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7216" w:rsidRPr="00A27F4C" w:rsidRDefault="00A27F4C" w:rsidP="00A27F4C">
      <w:pPr>
        <w:widowControl/>
        <w:spacing w:after="200"/>
        <w:jc w:val="center"/>
        <w:rPr>
          <w:rFonts w:ascii="Times New Roman" w:eastAsia="Calibri" w:hAnsi="Times New Roman" w:cs="Times New Roman"/>
          <w:b/>
          <w:color w:val="auto"/>
          <w:lang w:eastAsia="en-US" w:bidi="ar-SA"/>
        </w:rPr>
      </w:pPr>
      <w:r w:rsidRPr="00A27F4C">
        <w:rPr>
          <w:rFonts w:ascii="Times New Roman" w:eastAsia="Calibri" w:hAnsi="Times New Roman" w:cs="Times New Roman"/>
          <w:b/>
          <w:color w:val="auto"/>
          <w:lang w:eastAsia="en-US" w:bidi="ar-SA"/>
        </w:rPr>
        <w:t>Муниципальное бюджетное общеобразовательное  учреждение</w:t>
      </w:r>
    </w:p>
    <w:p w:rsidR="00A27F4C" w:rsidRPr="00A27F4C" w:rsidRDefault="00A27F4C" w:rsidP="00A27F4C">
      <w:pPr>
        <w:widowControl/>
        <w:spacing w:after="200"/>
        <w:jc w:val="center"/>
        <w:rPr>
          <w:rFonts w:ascii="Times New Roman" w:eastAsia="Calibri" w:hAnsi="Times New Roman" w:cs="Times New Roman"/>
          <w:b/>
          <w:color w:val="auto"/>
          <w:lang w:eastAsia="en-US" w:bidi="ar-SA"/>
        </w:rPr>
      </w:pPr>
      <w:r w:rsidRPr="00A27F4C">
        <w:rPr>
          <w:rFonts w:ascii="Times New Roman" w:eastAsia="Calibri" w:hAnsi="Times New Roman" w:cs="Times New Roman"/>
          <w:b/>
          <w:color w:val="auto"/>
          <w:lang w:eastAsia="en-US" w:bidi="ar-SA"/>
        </w:rPr>
        <w:t>средняя общеобразовательная школа №1 г.Зубцова Тверской области</w:t>
      </w:r>
    </w:p>
    <w:p w:rsidR="00A27F4C" w:rsidRDefault="00A27F4C" w:rsidP="009E7216">
      <w:pPr>
        <w:widowControl/>
        <w:spacing w:after="200"/>
        <w:rPr>
          <w:rFonts w:ascii="Times New Roman" w:eastAsia="Calibri" w:hAnsi="Times New Roman" w:cs="Times New Roman"/>
          <w:b/>
          <w:color w:val="auto"/>
          <w:sz w:val="22"/>
          <w:szCs w:val="22"/>
          <w:lang w:eastAsia="en-US" w:bidi="ar-SA"/>
        </w:rPr>
      </w:pPr>
    </w:p>
    <w:p w:rsidR="00A27F4C" w:rsidRDefault="00A27F4C" w:rsidP="009E7216">
      <w:pPr>
        <w:widowControl/>
        <w:spacing w:after="200"/>
        <w:rPr>
          <w:rFonts w:ascii="Times New Roman" w:eastAsia="Calibri" w:hAnsi="Times New Roman" w:cs="Times New Roman"/>
          <w:b/>
          <w:color w:val="auto"/>
          <w:sz w:val="22"/>
          <w:szCs w:val="22"/>
          <w:lang w:eastAsia="en-US" w:bidi="ar-SA"/>
        </w:rPr>
      </w:pPr>
    </w:p>
    <w:p w:rsidR="00A27F4C" w:rsidRDefault="00A27F4C" w:rsidP="009E7216">
      <w:pPr>
        <w:widowControl/>
        <w:spacing w:after="200"/>
        <w:rPr>
          <w:rFonts w:ascii="Times New Roman" w:eastAsia="Calibri" w:hAnsi="Times New Roman" w:cs="Times New Roman"/>
          <w:b/>
          <w:color w:val="auto"/>
          <w:sz w:val="22"/>
          <w:szCs w:val="22"/>
          <w:lang w:eastAsia="en-US" w:bidi="ar-SA"/>
        </w:rPr>
      </w:pPr>
    </w:p>
    <w:p w:rsidR="00A27F4C" w:rsidRDefault="00A27F4C" w:rsidP="009E7216">
      <w:pPr>
        <w:widowControl/>
        <w:spacing w:after="200"/>
        <w:rPr>
          <w:rFonts w:ascii="Times New Roman" w:eastAsia="Calibri" w:hAnsi="Times New Roman" w:cs="Times New Roman"/>
          <w:b/>
          <w:color w:val="auto"/>
          <w:sz w:val="22"/>
          <w:szCs w:val="22"/>
          <w:lang w:eastAsia="en-US" w:bidi="ar-SA"/>
        </w:rPr>
      </w:pPr>
    </w:p>
    <w:p w:rsidR="00A27F4C" w:rsidRDefault="00A27F4C" w:rsidP="009E7216">
      <w:pPr>
        <w:widowControl/>
        <w:spacing w:after="200"/>
        <w:rPr>
          <w:rFonts w:ascii="Times New Roman" w:eastAsia="Calibri" w:hAnsi="Times New Roman" w:cs="Times New Roman"/>
          <w:b/>
          <w:color w:val="auto"/>
          <w:sz w:val="22"/>
          <w:szCs w:val="22"/>
          <w:lang w:eastAsia="en-US" w:bidi="ar-SA"/>
        </w:rPr>
      </w:pPr>
    </w:p>
    <w:p w:rsidR="00A27F4C" w:rsidRDefault="00A27F4C" w:rsidP="009E7216">
      <w:pPr>
        <w:widowControl/>
        <w:spacing w:after="200"/>
        <w:rPr>
          <w:rFonts w:ascii="Times New Roman" w:eastAsia="Calibri" w:hAnsi="Times New Roman" w:cs="Times New Roman"/>
          <w:b/>
          <w:color w:val="auto"/>
          <w:sz w:val="22"/>
          <w:szCs w:val="22"/>
          <w:lang w:eastAsia="en-US" w:bidi="ar-SA"/>
        </w:rPr>
      </w:pPr>
    </w:p>
    <w:tbl>
      <w:tblPr>
        <w:tblStyle w:val="af0"/>
        <w:tblpPr w:leftFromText="180" w:rightFromText="180" w:vertAnchor="text" w:horzAnchor="margin" w:tblpY="90"/>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8"/>
        <w:gridCol w:w="4395"/>
      </w:tblGrid>
      <w:tr w:rsidR="00A27F4C" w:rsidTr="00837066">
        <w:tc>
          <w:tcPr>
            <w:tcW w:w="5098" w:type="dxa"/>
          </w:tcPr>
          <w:p w:rsidR="00A27F4C" w:rsidRPr="009E7216" w:rsidRDefault="00A27F4C" w:rsidP="00A27F4C">
            <w:pPr>
              <w:widowControl/>
              <w:spacing w:after="200"/>
              <w:rPr>
                <w:rFonts w:ascii="Times New Roman" w:eastAsia="Calibri" w:hAnsi="Times New Roman" w:cs="Times New Roman"/>
                <w:b/>
                <w:color w:val="auto"/>
                <w:sz w:val="22"/>
                <w:szCs w:val="22"/>
                <w:lang w:eastAsia="en-US" w:bidi="ar-SA"/>
              </w:rPr>
            </w:pPr>
            <w:r w:rsidRPr="009E7216">
              <w:rPr>
                <w:rFonts w:ascii="Times New Roman" w:eastAsia="Calibri" w:hAnsi="Times New Roman" w:cs="Times New Roman"/>
                <w:b/>
                <w:color w:val="auto"/>
                <w:sz w:val="22"/>
                <w:szCs w:val="22"/>
                <w:lang w:eastAsia="en-US" w:bidi="ar-SA"/>
              </w:rPr>
              <w:t>ПРИНЯТО:</w:t>
            </w:r>
          </w:p>
          <w:p w:rsidR="00A27F4C" w:rsidRPr="009E7216" w:rsidRDefault="00A27F4C" w:rsidP="00A27F4C">
            <w:pPr>
              <w:widowControl/>
              <w:spacing w:after="200"/>
              <w:rPr>
                <w:rFonts w:ascii="Times New Roman" w:eastAsia="Calibri" w:hAnsi="Times New Roman" w:cs="Times New Roman"/>
                <w:color w:val="auto"/>
                <w:sz w:val="22"/>
                <w:szCs w:val="22"/>
                <w:lang w:eastAsia="en-US" w:bidi="ar-SA"/>
              </w:rPr>
            </w:pPr>
            <w:r w:rsidRPr="009E7216">
              <w:rPr>
                <w:rFonts w:ascii="Times New Roman" w:eastAsia="Calibri" w:hAnsi="Times New Roman" w:cs="Times New Roman"/>
                <w:color w:val="auto"/>
                <w:sz w:val="22"/>
                <w:szCs w:val="22"/>
                <w:lang w:eastAsia="en-US" w:bidi="ar-SA"/>
              </w:rPr>
              <w:t>на Педагогическом совете</w:t>
            </w:r>
          </w:p>
          <w:p w:rsidR="00A27F4C" w:rsidRPr="009E7216" w:rsidRDefault="00A27F4C" w:rsidP="00A27F4C">
            <w:pPr>
              <w:widowControl/>
              <w:spacing w:after="200"/>
              <w:rPr>
                <w:rFonts w:ascii="Times New Roman" w:eastAsia="Calibri" w:hAnsi="Times New Roman" w:cs="Times New Roman"/>
                <w:color w:val="auto"/>
                <w:sz w:val="22"/>
                <w:szCs w:val="22"/>
                <w:lang w:eastAsia="en-US" w:bidi="ar-SA"/>
              </w:rPr>
            </w:pPr>
            <w:r w:rsidRPr="009E7216">
              <w:rPr>
                <w:rFonts w:ascii="Times New Roman" w:eastAsia="Calibri" w:hAnsi="Times New Roman" w:cs="Times New Roman"/>
                <w:color w:val="auto"/>
                <w:sz w:val="22"/>
                <w:szCs w:val="22"/>
                <w:lang w:eastAsia="en-US" w:bidi="ar-SA"/>
              </w:rPr>
              <w:t xml:space="preserve">МБОУ СОШ № 1 г. Зубцова </w:t>
            </w:r>
          </w:p>
          <w:p w:rsidR="00A27F4C" w:rsidRPr="009E7216" w:rsidRDefault="00A27F4C" w:rsidP="00A27F4C">
            <w:pPr>
              <w:widowControl/>
              <w:spacing w:after="200"/>
              <w:rPr>
                <w:rFonts w:ascii="Times New Roman" w:eastAsia="Calibri" w:hAnsi="Times New Roman" w:cs="Times New Roman"/>
                <w:color w:val="auto"/>
                <w:sz w:val="22"/>
                <w:szCs w:val="22"/>
                <w:lang w:eastAsia="en-US" w:bidi="ar-SA"/>
              </w:rPr>
            </w:pPr>
            <w:r>
              <w:rPr>
                <w:rFonts w:ascii="Times New Roman" w:eastAsia="Calibri" w:hAnsi="Times New Roman" w:cs="Times New Roman"/>
                <w:color w:val="auto"/>
                <w:sz w:val="22"/>
                <w:szCs w:val="22"/>
                <w:lang w:eastAsia="en-US" w:bidi="ar-SA"/>
              </w:rPr>
              <w:t>Протокол №____от_____._______</w:t>
            </w:r>
            <w:r w:rsidRPr="009E7216">
              <w:rPr>
                <w:rFonts w:ascii="Times New Roman" w:eastAsia="Calibri" w:hAnsi="Times New Roman" w:cs="Times New Roman"/>
                <w:color w:val="auto"/>
                <w:sz w:val="22"/>
                <w:szCs w:val="22"/>
                <w:lang w:eastAsia="en-US" w:bidi="ar-SA"/>
              </w:rPr>
              <w:t>202__г.</w:t>
            </w:r>
          </w:p>
          <w:p w:rsidR="00A27F4C" w:rsidRDefault="00A27F4C" w:rsidP="00A27F4C">
            <w:pPr>
              <w:widowControl/>
              <w:spacing w:after="200"/>
              <w:rPr>
                <w:rFonts w:ascii="Times New Roman" w:eastAsia="Calibri" w:hAnsi="Times New Roman" w:cs="Times New Roman"/>
                <w:b/>
                <w:color w:val="auto"/>
                <w:sz w:val="22"/>
                <w:szCs w:val="22"/>
                <w:lang w:eastAsia="en-US" w:bidi="ar-SA"/>
              </w:rPr>
            </w:pPr>
          </w:p>
        </w:tc>
        <w:tc>
          <w:tcPr>
            <w:tcW w:w="4395" w:type="dxa"/>
          </w:tcPr>
          <w:p w:rsidR="00A27F4C" w:rsidRPr="00EE5D3A" w:rsidRDefault="00A27F4C" w:rsidP="00A27F4C">
            <w:pPr>
              <w:widowControl/>
              <w:rPr>
                <w:rFonts w:ascii="Times New Roman" w:eastAsia="Calibri" w:hAnsi="Times New Roman" w:cs="Times New Roman"/>
                <w:b/>
                <w:color w:val="auto"/>
                <w:lang w:eastAsia="en-US" w:bidi="ar-SA"/>
              </w:rPr>
            </w:pPr>
            <w:r w:rsidRPr="00EE5D3A">
              <w:rPr>
                <w:rFonts w:ascii="Times New Roman" w:eastAsia="Calibri" w:hAnsi="Times New Roman" w:cs="Times New Roman"/>
                <w:b/>
                <w:color w:val="auto"/>
                <w:lang w:eastAsia="en-US" w:bidi="ar-SA"/>
              </w:rPr>
              <w:t>УТВЕРЖДЕНО:</w:t>
            </w:r>
          </w:p>
          <w:p w:rsidR="00A27F4C" w:rsidRPr="009E7216" w:rsidRDefault="00A27F4C" w:rsidP="00A27F4C">
            <w:pPr>
              <w:widowControl/>
              <w:rPr>
                <w:rFonts w:ascii="Times New Roman" w:eastAsia="Calibri" w:hAnsi="Times New Roman" w:cs="Times New Roman"/>
                <w:color w:val="auto"/>
                <w:lang w:eastAsia="en-US" w:bidi="ar-SA"/>
              </w:rPr>
            </w:pPr>
            <w:r w:rsidRPr="009E7216">
              <w:rPr>
                <w:rFonts w:ascii="Times New Roman" w:eastAsia="Calibri" w:hAnsi="Times New Roman" w:cs="Times New Roman"/>
                <w:color w:val="auto"/>
                <w:lang w:eastAsia="en-US" w:bidi="ar-SA"/>
              </w:rPr>
              <w:t xml:space="preserve">Директор  МБОУ СОШ № 1 г. Зубцова </w:t>
            </w:r>
          </w:p>
          <w:p w:rsidR="00A27F4C" w:rsidRPr="009E7216" w:rsidRDefault="00A27F4C" w:rsidP="00A27F4C">
            <w:pPr>
              <w:widowControl/>
              <w:rPr>
                <w:rFonts w:ascii="Times New Roman" w:eastAsia="Calibri" w:hAnsi="Times New Roman" w:cs="Times New Roman"/>
                <w:color w:val="auto"/>
                <w:lang w:eastAsia="en-US" w:bidi="ar-SA"/>
              </w:rPr>
            </w:pPr>
          </w:p>
          <w:p w:rsidR="00A27F4C" w:rsidRPr="009E7216" w:rsidRDefault="00A27F4C" w:rsidP="00A27F4C">
            <w:pPr>
              <w:widowControl/>
              <w:rPr>
                <w:rFonts w:ascii="Times New Roman" w:eastAsia="Calibri" w:hAnsi="Times New Roman" w:cs="Times New Roman"/>
                <w:color w:val="auto"/>
                <w:lang w:eastAsia="en-US" w:bidi="ar-SA"/>
              </w:rPr>
            </w:pPr>
            <w:r w:rsidRPr="009E7216">
              <w:rPr>
                <w:rFonts w:ascii="Times New Roman" w:eastAsia="Calibri" w:hAnsi="Times New Roman" w:cs="Times New Roman"/>
                <w:color w:val="auto"/>
                <w:lang w:eastAsia="en-US" w:bidi="ar-SA"/>
              </w:rPr>
              <w:t>__</w:t>
            </w:r>
            <w:r>
              <w:rPr>
                <w:rFonts w:ascii="Times New Roman" w:eastAsia="Calibri" w:hAnsi="Times New Roman" w:cs="Times New Roman"/>
                <w:color w:val="auto"/>
                <w:lang w:eastAsia="en-US" w:bidi="ar-SA"/>
              </w:rPr>
              <w:t>___________ / Силаева Е.Г</w:t>
            </w:r>
            <w:r w:rsidRPr="009E7216">
              <w:rPr>
                <w:rFonts w:ascii="Times New Roman" w:eastAsia="Calibri" w:hAnsi="Times New Roman" w:cs="Times New Roman"/>
                <w:color w:val="auto"/>
                <w:lang w:eastAsia="en-US" w:bidi="ar-SA"/>
              </w:rPr>
              <w:t>/</w:t>
            </w:r>
          </w:p>
          <w:p w:rsidR="00A27F4C" w:rsidRPr="009E7216" w:rsidRDefault="00A27F4C" w:rsidP="00A27F4C">
            <w:pPr>
              <w:widowControl/>
              <w:rPr>
                <w:rFonts w:ascii="Times New Roman" w:eastAsia="Calibri" w:hAnsi="Times New Roman" w:cs="Times New Roman"/>
                <w:color w:val="auto"/>
                <w:lang w:eastAsia="en-US" w:bidi="ar-SA"/>
              </w:rPr>
            </w:pPr>
            <w:r w:rsidRPr="009E7216">
              <w:rPr>
                <w:rFonts w:ascii="Times New Roman" w:eastAsia="Calibri" w:hAnsi="Times New Roman" w:cs="Times New Roman"/>
                <w:color w:val="auto"/>
                <w:lang w:eastAsia="en-US" w:bidi="ar-SA"/>
              </w:rPr>
              <w:t xml:space="preserve">  под</w:t>
            </w:r>
            <w:r>
              <w:rPr>
                <w:rFonts w:ascii="Times New Roman" w:eastAsia="Calibri" w:hAnsi="Times New Roman" w:cs="Times New Roman"/>
                <w:color w:val="auto"/>
                <w:lang w:eastAsia="en-US" w:bidi="ar-SA"/>
              </w:rPr>
              <w:t xml:space="preserve">пись           </w:t>
            </w:r>
            <w:r w:rsidRPr="009E7216">
              <w:rPr>
                <w:rFonts w:ascii="Times New Roman" w:eastAsia="Calibri" w:hAnsi="Times New Roman" w:cs="Times New Roman"/>
                <w:color w:val="auto"/>
                <w:lang w:eastAsia="en-US" w:bidi="ar-SA"/>
              </w:rPr>
              <w:t xml:space="preserve"> расшифровка подписи</w:t>
            </w:r>
          </w:p>
          <w:p w:rsidR="00A27F4C" w:rsidRDefault="00A27F4C" w:rsidP="00A27F4C">
            <w:pPr>
              <w:widowControl/>
              <w:rPr>
                <w:rFonts w:ascii="Times New Roman" w:eastAsia="Calibri" w:hAnsi="Times New Roman" w:cs="Times New Roman"/>
                <w:b/>
                <w:color w:val="auto"/>
                <w:sz w:val="22"/>
                <w:szCs w:val="22"/>
                <w:lang w:eastAsia="en-US" w:bidi="ar-SA"/>
              </w:rPr>
            </w:pPr>
            <w:r>
              <w:rPr>
                <w:rFonts w:ascii="Times New Roman" w:eastAsia="Calibri" w:hAnsi="Times New Roman" w:cs="Times New Roman"/>
                <w:color w:val="auto"/>
                <w:lang w:eastAsia="en-US" w:bidi="ar-SA"/>
              </w:rPr>
              <w:t>Приказ №______от____.______</w:t>
            </w:r>
            <w:r w:rsidRPr="009E7216">
              <w:rPr>
                <w:rFonts w:ascii="Times New Roman" w:eastAsia="Calibri" w:hAnsi="Times New Roman" w:cs="Times New Roman"/>
                <w:color w:val="auto"/>
                <w:lang w:eastAsia="en-US" w:bidi="ar-SA"/>
              </w:rPr>
              <w:t>202__г</w:t>
            </w:r>
          </w:p>
        </w:tc>
      </w:tr>
    </w:tbl>
    <w:p w:rsidR="009E7216" w:rsidRDefault="009E7216" w:rsidP="009E7216">
      <w:pPr>
        <w:widowControl/>
        <w:spacing w:after="200"/>
        <w:rPr>
          <w:rFonts w:ascii="Times New Roman" w:eastAsia="Calibri" w:hAnsi="Times New Roman" w:cs="Times New Roman"/>
          <w:b/>
          <w:color w:val="auto"/>
          <w:sz w:val="22"/>
          <w:szCs w:val="22"/>
          <w:lang w:eastAsia="en-US" w:bidi="ar-SA"/>
        </w:rPr>
      </w:pPr>
    </w:p>
    <w:p w:rsidR="009E7216" w:rsidRDefault="009E7216" w:rsidP="009E7216">
      <w:pPr>
        <w:widowControl/>
        <w:spacing w:after="200"/>
        <w:rPr>
          <w:rFonts w:ascii="Times New Roman" w:eastAsia="Calibri" w:hAnsi="Times New Roman" w:cs="Times New Roman"/>
          <w:b/>
          <w:color w:val="auto"/>
          <w:sz w:val="22"/>
          <w:szCs w:val="22"/>
          <w:lang w:eastAsia="en-US" w:bidi="ar-SA"/>
        </w:rPr>
      </w:pPr>
    </w:p>
    <w:p w:rsidR="009E7216" w:rsidRDefault="009E7216" w:rsidP="009E7216">
      <w:pPr>
        <w:widowControl/>
        <w:spacing w:after="200"/>
        <w:rPr>
          <w:rFonts w:ascii="Times New Roman" w:eastAsia="Calibri" w:hAnsi="Times New Roman" w:cs="Times New Roman"/>
          <w:b/>
          <w:color w:val="auto"/>
          <w:sz w:val="22"/>
          <w:szCs w:val="22"/>
          <w:lang w:eastAsia="en-US" w:bidi="ar-SA"/>
        </w:rPr>
      </w:pPr>
    </w:p>
    <w:p w:rsidR="00A27F4C" w:rsidRDefault="00A27F4C" w:rsidP="009E7216">
      <w:pPr>
        <w:widowControl/>
        <w:spacing w:after="200"/>
        <w:rPr>
          <w:rFonts w:ascii="Times New Roman" w:eastAsia="Calibri" w:hAnsi="Times New Roman" w:cs="Times New Roman"/>
          <w:b/>
          <w:color w:val="auto"/>
          <w:sz w:val="22"/>
          <w:szCs w:val="22"/>
          <w:lang w:eastAsia="en-US" w:bidi="ar-SA"/>
        </w:rPr>
      </w:pPr>
    </w:p>
    <w:p w:rsidR="009E7216" w:rsidRDefault="009E7216" w:rsidP="009E7216">
      <w:pPr>
        <w:widowControl/>
        <w:spacing w:after="200"/>
        <w:rPr>
          <w:rFonts w:ascii="Times New Roman" w:eastAsia="Calibri" w:hAnsi="Times New Roman" w:cs="Times New Roman"/>
          <w:b/>
          <w:color w:val="auto"/>
          <w:sz w:val="22"/>
          <w:szCs w:val="22"/>
          <w:lang w:eastAsia="en-US" w:bidi="ar-SA"/>
        </w:rPr>
      </w:pPr>
    </w:p>
    <w:p w:rsidR="00A27F4C" w:rsidRPr="00A27F4C" w:rsidRDefault="00A27F4C" w:rsidP="00A27F4C">
      <w:pPr>
        <w:widowControl/>
        <w:spacing w:after="200"/>
        <w:jc w:val="center"/>
        <w:rPr>
          <w:rFonts w:ascii="Times New Roman" w:eastAsia="Calibri" w:hAnsi="Times New Roman" w:cs="Times New Roman"/>
          <w:b/>
          <w:color w:val="auto"/>
          <w:sz w:val="28"/>
          <w:szCs w:val="28"/>
          <w:lang w:eastAsia="en-US" w:bidi="ar-SA"/>
        </w:rPr>
      </w:pPr>
      <w:r w:rsidRPr="00A27F4C">
        <w:rPr>
          <w:rFonts w:ascii="Times New Roman" w:eastAsia="Calibri" w:hAnsi="Times New Roman" w:cs="Times New Roman"/>
          <w:b/>
          <w:color w:val="auto"/>
          <w:sz w:val="28"/>
          <w:szCs w:val="28"/>
          <w:lang w:eastAsia="en-US" w:bidi="ar-SA"/>
        </w:rPr>
        <w:t>АДАПТИРОВАННАЯ ОСНОВНАЯ</w:t>
      </w:r>
    </w:p>
    <w:p w:rsidR="00A27F4C" w:rsidRPr="00A27F4C" w:rsidRDefault="00A27F4C" w:rsidP="00A27F4C">
      <w:pPr>
        <w:widowControl/>
        <w:spacing w:after="200"/>
        <w:jc w:val="center"/>
        <w:rPr>
          <w:rFonts w:ascii="Times New Roman" w:eastAsia="Calibri" w:hAnsi="Times New Roman" w:cs="Times New Roman"/>
          <w:b/>
          <w:color w:val="auto"/>
          <w:sz w:val="28"/>
          <w:szCs w:val="28"/>
          <w:lang w:eastAsia="en-US" w:bidi="ar-SA"/>
        </w:rPr>
      </w:pPr>
      <w:r w:rsidRPr="00A27F4C">
        <w:rPr>
          <w:rFonts w:ascii="Times New Roman" w:eastAsia="Calibri" w:hAnsi="Times New Roman" w:cs="Times New Roman"/>
          <w:b/>
          <w:color w:val="auto"/>
          <w:sz w:val="28"/>
          <w:szCs w:val="28"/>
          <w:lang w:eastAsia="en-US" w:bidi="ar-SA"/>
        </w:rPr>
        <w:t>ОБЩЕОБРАЗОВАТЕЛЬНАЯ ПРОГРАММА</w:t>
      </w:r>
    </w:p>
    <w:p w:rsidR="00A27F4C" w:rsidRPr="00A27F4C" w:rsidRDefault="00A27F4C" w:rsidP="00A27F4C">
      <w:pPr>
        <w:widowControl/>
        <w:spacing w:after="200"/>
        <w:jc w:val="center"/>
        <w:rPr>
          <w:rFonts w:ascii="Times New Roman" w:eastAsia="Calibri" w:hAnsi="Times New Roman" w:cs="Times New Roman"/>
          <w:b/>
          <w:color w:val="auto"/>
          <w:sz w:val="28"/>
          <w:szCs w:val="28"/>
          <w:lang w:eastAsia="en-US" w:bidi="ar-SA"/>
        </w:rPr>
      </w:pPr>
      <w:r w:rsidRPr="00A27F4C">
        <w:rPr>
          <w:rFonts w:ascii="Times New Roman" w:eastAsia="Calibri" w:hAnsi="Times New Roman" w:cs="Times New Roman"/>
          <w:b/>
          <w:color w:val="auto"/>
          <w:sz w:val="28"/>
          <w:szCs w:val="28"/>
          <w:lang w:eastAsia="en-US" w:bidi="ar-SA"/>
        </w:rPr>
        <w:t>ОСНОВНОГО ОБЩЕГО ОБРАЗОВАНИЯ</w:t>
      </w:r>
    </w:p>
    <w:p w:rsidR="00A27F4C" w:rsidRPr="00A27F4C" w:rsidRDefault="00A27F4C" w:rsidP="00A27F4C">
      <w:pPr>
        <w:widowControl/>
        <w:spacing w:after="200"/>
        <w:jc w:val="center"/>
        <w:rPr>
          <w:rFonts w:ascii="Times New Roman" w:eastAsia="Calibri" w:hAnsi="Times New Roman" w:cs="Times New Roman"/>
          <w:b/>
          <w:color w:val="auto"/>
          <w:sz w:val="28"/>
          <w:szCs w:val="28"/>
          <w:lang w:eastAsia="en-US" w:bidi="ar-SA"/>
        </w:rPr>
      </w:pPr>
      <w:r w:rsidRPr="00A27F4C">
        <w:rPr>
          <w:rFonts w:ascii="Times New Roman" w:eastAsia="Calibri" w:hAnsi="Times New Roman" w:cs="Times New Roman"/>
          <w:b/>
          <w:color w:val="auto"/>
          <w:sz w:val="28"/>
          <w:szCs w:val="28"/>
          <w:lang w:eastAsia="en-US" w:bidi="ar-SA"/>
        </w:rPr>
        <w:t>ДЛЯ ОБУЧАЮЩИХСЯ С ЗАДЕРЖКОЙ ПСИХИЧЕСКОГО</w:t>
      </w:r>
    </w:p>
    <w:p w:rsidR="00A27F4C" w:rsidRPr="00A27F4C" w:rsidRDefault="00A27F4C" w:rsidP="00A27F4C">
      <w:pPr>
        <w:widowControl/>
        <w:spacing w:after="200"/>
        <w:jc w:val="center"/>
        <w:rPr>
          <w:rFonts w:ascii="Times New Roman" w:eastAsia="Calibri" w:hAnsi="Times New Roman" w:cs="Times New Roman"/>
          <w:b/>
          <w:color w:val="auto"/>
          <w:sz w:val="28"/>
          <w:szCs w:val="28"/>
          <w:lang w:eastAsia="en-US" w:bidi="ar-SA"/>
        </w:rPr>
      </w:pPr>
      <w:r w:rsidRPr="00A27F4C">
        <w:rPr>
          <w:rFonts w:ascii="Times New Roman" w:eastAsia="Calibri" w:hAnsi="Times New Roman" w:cs="Times New Roman"/>
          <w:b/>
          <w:color w:val="auto"/>
          <w:sz w:val="28"/>
          <w:szCs w:val="28"/>
          <w:lang w:eastAsia="en-US" w:bidi="ar-SA"/>
        </w:rPr>
        <w:t>РАЗВИТИЯ</w:t>
      </w:r>
    </w:p>
    <w:p w:rsidR="009E7216" w:rsidRPr="00A27F4C" w:rsidRDefault="009E7216" w:rsidP="00A27F4C">
      <w:pPr>
        <w:widowControl/>
        <w:spacing w:after="200"/>
        <w:jc w:val="center"/>
        <w:rPr>
          <w:rFonts w:ascii="Times New Roman" w:eastAsia="Calibri" w:hAnsi="Times New Roman" w:cs="Times New Roman"/>
          <w:b/>
          <w:color w:val="auto"/>
          <w:sz w:val="28"/>
          <w:szCs w:val="28"/>
          <w:lang w:eastAsia="en-US" w:bidi="ar-SA"/>
        </w:rPr>
      </w:pPr>
    </w:p>
    <w:p w:rsidR="009E7216" w:rsidRDefault="009E7216" w:rsidP="009E7216">
      <w:pPr>
        <w:widowControl/>
        <w:spacing w:after="200"/>
        <w:rPr>
          <w:rFonts w:ascii="Times New Roman" w:eastAsia="Calibri" w:hAnsi="Times New Roman" w:cs="Times New Roman"/>
          <w:b/>
          <w:color w:val="auto"/>
          <w:sz w:val="22"/>
          <w:szCs w:val="22"/>
          <w:lang w:eastAsia="en-US" w:bidi="ar-SA"/>
        </w:rPr>
      </w:pPr>
    </w:p>
    <w:p w:rsidR="009E7216" w:rsidRDefault="009E7216" w:rsidP="009E7216">
      <w:pPr>
        <w:widowControl/>
        <w:spacing w:after="200"/>
        <w:rPr>
          <w:rFonts w:ascii="Times New Roman" w:eastAsia="Calibri" w:hAnsi="Times New Roman" w:cs="Times New Roman"/>
          <w:b/>
          <w:color w:val="auto"/>
          <w:sz w:val="22"/>
          <w:szCs w:val="22"/>
          <w:lang w:eastAsia="en-US" w:bidi="ar-SA"/>
        </w:rPr>
      </w:pPr>
    </w:p>
    <w:p w:rsidR="009E7216" w:rsidRDefault="009E7216" w:rsidP="009E7216">
      <w:pPr>
        <w:widowControl/>
        <w:spacing w:after="200"/>
        <w:rPr>
          <w:rFonts w:ascii="Times New Roman" w:eastAsia="Calibri" w:hAnsi="Times New Roman" w:cs="Times New Roman"/>
          <w:b/>
          <w:color w:val="auto"/>
          <w:sz w:val="22"/>
          <w:szCs w:val="22"/>
          <w:lang w:eastAsia="en-US" w:bidi="ar-SA"/>
        </w:rPr>
      </w:pPr>
    </w:p>
    <w:p w:rsidR="009E7216" w:rsidRDefault="009E7216" w:rsidP="009E7216">
      <w:pPr>
        <w:widowControl/>
        <w:spacing w:after="200"/>
        <w:rPr>
          <w:rFonts w:ascii="Times New Roman" w:eastAsia="Calibri" w:hAnsi="Times New Roman" w:cs="Times New Roman"/>
          <w:b/>
          <w:color w:val="auto"/>
          <w:sz w:val="22"/>
          <w:szCs w:val="22"/>
          <w:lang w:eastAsia="en-US" w:bidi="ar-SA"/>
        </w:rPr>
      </w:pPr>
    </w:p>
    <w:p w:rsidR="009E7216" w:rsidRDefault="009E7216" w:rsidP="009E7216">
      <w:pPr>
        <w:widowControl/>
        <w:spacing w:after="200"/>
        <w:rPr>
          <w:rFonts w:ascii="Times New Roman" w:eastAsia="Calibri" w:hAnsi="Times New Roman" w:cs="Times New Roman"/>
          <w:b/>
          <w:color w:val="auto"/>
          <w:sz w:val="22"/>
          <w:szCs w:val="22"/>
          <w:lang w:eastAsia="en-US" w:bidi="ar-SA"/>
        </w:rPr>
      </w:pPr>
    </w:p>
    <w:p w:rsidR="009E7216" w:rsidRDefault="009E7216" w:rsidP="009E7216">
      <w:pPr>
        <w:widowControl/>
        <w:spacing w:after="200"/>
        <w:rPr>
          <w:rFonts w:ascii="Times New Roman" w:eastAsia="Calibri" w:hAnsi="Times New Roman" w:cs="Times New Roman"/>
          <w:b/>
          <w:color w:val="auto"/>
          <w:sz w:val="22"/>
          <w:szCs w:val="22"/>
          <w:lang w:eastAsia="en-US" w:bidi="ar-SA"/>
        </w:rPr>
      </w:pPr>
    </w:p>
    <w:p w:rsidR="009E7216" w:rsidRDefault="009E7216" w:rsidP="009E7216">
      <w:pPr>
        <w:widowControl/>
        <w:spacing w:after="200"/>
        <w:rPr>
          <w:rFonts w:ascii="Times New Roman" w:eastAsia="Calibri" w:hAnsi="Times New Roman" w:cs="Times New Roman"/>
          <w:b/>
          <w:color w:val="auto"/>
          <w:sz w:val="22"/>
          <w:szCs w:val="22"/>
          <w:lang w:eastAsia="en-US" w:bidi="ar-SA"/>
        </w:rPr>
      </w:pPr>
    </w:p>
    <w:p w:rsidR="009E7216" w:rsidRDefault="009E7216" w:rsidP="009E7216">
      <w:pPr>
        <w:widowControl/>
        <w:spacing w:after="200"/>
        <w:rPr>
          <w:rFonts w:ascii="Times New Roman" w:eastAsia="Calibri" w:hAnsi="Times New Roman" w:cs="Times New Roman"/>
          <w:b/>
          <w:color w:val="auto"/>
          <w:sz w:val="22"/>
          <w:szCs w:val="22"/>
          <w:lang w:eastAsia="en-US" w:bidi="ar-SA"/>
        </w:rPr>
      </w:pPr>
    </w:p>
    <w:p w:rsidR="009E7216" w:rsidRDefault="009E7216" w:rsidP="009E7216">
      <w:pPr>
        <w:widowControl/>
        <w:spacing w:after="200"/>
        <w:rPr>
          <w:rFonts w:ascii="Times New Roman" w:eastAsia="Calibri" w:hAnsi="Times New Roman" w:cs="Times New Roman"/>
          <w:b/>
          <w:color w:val="auto"/>
          <w:sz w:val="22"/>
          <w:szCs w:val="22"/>
          <w:lang w:eastAsia="en-US" w:bidi="ar-SA"/>
        </w:rPr>
      </w:pPr>
    </w:p>
    <w:p w:rsidR="009E7216" w:rsidRDefault="009E7216" w:rsidP="009E7216">
      <w:pPr>
        <w:widowControl/>
        <w:spacing w:after="200" w:line="276" w:lineRule="auto"/>
        <w:rPr>
          <w:rFonts w:ascii="Times New Roman" w:eastAsia="Calibri" w:hAnsi="Times New Roman" w:cs="Times New Roman"/>
          <w:b/>
          <w:color w:val="auto"/>
          <w:sz w:val="22"/>
          <w:szCs w:val="22"/>
          <w:lang w:eastAsia="en-US" w:bidi="ar-SA"/>
        </w:rPr>
      </w:pPr>
    </w:p>
    <w:p w:rsidR="009E7216" w:rsidRPr="009E7216" w:rsidRDefault="009E7216" w:rsidP="009E7216">
      <w:pPr>
        <w:widowControl/>
        <w:spacing w:after="200" w:line="276" w:lineRule="auto"/>
        <w:rPr>
          <w:rFonts w:ascii="Times New Roman" w:eastAsia="Calibri" w:hAnsi="Times New Roman" w:cs="Times New Roman"/>
          <w:b/>
          <w:color w:val="auto"/>
          <w:sz w:val="22"/>
          <w:szCs w:val="22"/>
          <w:lang w:eastAsia="en-US" w:bidi="ar-SA"/>
        </w:rPr>
      </w:pPr>
    </w:p>
    <w:p w:rsidR="00E27EB3" w:rsidRDefault="00A27F4C" w:rsidP="002A71D9">
      <w:pPr>
        <w:pStyle w:val="100"/>
        <w:shd w:val="clear" w:color="auto" w:fill="auto"/>
        <w:spacing w:after="0" w:line="240" w:lineRule="auto"/>
        <w:ind w:firstLine="0"/>
        <w:jc w:val="both"/>
      </w:pPr>
      <w:r>
        <w:t xml:space="preserve">                                                 </w:t>
      </w:r>
      <w:r w:rsidR="002C63D5">
        <w:t>Содержание</w:t>
      </w:r>
    </w:p>
    <w:p w:rsidR="00E27EB3" w:rsidRDefault="002C63D5" w:rsidP="002A71D9">
      <w:pPr>
        <w:pStyle w:val="100"/>
        <w:shd w:val="clear" w:color="auto" w:fill="auto"/>
        <w:spacing w:after="0" w:line="240" w:lineRule="auto"/>
        <w:ind w:firstLine="0"/>
        <w:jc w:val="both"/>
      </w:pPr>
      <w:r>
        <w:t>Раздел 1. Общие положения</w:t>
      </w:r>
    </w:p>
    <w:p w:rsidR="00E27EB3" w:rsidRDefault="002C63D5" w:rsidP="002A71D9">
      <w:pPr>
        <w:pStyle w:val="20"/>
        <w:numPr>
          <w:ilvl w:val="0"/>
          <w:numId w:val="1"/>
        </w:numPr>
        <w:shd w:val="clear" w:color="auto" w:fill="auto"/>
        <w:tabs>
          <w:tab w:val="left" w:pos="560"/>
        </w:tabs>
        <w:spacing w:line="240" w:lineRule="auto"/>
        <w:ind w:firstLine="0"/>
        <w:jc w:val="both"/>
      </w:pPr>
      <w:r>
        <w:t>Определение и назначение АООП основного общего образования обучаю</w:t>
      </w:r>
      <w:r>
        <w:softHyphen/>
      </w:r>
      <w:r w:rsidR="00EE5D3A">
        <w:t>-</w:t>
      </w:r>
    </w:p>
    <w:p w:rsidR="00E27EB3" w:rsidRDefault="002C63D5" w:rsidP="002A71D9">
      <w:pPr>
        <w:pStyle w:val="20"/>
        <w:shd w:val="clear" w:color="auto" w:fill="auto"/>
        <w:tabs>
          <w:tab w:val="left" w:leader="dot" w:pos="8730"/>
        </w:tabs>
        <w:spacing w:after="177" w:line="240" w:lineRule="auto"/>
        <w:ind w:firstLine="0"/>
        <w:jc w:val="both"/>
      </w:pPr>
      <w:r>
        <w:t>щихся с задерж</w:t>
      </w:r>
      <w:r w:rsidR="00CE7034">
        <w:t>кой психического развития</w:t>
      </w:r>
      <w:r w:rsidR="00CE7034">
        <w:tab/>
      </w:r>
      <w:r w:rsidR="002A71D9">
        <w:t xml:space="preserve">. </w:t>
      </w:r>
      <w:r w:rsidR="00520655">
        <w:t>…….</w:t>
      </w:r>
      <w:r w:rsidR="002A71D9">
        <w:t>3</w:t>
      </w:r>
    </w:p>
    <w:p w:rsidR="00E27EB3" w:rsidRDefault="002C63D5" w:rsidP="002A71D9">
      <w:pPr>
        <w:pStyle w:val="20"/>
        <w:numPr>
          <w:ilvl w:val="0"/>
          <w:numId w:val="1"/>
        </w:numPr>
        <w:shd w:val="clear" w:color="auto" w:fill="auto"/>
        <w:tabs>
          <w:tab w:val="left" w:pos="560"/>
          <w:tab w:val="left" w:leader="dot" w:pos="8730"/>
        </w:tabs>
        <w:spacing w:line="240" w:lineRule="auto"/>
        <w:ind w:firstLine="0"/>
        <w:jc w:val="both"/>
      </w:pPr>
      <w:r>
        <w:t>Нормативные документы для разработки АООП</w:t>
      </w:r>
      <w:r>
        <w:tab/>
      </w:r>
      <w:r w:rsidR="00520655">
        <w:t>……..</w:t>
      </w:r>
      <w:r w:rsidR="002A71D9">
        <w:t>3</w:t>
      </w:r>
    </w:p>
    <w:p w:rsidR="00E27EB3" w:rsidRDefault="002C63D5" w:rsidP="002A71D9">
      <w:pPr>
        <w:pStyle w:val="20"/>
        <w:numPr>
          <w:ilvl w:val="0"/>
          <w:numId w:val="1"/>
        </w:numPr>
        <w:shd w:val="clear" w:color="auto" w:fill="auto"/>
        <w:tabs>
          <w:tab w:val="left" w:pos="594"/>
        </w:tabs>
        <w:spacing w:line="240" w:lineRule="auto"/>
        <w:ind w:firstLine="0"/>
      </w:pPr>
      <w:r>
        <w:t>Структура адаптированной основной образовательной программы основ</w:t>
      </w:r>
      <w:r>
        <w:softHyphen/>
        <w:t>ного общего образования обучающихся</w:t>
      </w:r>
      <w:r w:rsidR="00F37A67">
        <w:t xml:space="preserve"> с задержкой психического разви</w:t>
      </w:r>
      <w:r w:rsidR="00CE7034">
        <w:t>тия</w:t>
      </w:r>
      <w:r w:rsidR="00CE7034">
        <w:tab/>
        <w:t xml:space="preserve"> </w:t>
      </w:r>
      <w:r w:rsidR="002A71D9">
        <w:t xml:space="preserve"> </w:t>
      </w:r>
      <w:r w:rsidR="00520655">
        <w:t>………</w:t>
      </w:r>
      <w:r w:rsidR="002A71D9">
        <w:t>3</w:t>
      </w:r>
    </w:p>
    <w:p w:rsidR="00F37A67" w:rsidRDefault="00F37A67" w:rsidP="002A71D9">
      <w:pPr>
        <w:pStyle w:val="100"/>
        <w:shd w:val="clear" w:color="auto" w:fill="auto"/>
        <w:tabs>
          <w:tab w:val="left" w:leader="dot" w:pos="8730"/>
        </w:tabs>
        <w:spacing w:after="0" w:line="240" w:lineRule="auto"/>
        <w:ind w:firstLine="0"/>
        <w:jc w:val="both"/>
      </w:pPr>
    </w:p>
    <w:p w:rsidR="00E27EB3" w:rsidRDefault="002C63D5" w:rsidP="002A71D9">
      <w:pPr>
        <w:pStyle w:val="100"/>
        <w:shd w:val="clear" w:color="auto" w:fill="auto"/>
        <w:tabs>
          <w:tab w:val="left" w:leader="dot" w:pos="8730"/>
        </w:tabs>
        <w:spacing w:after="0" w:line="240" w:lineRule="auto"/>
        <w:ind w:firstLine="0"/>
        <w:jc w:val="both"/>
      </w:pPr>
      <w:r>
        <w:t>Раздел 2. Пояснительная записка</w:t>
      </w:r>
      <w:r w:rsidR="00CE7034">
        <w:rPr>
          <w:rStyle w:val="102"/>
        </w:rPr>
        <w:tab/>
      </w:r>
      <w:r w:rsidR="002A71D9">
        <w:rPr>
          <w:rStyle w:val="102"/>
        </w:rPr>
        <w:t xml:space="preserve"> </w:t>
      </w:r>
      <w:r w:rsidR="00520655">
        <w:rPr>
          <w:rStyle w:val="102"/>
        </w:rPr>
        <w:t>……..</w:t>
      </w:r>
      <w:r w:rsidR="002A71D9">
        <w:rPr>
          <w:rStyle w:val="102"/>
        </w:rPr>
        <w:t>3</w:t>
      </w:r>
    </w:p>
    <w:p w:rsidR="00E27EB3" w:rsidRDefault="002C63D5" w:rsidP="002A71D9">
      <w:pPr>
        <w:pStyle w:val="20"/>
        <w:numPr>
          <w:ilvl w:val="0"/>
          <w:numId w:val="2"/>
        </w:numPr>
        <w:shd w:val="clear" w:color="auto" w:fill="auto"/>
        <w:tabs>
          <w:tab w:val="left" w:pos="589"/>
        </w:tabs>
        <w:spacing w:line="240" w:lineRule="auto"/>
        <w:ind w:firstLine="0"/>
      </w:pPr>
      <w:r>
        <w:t xml:space="preserve">Планируемые результаты освоения обучающимися с ЗПР адаптированной основной образовательной программы основного общего образования ... </w:t>
      </w:r>
      <w:r w:rsidR="00316A7D">
        <w:t xml:space="preserve">         </w:t>
      </w:r>
      <w:r w:rsidR="002A71D9">
        <w:t xml:space="preserve">. </w:t>
      </w:r>
      <w:r w:rsidR="00520655">
        <w:t>…….</w:t>
      </w:r>
      <w:r w:rsidR="002A71D9">
        <w:t>8</w:t>
      </w:r>
    </w:p>
    <w:p w:rsidR="00E27EB3" w:rsidRDefault="002C63D5" w:rsidP="002A71D9">
      <w:pPr>
        <w:pStyle w:val="20"/>
        <w:numPr>
          <w:ilvl w:val="0"/>
          <w:numId w:val="2"/>
        </w:numPr>
        <w:shd w:val="clear" w:color="auto" w:fill="auto"/>
        <w:tabs>
          <w:tab w:val="left" w:pos="589"/>
          <w:tab w:val="left" w:leader="dot" w:pos="8730"/>
        </w:tabs>
        <w:spacing w:line="240" w:lineRule="auto"/>
        <w:ind w:firstLine="0"/>
        <w:jc w:val="both"/>
      </w:pPr>
      <w:r>
        <w:t>Структура</w:t>
      </w:r>
      <w:r w:rsidR="00CE7034">
        <w:t xml:space="preserve"> планируемых результатов</w:t>
      </w:r>
      <w:r w:rsidR="00CE7034">
        <w:tab/>
      </w:r>
      <w:r w:rsidR="002A71D9">
        <w:t xml:space="preserve">. </w:t>
      </w:r>
      <w:r w:rsidR="00520655">
        <w:t>……</w:t>
      </w:r>
      <w:r w:rsidR="002A71D9">
        <w:t>11</w:t>
      </w:r>
    </w:p>
    <w:p w:rsidR="00F8371B" w:rsidRDefault="00CE7034" w:rsidP="002A71D9">
      <w:pPr>
        <w:pStyle w:val="20"/>
        <w:numPr>
          <w:ilvl w:val="0"/>
          <w:numId w:val="2"/>
        </w:numPr>
        <w:shd w:val="clear" w:color="auto" w:fill="auto"/>
        <w:tabs>
          <w:tab w:val="left" w:pos="589"/>
          <w:tab w:val="left" w:leader="dot" w:pos="8730"/>
        </w:tabs>
        <w:spacing w:line="240" w:lineRule="auto"/>
        <w:ind w:firstLine="0"/>
      </w:pPr>
      <w:r>
        <w:t>Формирование УУД и р</w:t>
      </w:r>
      <w:r w:rsidR="002A6254">
        <w:t>езультаты освоения АООП  ……</w:t>
      </w:r>
      <w:r>
        <w:t xml:space="preserve">  ………………</w:t>
      </w:r>
      <w:r w:rsidR="00520655">
        <w:t>………</w:t>
      </w:r>
      <w:r w:rsidR="002A71D9">
        <w:t>12</w:t>
      </w:r>
    </w:p>
    <w:p w:rsidR="00E27EB3" w:rsidRDefault="00CE7034" w:rsidP="002A71D9">
      <w:pPr>
        <w:pStyle w:val="100"/>
        <w:numPr>
          <w:ilvl w:val="1"/>
          <w:numId w:val="72"/>
        </w:numPr>
        <w:shd w:val="clear" w:color="auto" w:fill="auto"/>
        <w:tabs>
          <w:tab w:val="left" w:pos="598"/>
          <w:tab w:val="left" w:leader="dot" w:pos="8730"/>
        </w:tabs>
        <w:spacing w:after="0" w:line="240" w:lineRule="auto"/>
        <w:jc w:val="both"/>
      </w:pPr>
      <w:r>
        <w:t>Содержание образования</w:t>
      </w:r>
    </w:p>
    <w:p w:rsidR="00E27EB3" w:rsidRDefault="00CE7034" w:rsidP="002A71D9">
      <w:pPr>
        <w:pStyle w:val="20"/>
        <w:shd w:val="clear" w:color="auto" w:fill="auto"/>
        <w:tabs>
          <w:tab w:val="left" w:pos="872"/>
          <w:tab w:val="left" w:leader="dot" w:pos="8730"/>
        </w:tabs>
        <w:spacing w:line="240" w:lineRule="auto"/>
        <w:ind w:firstLine="0"/>
      </w:pPr>
      <w:r>
        <w:t xml:space="preserve">2.4.1 </w:t>
      </w:r>
      <w:r w:rsidR="002C63D5">
        <w:t>Программа формирования универсальных учебных действий у обучаю</w:t>
      </w:r>
      <w:r w:rsidR="002C63D5">
        <w:softHyphen/>
        <w:t>щихся на ступени основного общ</w:t>
      </w:r>
      <w:r>
        <w:t>его образования</w:t>
      </w:r>
      <w:r>
        <w:tab/>
      </w:r>
      <w:r w:rsidR="00520655">
        <w:t>……..</w:t>
      </w:r>
      <w:r w:rsidR="002A71D9">
        <w:t>27</w:t>
      </w:r>
    </w:p>
    <w:p w:rsidR="00D2527D" w:rsidRDefault="00CE7034" w:rsidP="002A71D9">
      <w:pPr>
        <w:pStyle w:val="20"/>
        <w:shd w:val="clear" w:color="auto" w:fill="auto"/>
        <w:tabs>
          <w:tab w:val="left" w:pos="800"/>
        </w:tabs>
        <w:spacing w:line="240" w:lineRule="auto"/>
        <w:ind w:firstLine="0"/>
        <w:jc w:val="both"/>
      </w:pPr>
      <w:r>
        <w:t>2.4.2.</w:t>
      </w:r>
      <w:r w:rsidR="002C63D5">
        <w:t>Программы отдельных учебных пред</w:t>
      </w:r>
      <w:r w:rsidR="00316A7D">
        <w:t>метов  ………………</w:t>
      </w:r>
      <w:r w:rsidR="00520655">
        <w:t>……</w:t>
      </w:r>
      <w:r w:rsidR="00316A7D">
        <w:t xml:space="preserve">     ….. </w:t>
      </w:r>
      <w:r w:rsidR="00520655">
        <w:t>…………</w:t>
      </w:r>
      <w:r>
        <w:t>2</w:t>
      </w:r>
      <w:r w:rsidR="002A71D9">
        <w:t>7</w:t>
      </w:r>
    </w:p>
    <w:p w:rsidR="001019A9" w:rsidRPr="00CE7034" w:rsidRDefault="001019A9" w:rsidP="001019A9">
      <w:pPr>
        <w:pStyle w:val="40"/>
        <w:jc w:val="both"/>
        <w:rPr>
          <w:b w:val="0"/>
          <w:sz w:val="26"/>
          <w:szCs w:val="26"/>
        </w:rPr>
      </w:pPr>
      <w:hyperlink w:anchor="_Toc31898633" w:history="1">
        <w:r w:rsidR="00CE7034" w:rsidRPr="00CE7034">
          <w:rPr>
            <w:rStyle w:val="a3"/>
            <w:b w:val="0"/>
            <w:color w:val="auto"/>
            <w:sz w:val="26"/>
            <w:szCs w:val="26"/>
          </w:rPr>
          <w:t>2.4.2</w:t>
        </w:r>
        <w:r w:rsidRPr="00CE7034">
          <w:rPr>
            <w:rStyle w:val="a3"/>
            <w:b w:val="0"/>
            <w:color w:val="auto"/>
            <w:sz w:val="26"/>
            <w:szCs w:val="26"/>
          </w:rPr>
          <w:t>.1. Русский язык</w:t>
        </w:r>
        <w:r w:rsidRPr="00CE7034">
          <w:rPr>
            <w:b w:val="0"/>
            <w:webHidden/>
            <w:sz w:val="26"/>
            <w:szCs w:val="26"/>
          </w:rPr>
          <w:tab/>
        </w:r>
      </w:hyperlink>
      <w:r w:rsidR="002A71D9">
        <w:rPr>
          <w:b w:val="0"/>
          <w:sz w:val="26"/>
          <w:szCs w:val="26"/>
        </w:rPr>
        <w:t>28</w:t>
      </w:r>
    </w:p>
    <w:p w:rsidR="00CE7034" w:rsidRDefault="00CE7034" w:rsidP="00CE7034">
      <w:pPr>
        <w:rPr>
          <w:rFonts w:ascii="Times New Roman" w:hAnsi="Times New Roman" w:cs="Times New Roman"/>
          <w:sz w:val="26"/>
          <w:szCs w:val="26"/>
          <w:lang w:eastAsia="en-US" w:bidi="ar-SA"/>
        </w:rPr>
      </w:pPr>
      <w:r w:rsidRPr="00CE7034">
        <w:rPr>
          <w:rFonts w:ascii="Times New Roman" w:hAnsi="Times New Roman" w:cs="Times New Roman"/>
          <w:sz w:val="26"/>
          <w:szCs w:val="26"/>
          <w:lang w:eastAsia="en-US" w:bidi="ar-SA"/>
        </w:rPr>
        <w:t xml:space="preserve">                          2.4.2.2. Родной язык</w:t>
      </w:r>
      <w:r>
        <w:rPr>
          <w:rFonts w:ascii="Times New Roman" w:hAnsi="Times New Roman" w:cs="Times New Roman"/>
          <w:sz w:val="26"/>
          <w:szCs w:val="26"/>
          <w:lang w:eastAsia="en-US" w:bidi="ar-SA"/>
        </w:rPr>
        <w:t xml:space="preserve"> </w:t>
      </w:r>
      <w:r w:rsidR="00EE4AA9">
        <w:rPr>
          <w:rFonts w:ascii="Times New Roman" w:hAnsi="Times New Roman" w:cs="Times New Roman"/>
          <w:sz w:val="26"/>
          <w:szCs w:val="26"/>
          <w:lang w:eastAsia="en-US" w:bidi="ar-SA"/>
        </w:rPr>
        <w:t xml:space="preserve"> ………………………………………………….. ...</w:t>
      </w:r>
      <w:r w:rsidR="002A71D9">
        <w:rPr>
          <w:rFonts w:ascii="Times New Roman" w:hAnsi="Times New Roman" w:cs="Times New Roman"/>
          <w:sz w:val="26"/>
          <w:szCs w:val="26"/>
          <w:lang w:eastAsia="en-US" w:bidi="ar-SA"/>
        </w:rPr>
        <w:t>33</w:t>
      </w:r>
    </w:p>
    <w:p w:rsidR="00EE4AA9" w:rsidRPr="00CE7034" w:rsidRDefault="00EE4AA9" w:rsidP="00CE7034">
      <w:pPr>
        <w:rPr>
          <w:rFonts w:ascii="Times New Roman" w:hAnsi="Times New Roman" w:cs="Times New Roman"/>
          <w:sz w:val="26"/>
          <w:szCs w:val="26"/>
          <w:lang w:eastAsia="en-US" w:bidi="ar-SA"/>
        </w:rPr>
      </w:pPr>
      <w:r>
        <w:rPr>
          <w:rFonts w:ascii="Times New Roman" w:hAnsi="Times New Roman" w:cs="Times New Roman"/>
          <w:sz w:val="26"/>
          <w:szCs w:val="26"/>
          <w:lang w:eastAsia="en-US" w:bidi="ar-SA"/>
        </w:rPr>
        <w:t xml:space="preserve">                          2.4.2.3 Литература ………………………………………………………  4</w:t>
      </w:r>
      <w:r w:rsidR="002A71D9">
        <w:rPr>
          <w:rFonts w:ascii="Times New Roman" w:hAnsi="Times New Roman" w:cs="Times New Roman"/>
          <w:sz w:val="26"/>
          <w:szCs w:val="26"/>
          <w:lang w:eastAsia="en-US" w:bidi="ar-SA"/>
        </w:rPr>
        <w:t>2</w:t>
      </w:r>
    </w:p>
    <w:p w:rsidR="00EE4AA9" w:rsidRDefault="00EE4AA9" w:rsidP="001019A9">
      <w:pPr>
        <w:pStyle w:val="40"/>
        <w:jc w:val="both"/>
        <w:rPr>
          <w:rFonts w:eastAsia="MS Mincho"/>
          <w:b w:val="0"/>
          <w:sz w:val="26"/>
          <w:szCs w:val="26"/>
          <w:lang w:eastAsia="ru-RU"/>
        </w:rPr>
      </w:pPr>
      <w:r>
        <w:rPr>
          <w:rFonts w:eastAsia="MS Mincho"/>
          <w:b w:val="0"/>
          <w:sz w:val="26"/>
          <w:szCs w:val="26"/>
          <w:lang w:eastAsia="ru-RU"/>
        </w:rPr>
        <w:t xml:space="preserve">2.4.2.4 Родная литература   …………………………………………… .  </w:t>
      </w:r>
      <w:r w:rsidR="002A71D9">
        <w:rPr>
          <w:rFonts w:eastAsia="MS Mincho"/>
          <w:b w:val="0"/>
          <w:sz w:val="26"/>
          <w:szCs w:val="26"/>
          <w:lang w:eastAsia="ru-RU"/>
        </w:rPr>
        <w:t>54</w:t>
      </w:r>
    </w:p>
    <w:p w:rsidR="00EE4AA9" w:rsidRDefault="00EE4AA9" w:rsidP="001019A9">
      <w:pPr>
        <w:pStyle w:val="40"/>
        <w:jc w:val="both"/>
        <w:rPr>
          <w:rFonts w:eastAsia="MS Mincho"/>
          <w:b w:val="0"/>
          <w:sz w:val="26"/>
          <w:szCs w:val="26"/>
          <w:lang w:eastAsia="ru-RU"/>
        </w:rPr>
      </w:pPr>
      <w:r>
        <w:rPr>
          <w:rFonts w:eastAsia="MS Mincho"/>
          <w:b w:val="0"/>
          <w:sz w:val="26"/>
          <w:szCs w:val="26"/>
          <w:lang w:eastAsia="ru-RU"/>
        </w:rPr>
        <w:t xml:space="preserve">2.4.2.5. Иностранный язык  ……………………………………………    </w:t>
      </w:r>
      <w:r w:rsidR="002A71D9">
        <w:rPr>
          <w:rFonts w:eastAsia="MS Mincho"/>
          <w:b w:val="0"/>
          <w:sz w:val="26"/>
          <w:szCs w:val="26"/>
          <w:lang w:eastAsia="ru-RU"/>
        </w:rPr>
        <w:t>55</w:t>
      </w:r>
      <w:r>
        <w:rPr>
          <w:rFonts w:eastAsia="MS Mincho"/>
          <w:b w:val="0"/>
          <w:sz w:val="26"/>
          <w:szCs w:val="26"/>
          <w:lang w:eastAsia="ru-RU"/>
        </w:rPr>
        <w:t xml:space="preserve">  </w:t>
      </w:r>
    </w:p>
    <w:p w:rsidR="00EE4AA9" w:rsidRDefault="00EE4AA9" w:rsidP="001019A9">
      <w:pPr>
        <w:pStyle w:val="40"/>
        <w:jc w:val="both"/>
        <w:rPr>
          <w:rFonts w:eastAsia="MS Mincho"/>
          <w:b w:val="0"/>
          <w:sz w:val="26"/>
          <w:szCs w:val="26"/>
          <w:lang w:eastAsia="ru-RU"/>
        </w:rPr>
      </w:pPr>
      <w:r>
        <w:rPr>
          <w:rFonts w:eastAsia="MS Mincho"/>
          <w:b w:val="0"/>
          <w:sz w:val="26"/>
          <w:szCs w:val="26"/>
          <w:lang w:eastAsia="ru-RU"/>
        </w:rPr>
        <w:t>2.4.2.6 Второй иностранный язык (немецкий язык)       ……………..  6</w:t>
      </w:r>
      <w:r w:rsidR="002A71D9">
        <w:rPr>
          <w:rFonts w:eastAsia="MS Mincho"/>
          <w:b w:val="0"/>
          <w:sz w:val="26"/>
          <w:szCs w:val="26"/>
          <w:lang w:eastAsia="ru-RU"/>
        </w:rPr>
        <w:t>0</w:t>
      </w:r>
    </w:p>
    <w:p w:rsidR="00EE4AA9" w:rsidRDefault="00EE4AA9" w:rsidP="001019A9">
      <w:pPr>
        <w:pStyle w:val="40"/>
        <w:jc w:val="both"/>
        <w:rPr>
          <w:rFonts w:eastAsia="MS Mincho"/>
          <w:b w:val="0"/>
          <w:sz w:val="26"/>
          <w:szCs w:val="26"/>
          <w:lang w:eastAsia="ru-RU"/>
        </w:rPr>
      </w:pPr>
      <w:r>
        <w:rPr>
          <w:rFonts w:eastAsia="MS Mincho"/>
          <w:b w:val="0"/>
          <w:sz w:val="26"/>
          <w:szCs w:val="26"/>
          <w:lang w:eastAsia="ru-RU"/>
        </w:rPr>
        <w:t xml:space="preserve">2.4.2.7Истоия России.Всеобщая история …………………………….   </w:t>
      </w:r>
      <w:r w:rsidR="002A71D9">
        <w:rPr>
          <w:rFonts w:eastAsia="MS Mincho"/>
          <w:b w:val="0"/>
          <w:sz w:val="26"/>
          <w:szCs w:val="26"/>
          <w:lang w:eastAsia="ru-RU"/>
        </w:rPr>
        <w:t>65</w:t>
      </w:r>
    </w:p>
    <w:p w:rsidR="00EE4AA9" w:rsidRDefault="00EE4AA9" w:rsidP="001019A9">
      <w:pPr>
        <w:pStyle w:val="40"/>
        <w:jc w:val="both"/>
        <w:rPr>
          <w:rFonts w:eastAsia="MS Mincho"/>
          <w:b w:val="0"/>
          <w:sz w:val="26"/>
          <w:szCs w:val="26"/>
          <w:lang w:eastAsia="ru-RU"/>
        </w:rPr>
      </w:pPr>
      <w:r>
        <w:rPr>
          <w:rFonts w:eastAsia="MS Mincho"/>
          <w:b w:val="0"/>
          <w:sz w:val="26"/>
          <w:szCs w:val="26"/>
          <w:lang w:eastAsia="ru-RU"/>
        </w:rPr>
        <w:t xml:space="preserve">2.4.2.8 Обществознание  ………………………………………………    </w:t>
      </w:r>
      <w:r w:rsidR="002A71D9">
        <w:rPr>
          <w:rFonts w:eastAsia="MS Mincho"/>
          <w:b w:val="0"/>
          <w:sz w:val="26"/>
          <w:szCs w:val="26"/>
          <w:lang w:eastAsia="ru-RU"/>
        </w:rPr>
        <w:t>90</w:t>
      </w:r>
    </w:p>
    <w:p w:rsidR="00EE4AA9" w:rsidRDefault="00EE4AA9" w:rsidP="001019A9">
      <w:pPr>
        <w:pStyle w:val="40"/>
        <w:jc w:val="both"/>
        <w:rPr>
          <w:rFonts w:eastAsia="MS Mincho"/>
          <w:b w:val="0"/>
          <w:sz w:val="26"/>
          <w:szCs w:val="26"/>
          <w:lang w:eastAsia="ru-RU"/>
        </w:rPr>
      </w:pPr>
      <w:r>
        <w:rPr>
          <w:rFonts w:eastAsia="MS Mincho"/>
          <w:b w:val="0"/>
          <w:sz w:val="26"/>
          <w:szCs w:val="26"/>
          <w:lang w:eastAsia="ru-RU"/>
        </w:rPr>
        <w:t>2.4.2.9 Геогрфия  …………………………………………………………</w:t>
      </w:r>
      <w:r w:rsidR="002A71D9">
        <w:rPr>
          <w:rFonts w:eastAsia="MS Mincho"/>
          <w:b w:val="0"/>
          <w:sz w:val="26"/>
          <w:szCs w:val="26"/>
          <w:lang w:eastAsia="ru-RU"/>
        </w:rPr>
        <w:t xml:space="preserve"> 93</w:t>
      </w:r>
    </w:p>
    <w:p w:rsidR="00EE4AA9" w:rsidRDefault="00EE4AA9" w:rsidP="001019A9">
      <w:pPr>
        <w:pStyle w:val="40"/>
        <w:jc w:val="both"/>
        <w:rPr>
          <w:rFonts w:eastAsia="MS Mincho"/>
          <w:b w:val="0"/>
          <w:sz w:val="26"/>
          <w:szCs w:val="26"/>
          <w:lang w:eastAsia="ru-RU"/>
        </w:rPr>
      </w:pPr>
      <w:r>
        <w:rPr>
          <w:rFonts w:eastAsia="MS Mincho"/>
          <w:b w:val="0"/>
          <w:sz w:val="26"/>
          <w:szCs w:val="26"/>
          <w:lang w:eastAsia="ru-RU"/>
        </w:rPr>
        <w:t>2.4.2.10  Математика. Алгебра.Геометрия     …………………………</w:t>
      </w:r>
      <w:r w:rsidR="002A71D9">
        <w:rPr>
          <w:rFonts w:eastAsia="MS Mincho"/>
          <w:b w:val="0"/>
          <w:sz w:val="26"/>
          <w:szCs w:val="26"/>
          <w:lang w:eastAsia="ru-RU"/>
        </w:rPr>
        <w:t>.106</w:t>
      </w:r>
    </w:p>
    <w:p w:rsidR="00EE4AA9" w:rsidRDefault="00EE4AA9" w:rsidP="001019A9">
      <w:pPr>
        <w:pStyle w:val="40"/>
        <w:jc w:val="both"/>
        <w:rPr>
          <w:rFonts w:eastAsia="MS Mincho"/>
          <w:b w:val="0"/>
          <w:sz w:val="26"/>
          <w:szCs w:val="26"/>
          <w:lang w:eastAsia="ru-RU"/>
        </w:rPr>
      </w:pPr>
      <w:r>
        <w:rPr>
          <w:rFonts w:eastAsia="MS Mincho"/>
          <w:b w:val="0"/>
          <w:sz w:val="26"/>
          <w:szCs w:val="26"/>
          <w:lang w:eastAsia="ru-RU"/>
        </w:rPr>
        <w:t>2.4.2.11 Информатика        . ………………………………………… …..</w:t>
      </w:r>
      <w:r w:rsidR="002A71D9">
        <w:rPr>
          <w:rFonts w:eastAsia="MS Mincho"/>
          <w:b w:val="0"/>
          <w:sz w:val="26"/>
          <w:szCs w:val="26"/>
          <w:lang w:eastAsia="ru-RU"/>
        </w:rPr>
        <w:t>120</w:t>
      </w:r>
    </w:p>
    <w:p w:rsidR="002A71D9" w:rsidRDefault="00EE4AA9" w:rsidP="001019A9">
      <w:pPr>
        <w:pStyle w:val="40"/>
        <w:jc w:val="both"/>
        <w:rPr>
          <w:rFonts w:eastAsia="MS Mincho"/>
          <w:b w:val="0"/>
          <w:sz w:val="26"/>
          <w:szCs w:val="26"/>
          <w:lang w:eastAsia="ru-RU"/>
        </w:rPr>
      </w:pPr>
      <w:r>
        <w:rPr>
          <w:rFonts w:eastAsia="MS Mincho"/>
          <w:b w:val="0"/>
          <w:sz w:val="26"/>
          <w:szCs w:val="26"/>
          <w:lang w:eastAsia="ru-RU"/>
        </w:rPr>
        <w:t xml:space="preserve">2.4.2.12 Физика  ……………………………………………………….    </w:t>
      </w:r>
      <w:r w:rsidR="002A71D9">
        <w:rPr>
          <w:rFonts w:eastAsia="MS Mincho"/>
          <w:b w:val="0"/>
          <w:sz w:val="26"/>
          <w:szCs w:val="26"/>
          <w:lang w:eastAsia="ru-RU"/>
        </w:rPr>
        <w:t>127</w:t>
      </w:r>
    </w:p>
    <w:p w:rsidR="002A71D9" w:rsidRDefault="002A71D9" w:rsidP="001019A9">
      <w:pPr>
        <w:pStyle w:val="40"/>
        <w:jc w:val="both"/>
        <w:rPr>
          <w:rFonts w:eastAsia="MS Mincho"/>
          <w:b w:val="0"/>
          <w:sz w:val="26"/>
          <w:szCs w:val="26"/>
          <w:lang w:eastAsia="ru-RU"/>
        </w:rPr>
      </w:pPr>
      <w:r>
        <w:rPr>
          <w:rFonts w:eastAsia="MS Mincho"/>
          <w:b w:val="0"/>
          <w:sz w:val="26"/>
          <w:szCs w:val="26"/>
          <w:lang w:eastAsia="ru-RU"/>
        </w:rPr>
        <w:t>2.4.2.13 Биология ……………………………………………………… 132</w:t>
      </w:r>
    </w:p>
    <w:p w:rsidR="002A71D9" w:rsidRDefault="002A71D9" w:rsidP="001019A9">
      <w:pPr>
        <w:pStyle w:val="40"/>
        <w:jc w:val="both"/>
        <w:rPr>
          <w:rFonts w:eastAsia="MS Mincho"/>
          <w:b w:val="0"/>
          <w:sz w:val="26"/>
          <w:szCs w:val="26"/>
          <w:lang w:eastAsia="ru-RU"/>
        </w:rPr>
      </w:pPr>
      <w:r>
        <w:rPr>
          <w:rFonts w:eastAsia="MS Mincho"/>
          <w:b w:val="0"/>
          <w:sz w:val="26"/>
          <w:szCs w:val="26"/>
          <w:lang w:eastAsia="ru-RU"/>
        </w:rPr>
        <w:t>2.4.2.14 Химия   ………………………………………………………    141</w:t>
      </w:r>
    </w:p>
    <w:p w:rsidR="002A71D9" w:rsidRDefault="002A71D9" w:rsidP="001019A9">
      <w:pPr>
        <w:pStyle w:val="40"/>
        <w:jc w:val="both"/>
        <w:rPr>
          <w:rFonts w:eastAsia="MS Mincho"/>
          <w:b w:val="0"/>
          <w:sz w:val="26"/>
          <w:szCs w:val="26"/>
          <w:lang w:eastAsia="ru-RU"/>
        </w:rPr>
      </w:pPr>
      <w:r>
        <w:rPr>
          <w:rFonts w:eastAsia="MS Mincho"/>
          <w:b w:val="0"/>
          <w:sz w:val="26"/>
          <w:szCs w:val="26"/>
          <w:lang w:eastAsia="ru-RU"/>
        </w:rPr>
        <w:t>2.4.2.15 ИЗО      ……………………………………………………….     144</w:t>
      </w:r>
    </w:p>
    <w:p w:rsidR="002A71D9" w:rsidRDefault="002A71D9" w:rsidP="001019A9">
      <w:pPr>
        <w:pStyle w:val="40"/>
        <w:jc w:val="both"/>
        <w:rPr>
          <w:rFonts w:eastAsia="MS Mincho"/>
          <w:b w:val="0"/>
          <w:sz w:val="26"/>
          <w:szCs w:val="26"/>
          <w:lang w:eastAsia="ru-RU"/>
        </w:rPr>
      </w:pPr>
      <w:r>
        <w:rPr>
          <w:rFonts w:eastAsia="MS Mincho"/>
          <w:b w:val="0"/>
          <w:sz w:val="26"/>
          <w:szCs w:val="26"/>
          <w:lang w:eastAsia="ru-RU"/>
        </w:rPr>
        <w:t>2.4.2.16 Музыка   ……………………………………………………       148</w:t>
      </w:r>
    </w:p>
    <w:p w:rsidR="002A71D9" w:rsidRDefault="002A71D9" w:rsidP="001019A9">
      <w:pPr>
        <w:pStyle w:val="40"/>
        <w:jc w:val="both"/>
        <w:rPr>
          <w:rFonts w:eastAsia="MS Mincho"/>
          <w:b w:val="0"/>
          <w:sz w:val="26"/>
          <w:szCs w:val="26"/>
          <w:lang w:eastAsia="ru-RU"/>
        </w:rPr>
      </w:pPr>
      <w:r>
        <w:rPr>
          <w:rFonts w:eastAsia="MS Mincho"/>
          <w:b w:val="0"/>
          <w:sz w:val="26"/>
          <w:szCs w:val="26"/>
          <w:lang w:eastAsia="ru-RU"/>
        </w:rPr>
        <w:t xml:space="preserve">2.4.2.17 Технология …………………………………………………      154  </w:t>
      </w:r>
    </w:p>
    <w:p w:rsidR="002A71D9" w:rsidRDefault="002A71D9" w:rsidP="001019A9">
      <w:pPr>
        <w:pStyle w:val="40"/>
        <w:jc w:val="both"/>
        <w:rPr>
          <w:rFonts w:eastAsia="MS Mincho"/>
          <w:b w:val="0"/>
          <w:sz w:val="26"/>
          <w:szCs w:val="26"/>
          <w:lang w:eastAsia="ru-RU"/>
        </w:rPr>
      </w:pPr>
      <w:r>
        <w:rPr>
          <w:rFonts w:eastAsia="MS Mincho"/>
          <w:b w:val="0"/>
          <w:sz w:val="26"/>
          <w:szCs w:val="26"/>
          <w:lang w:eastAsia="ru-RU"/>
        </w:rPr>
        <w:t xml:space="preserve">2.4.2.18 Физическая культура    …………………………………….     160 </w:t>
      </w:r>
    </w:p>
    <w:p w:rsidR="00520655" w:rsidRDefault="002A71D9" w:rsidP="001019A9">
      <w:pPr>
        <w:pStyle w:val="40"/>
        <w:jc w:val="both"/>
        <w:rPr>
          <w:rFonts w:eastAsia="MS Mincho"/>
          <w:b w:val="0"/>
          <w:sz w:val="26"/>
          <w:szCs w:val="26"/>
          <w:lang w:eastAsia="ru-RU"/>
        </w:rPr>
      </w:pPr>
      <w:r>
        <w:rPr>
          <w:rFonts w:eastAsia="MS Mincho"/>
          <w:b w:val="0"/>
          <w:sz w:val="26"/>
          <w:szCs w:val="26"/>
          <w:lang w:eastAsia="ru-RU"/>
        </w:rPr>
        <w:t>2.4.2.19 Основы безопасности жизнедеятельности  ………………..</w:t>
      </w:r>
      <w:r w:rsidR="00520655">
        <w:rPr>
          <w:rFonts w:eastAsia="MS Mincho"/>
          <w:b w:val="0"/>
          <w:sz w:val="26"/>
          <w:szCs w:val="26"/>
          <w:lang w:eastAsia="ru-RU"/>
        </w:rPr>
        <w:t xml:space="preserve">    </w:t>
      </w:r>
      <w:r>
        <w:rPr>
          <w:rFonts w:eastAsia="MS Mincho"/>
          <w:b w:val="0"/>
          <w:sz w:val="26"/>
          <w:szCs w:val="26"/>
          <w:lang w:eastAsia="ru-RU"/>
        </w:rPr>
        <w:t xml:space="preserve">162 </w:t>
      </w:r>
    </w:p>
    <w:p w:rsidR="001019A9" w:rsidRPr="00CE7034" w:rsidRDefault="00520655" w:rsidP="001019A9">
      <w:pPr>
        <w:pStyle w:val="40"/>
        <w:jc w:val="both"/>
        <w:rPr>
          <w:rFonts w:eastAsia="MS Mincho"/>
          <w:b w:val="0"/>
          <w:sz w:val="26"/>
          <w:szCs w:val="26"/>
          <w:lang w:eastAsia="ru-RU"/>
        </w:rPr>
      </w:pPr>
      <w:r>
        <w:rPr>
          <w:rFonts w:eastAsia="MS Mincho"/>
          <w:b w:val="0"/>
          <w:sz w:val="26"/>
          <w:szCs w:val="26"/>
          <w:lang w:eastAsia="ru-RU"/>
        </w:rPr>
        <w:t>2.4.2.20 Оснвыдуховно-нравственной культуры народов России….  165</w:t>
      </w:r>
      <w:r w:rsidR="002A71D9">
        <w:rPr>
          <w:rFonts w:eastAsia="MS Mincho"/>
          <w:b w:val="0"/>
          <w:sz w:val="26"/>
          <w:szCs w:val="26"/>
          <w:lang w:eastAsia="ru-RU"/>
        </w:rPr>
        <w:t xml:space="preserve">                             </w:t>
      </w:r>
      <w:r w:rsidR="00EE4AA9">
        <w:rPr>
          <w:rFonts w:eastAsia="MS Mincho"/>
          <w:b w:val="0"/>
          <w:sz w:val="26"/>
          <w:szCs w:val="26"/>
          <w:lang w:eastAsia="ru-RU"/>
        </w:rPr>
        <w:t xml:space="preserve">                                            </w:t>
      </w:r>
    </w:p>
    <w:p w:rsidR="00CE7034" w:rsidRPr="00CE7034" w:rsidRDefault="00CE7034">
      <w:pPr>
        <w:pStyle w:val="100"/>
        <w:shd w:val="clear" w:color="auto" w:fill="auto"/>
        <w:spacing w:after="0" w:line="480" w:lineRule="exact"/>
        <w:ind w:firstLine="0"/>
        <w:jc w:val="both"/>
      </w:pPr>
    </w:p>
    <w:p w:rsidR="00E27EB3" w:rsidRDefault="002C63D5">
      <w:pPr>
        <w:pStyle w:val="100"/>
        <w:shd w:val="clear" w:color="auto" w:fill="auto"/>
        <w:spacing w:after="0" w:line="480" w:lineRule="exact"/>
        <w:ind w:firstLine="0"/>
        <w:jc w:val="both"/>
      </w:pPr>
      <w:r>
        <w:t>Раздел 3. Организационный раздел</w:t>
      </w:r>
    </w:p>
    <w:p w:rsidR="00E27EB3" w:rsidRDefault="00520655" w:rsidP="00520655">
      <w:pPr>
        <w:pStyle w:val="20"/>
        <w:shd w:val="clear" w:color="auto" w:fill="auto"/>
        <w:tabs>
          <w:tab w:val="left" w:pos="589"/>
          <w:tab w:val="left" w:leader="dot" w:pos="8730"/>
        </w:tabs>
        <w:spacing w:line="480" w:lineRule="exact"/>
        <w:ind w:firstLine="0"/>
        <w:jc w:val="both"/>
      </w:pPr>
      <w:r>
        <w:t>3.1 Учебный план   ………………………………………………………………………..168</w:t>
      </w:r>
    </w:p>
    <w:p w:rsidR="00E27EB3" w:rsidRDefault="00520655" w:rsidP="00520655">
      <w:pPr>
        <w:pStyle w:val="20"/>
        <w:shd w:val="clear" w:color="auto" w:fill="auto"/>
        <w:tabs>
          <w:tab w:val="left" w:pos="589"/>
          <w:tab w:val="left" w:leader="dot" w:pos="8730"/>
        </w:tabs>
        <w:spacing w:line="480" w:lineRule="exact"/>
        <w:ind w:firstLine="0"/>
        <w:jc w:val="both"/>
      </w:pPr>
      <w:r>
        <w:t xml:space="preserve">3.2 </w:t>
      </w:r>
      <w:r w:rsidR="002C63D5">
        <w:t>Система показателей оценки достижений обуч</w:t>
      </w:r>
      <w:r>
        <w:t>ающихся с ОВЗ…………………..175</w:t>
      </w:r>
    </w:p>
    <w:p w:rsidR="00E27EB3" w:rsidRDefault="00520655" w:rsidP="00520655">
      <w:pPr>
        <w:pStyle w:val="20"/>
        <w:shd w:val="clear" w:color="auto" w:fill="auto"/>
        <w:tabs>
          <w:tab w:val="left" w:pos="589"/>
          <w:tab w:val="left" w:leader="dot" w:pos="8730"/>
        </w:tabs>
        <w:spacing w:line="480" w:lineRule="exact"/>
        <w:ind w:firstLine="0"/>
        <w:jc w:val="both"/>
      </w:pPr>
      <w:r>
        <w:t xml:space="preserve">3.3 </w:t>
      </w:r>
      <w:r w:rsidR="002C63D5">
        <w:t>Про</w:t>
      </w:r>
      <w:r>
        <w:t>грамма коррекционной работы………………………………………………….</w:t>
      </w:r>
      <w:r w:rsidR="00A4367E">
        <w:t>177</w:t>
      </w:r>
    </w:p>
    <w:p w:rsidR="00E27EB3" w:rsidRDefault="00520655" w:rsidP="00520655">
      <w:pPr>
        <w:pStyle w:val="20"/>
        <w:shd w:val="clear" w:color="auto" w:fill="auto"/>
        <w:tabs>
          <w:tab w:val="left" w:pos="589"/>
          <w:tab w:val="left" w:leader="dot" w:pos="8730"/>
        </w:tabs>
        <w:spacing w:line="480" w:lineRule="exact"/>
        <w:ind w:firstLine="0"/>
        <w:jc w:val="both"/>
      </w:pPr>
      <w:r>
        <w:t xml:space="preserve">3.4 </w:t>
      </w:r>
      <w:r w:rsidR="002C63D5">
        <w:t>Планируемые резуль</w:t>
      </w:r>
      <w:r>
        <w:t>таты коррекционной работы</w:t>
      </w:r>
      <w:r>
        <w:tab/>
      </w:r>
      <w:r w:rsidR="00A4367E">
        <w:t>……180</w:t>
      </w:r>
    </w:p>
    <w:p w:rsidR="00E27EB3" w:rsidRDefault="002C63D5" w:rsidP="00520655">
      <w:pPr>
        <w:pStyle w:val="20"/>
        <w:numPr>
          <w:ilvl w:val="1"/>
          <w:numId w:val="73"/>
        </w:numPr>
        <w:shd w:val="clear" w:color="auto" w:fill="auto"/>
        <w:tabs>
          <w:tab w:val="left" w:pos="589"/>
        </w:tabs>
        <w:spacing w:line="260" w:lineRule="exact"/>
        <w:jc w:val="both"/>
        <w:sectPr w:rsidR="00E27EB3">
          <w:footerReference w:type="even" r:id="rId8"/>
          <w:footerReference w:type="default" r:id="rId9"/>
          <w:headerReference w:type="first" r:id="rId10"/>
          <w:footerReference w:type="first" r:id="rId11"/>
          <w:pgSz w:w="11900" w:h="16840"/>
          <w:pgMar w:top="312" w:right="842" w:bottom="312" w:left="1387" w:header="0" w:footer="3" w:gutter="0"/>
          <w:cols w:space="720"/>
          <w:noEndnote/>
          <w:docGrid w:linePitch="360"/>
        </w:sectPr>
      </w:pPr>
      <w:r>
        <w:t>Система условий реализации АООП осно</w:t>
      </w:r>
      <w:r w:rsidR="00520655">
        <w:t xml:space="preserve">вного общего образования </w:t>
      </w:r>
      <w:r w:rsidR="00A4367E">
        <w:t xml:space="preserve"> …………..181</w:t>
      </w:r>
    </w:p>
    <w:p w:rsidR="00E27EB3" w:rsidRDefault="00E27EB3">
      <w:pPr>
        <w:spacing w:line="158" w:lineRule="exact"/>
        <w:rPr>
          <w:sz w:val="13"/>
          <w:szCs w:val="13"/>
        </w:rPr>
      </w:pPr>
    </w:p>
    <w:p w:rsidR="00E27EB3" w:rsidRPr="002F4FAA" w:rsidRDefault="00E27EB3" w:rsidP="002F4FAA">
      <w:pPr>
        <w:rPr>
          <w:sz w:val="26"/>
          <w:szCs w:val="26"/>
        </w:rPr>
        <w:sectPr w:rsidR="00E27EB3" w:rsidRPr="002F4FAA" w:rsidSect="00EE5D3A">
          <w:pgSz w:w="11900" w:h="16840"/>
          <w:pgMar w:top="421" w:right="0" w:bottom="1442" w:left="0" w:header="0" w:footer="3" w:gutter="0"/>
          <w:cols w:space="720"/>
          <w:noEndnote/>
          <w:docGrid w:linePitch="360"/>
        </w:sectPr>
      </w:pPr>
    </w:p>
    <w:p w:rsidR="00E27EB3" w:rsidRPr="002F4FAA" w:rsidRDefault="00A4367E" w:rsidP="00A4367E">
      <w:pPr>
        <w:pStyle w:val="11"/>
        <w:keepNext/>
        <w:keepLines/>
        <w:shd w:val="clear" w:color="auto" w:fill="auto"/>
        <w:tabs>
          <w:tab w:val="left" w:pos="313"/>
        </w:tabs>
        <w:spacing w:after="181" w:line="240" w:lineRule="auto"/>
        <w:ind w:firstLine="0"/>
      </w:pPr>
      <w:bookmarkStart w:id="0" w:name="bookmark1"/>
      <w:r>
        <w:t xml:space="preserve"> Раздел 1.  </w:t>
      </w:r>
      <w:r w:rsidR="002C63D5" w:rsidRPr="002F4FAA">
        <w:t>Общие положения.</w:t>
      </w:r>
      <w:bookmarkEnd w:id="0"/>
    </w:p>
    <w:p w:rsidR="00E27EB3" w:rsidRPr="002F4FAA" w:rsidRDefault="002C63D5" w:rsidP="002F4FAA">
      <w:pPr>
        <w:pStyle w:val="11"/>
        <w:keepNext/>
        <w:keepLines/>
        <w:numPr>
          <w:ilvl w:val="1"/>
          <w:numId w:val="4"/>
        </w:numPr>
        <w:shd w:val="clear" w:color="auto" w:fill="auto"/>
        <w:tabs>
          <w:tab w:val="left" w:pos="538"/>
        </w:tabs>
        <w:spacing w:after="120" w:line="240" w:lineRule="auto"/>
        <w:ind w:firstLine="0"/>
      </w:pPr>
      <w:bookmarkStart w:id="1" w:name="bookmark2"/>
      <w:r w:rsidRPr="002F4FAA">
        <w:t>Определение и назначение АООП основного общего образования обуча</w:t>
      </w:r>
      <w:r w:rsidRPr="002F4FAA">
        <w:softHyphen/>
        <w:t>ющихся с задержкой психического развития.</w:t>
      </w:r>
      <w:bookmarkEnd w:id="1"/>
    </w:p>
    <w:p w:rsidR="00E27EB3" w:rsidRPr="002F4FAA" w:rsidRDefault="002C63D5" w:rsidP="002F4FAA">
      <w:pPr>
        <w:pStyle w:val="20"/>
        <w:numPr>
          <w:ilvl w:val="2"/>
          <w:numId w:val="4"/>
        </w:numPr>
        <w:shd w:val="clear" w:color="auto" w:fill="auto"/>
        <w:tabs>
          <w:tab w:val="left" w:pos="745"/>
        </w:tabs>
        <w:spacing w:after="296" w:line="240" w:lineRule="auto"/>
        <w:ind w:firstLine="0"/>
        <w:jc w:val="both"/>
      </w:pPr>
      <w:r w:rsidRPr="002F4FAA">
        <w:t>Адаптированная основная образовательная программа основного общего образования обучающихся с задержкой психического развития (далее АООП ЗПР)- это образовательная программа, адаптированная для обучения этой кате</w:t>
      </w:r>
      <w:r w:rsidRPr="002F4FAA">
        <w:softHyphen/>
        <w:t>гории обучающихся с учетом особенностей их психофизического развития, ин</w:t>
      </w:r>
      <w:r w:rsidRPr="002F4FAA">
        <w:softHyphen/>
        <w:t>дивидуальных возможностей, обеспечивающая коррекцию нарушений развития и социальную адаптацию. Адаптированная основная образовательная программа основного общего образования обучающихся с задержкой психического разви</w:t>
      </w:r>
      <w:r w:rsidRPr="002F4FAA">
        <w:softHyphen/>
        <w:t>тия определяет содержание образования, ожидаемые результаты и условия ее ре</w:t>
      </w:r>
      <w:r w:rsidRPr="002F4FAA">
        <w:softHyphen/>
        <w:t>ализации.</w:t>
      </w:r>
    </w:p>
    <w:p w:rsidR="00E27EB3" w:rsidRPr="002F4FAA" w:rsidRDefault="002C63D5" w:rsidP="002F4FAA">
      <w:pPr>
        <w:pStyle w:val="11"/>
        <w:keepNext/>
        <w:keepLines/>
        <w:numPr>
          <w:ilvl w:val="0"/>
          <w:numId w:val="5"/>
        </w:numPr>
        <w:shd w:val="clear" w:color="auto" w:fill="auto"/>
        <w:tabs>
          <w:tab w:val="left" w:pos="308"/>
        </w:tabs>
        <w:spacing w:after="181" w:line="240" w:lineRule="auto"/>
        <w:ind w:firstLine="0"/>
      </w:pPr>
      <w:bookmarkStart w:id="2" w:name="bookmark3"/>
      <w:r w:rsidRPr="002F4FAA">
        <w:t>2. Нормативные документы для разработки АООП.</w:t>
      </w:r>
      <w:bookmarkEnd w:id="2"/>
    </w:p>
    <w:p w:rsidR="00E27EB3" w:rsidRPr="002F4FAA" w:rsidRDefault="002C63D5" w:rsidP="002F4FAA">
      <w:pPr>
        <w:pStyle w:val="20"/>
        <w:shd w:val="clear" w:color="auto" w:fill="auto"/>
        <w:spacing w:after="120" w:line="240" w:lineRule="auto"/>
        <w:ind w:firstLine="0"/>
        <w:jc w:val="both"/>
      </w:pPr>
      <w:r w:rsidRPr="002F4FAA">
        <w:t>Нормативно-правовую базу разработки АООП ООО обучающихся с задержкой психического развития составляют:</w:t>
      </w:r>
    </w:p>
    <w:p w:rsidR="00E27EB3" w:rsidRPr="002F4FAA" w:rsidRDefault="002C63D5" w:rsidP="002F4FAA">
      <w:pPr>
        <w:pStyle w:val="20"/>
        <w:numPr>
          <w:ilvl w:val="0"/>
          <w:numId w:val="6"/>
        </w:numPr>
        <w:shd w:val="clear" w:color="auto" w:fill="auto"/>
        <w:tabs>
          <w:tab w:val="left" w:pos="233"/>
        </w:tabs>
        <w:spacing w:after="116" w:line="240" w:lineRule="auto"/>
        <w:ind w:firstLine="0"/>
        <w:jc w:val="both"/>
      </w:pPr>
      <w:r w:rsidRPr="002F4FAA">
        <w:t>Федеральный закон Российской Федерации «Об образовании в Российской Фе</w:t>
      </w:r>
      <w:r w:rsidRPr="002F4FAA">
        <w:softHyphen/>
        <w:t xml:space="preserve">дерации» </w:t>
      </w:r>
      <w:r w:rsidRPr="002F4FAA">
        <w:rPr>
          <w:lang w:val="en-US" w:eastAsia="en-US" w:bidi="en-US"/>
        </w:rPr>
        <w:t>N</w:t>
      </w:r>
      <w:r w:rsidRPr="002F4FAA">
        <w:rPr>
          <w:lang w:eastAsia="en-US" w:bidi="en-US"/>
        </w:rPr>
        <w:t xml:space="preserve"> </w:t>
      </w:r>
      <w:r w:rsidRPr="002F4FAA">
        <w:t xml:space="preserve">273-ФЗ (в ред. Федеральных законов от 07.05.2013 </w:t>
      </w:r>
      <w:r w:rsidRPr="002F4FAA">
        <w:rPr>
          <w:lang w:val="en-US" w:eastAsia="en-US" w:bidi="en-US"/>
        </w:rPr>
        <w:t xml:space="preserve">N </w:t>
      </w:r>
      <w:r w:rsidRPr="002F4FAA">
        <w:t xml:space="preserve">99-ФЗ, от 23.07.2013 </w:t>
      </w:r>
      <w:r w:rsidRPr="002F4FAA">
        <w:rPr>
          <w:lang w:val="en-US" w:eastAsia="en-US" w:bidi="en-US"/>
        </w:rPr>
        <w:t xml:space="preserve">N </w:t>
      </w:r>
      <w:r w:rsidRPr="002F4FAA">
        <w:t>203-ФЗ);</w:t>
      </w:r>
    </w:p>
    <w:p w:rsidR="00E27EB3" w:rsidRPr="002F4FAA" w:rsidRDefault="002C63D5" w:rsidP="002F4FAA">
      <w:pPr>
        <w:pStyle w:val="20"/>
        <w:numPr>
          <w:ilvl w:val="0"/>
          <w:numId w:val="6"/>
        </w:numPr>
        <w:shd w:val="clear" w:color="auto" w:fill="auto"/>
        <w:tabs>
          <w:tab w:val="left" w:pos="233"/>
        </w:tabs>
        <w:spacing w:after="124" w:line="240" w:lineRule="auto"/>
        <w:ind w:firstLine="0"/>
        <w:jc w:val="both"/>
      </w:pPr>
      <w:r w:rsidRPr="002F4FAA">
        <w:t>Нормативно-ме</w:t>
      </w:r>
      <w:r w:rsidR="00EE5D3A">
        <w:t xml:space="preserve">тодические документы Министерства Просвещения </w:t>
      </w:r>
      <w:r w:rsidRPr="002F4FAA">
        <w:t xml:space="preserve"> Российской Федерации и другие нормативно-правовые акты в области образования;</w:t>
      </w:r>
    </w:p>
    <w:p w:rsidR="00E27EB3" w:rsidRPr="002F4FAA" w:rsidRDefault="002C63D5" w:rsidP="002F4FAA">
      <w:pPr>
        <w:pStyle w:val="20"/>
        <w:numPr>
          <w:ilvl w:val="0"/>
          <w:numId w:val="6"/>
        </w:numPr>
        <w:shd w:val="clear" w:color="auto" w:fill="auto"/>
        <w:tabs>
          <w:tab w:val="left" w:pos="233"/>
        </w:tabs>
        <w:spacing w:after="120" w:line="240" w:lineRule="auto"/>
        <w:ind w:firstLine="0"/>
        <w:jc w:val="both"/>
      </w:pPr>
      <w:r w:rsidRPr="002F4FAA">
        <w:t>Примерная адаптированная основная обр</w:t>
      </w:r>
      <w:r w:rsidR="00EE5D3A">
        <w:t xml:space="preserve">азовательная программа </w:t>
      </w:r>
      <w:bookmarkStart w:id="3" w:name="_GoBack"/>
      <w:bookmarkEnd w:id="3"/>
      <w:r w:rsidRPr="002F4FAA">
        <w:t>начального общего образования на основе ФГОС для обучающихся с задержкой психического развития;</w:t>
      </w:r>
    </w:p>
    <w:p w:rsidR="00E27EB3" w:rsidRPr="002F4FAA" w:rsidRDefault="002C63D5" w:rsidP="002F4FAA">
      <w:pPr>
        <w:pStyle w:val="100"/>
        <w:numPr>
          <w:ilvl w:val="0"/>
          <w:numId w:val="7"/>
        </w:numPr>
        <w:shd w:val="clear" w:color="auto" w:fill="auto"/>
        <w:tabs>
          <w:tab w:val="left" w:pos="327"/>
        </w:tabs>
        <w:spacing w:line="240" w:lineRule="auto"/>
        <w:ind w:firstLine="0"/>
        <w:jc w:val="both"/>
      </w:pPr>
      <w:r w:rsidRPr="002F4FAA">
        <w:t>3. Структура адаптированной основной образовательной программы ос</w:t>
      </w:r>
      <w:r w:rsidRPr="002F4FAA">
        <w:softHyphen/>
        <w:t>новного общего образования обучающихся с задержкой психического раз</w:t>
      </w:r>
      <w:r w:rsidRPr="002F4FAA">
        <w:softHyphen/>
        <w:t>вития.</w:t>
      </w:r>
    </w:p>
    <w:p w:rsidR="00E27EB3" w:rsidRPr="002F4FAA" w:rsidRDefault="002C63D5" w:rsidP="002F4FAA">
      <w:pPr>
        <w:pStyle w:val="20"/>
        <w:shd w:val="clear" w:color="auto" w:fill="auto"/>
        <w:spacing w:after="112" w:line="240" w:lineRule="auto"/>
        <w:ind w:firstLine="0"/>
        <w:jc w:val="both"/>
      </w:pPr>
      <w:r w:rsidRPr="002F4FAA">
        <w:t>Адаптированная основная образовательная программа основного общего обра</w:t>
      </w:r>
      <w:r w:rsidRPr="002F4FAA">
        <w:softHyphen/>
        <w:t>зования обучающихся с задержкой психического развития состоит из : -Пояснительная записка, в которой раскрыты: цели и задачи АООП, срок ее осво</w:t>
      </w:r>
      <w:r w:rsidRPr="002F4FAA">
        <w:softHyphen/>
        <w:t>ения, представлена краткая психолого-педагогическая характеристика обучаю</w:t>
      </w:r>
      <w:r w:rsidRPr="002F4FAA">
        <w:softHyphen/>
        <w:t>щихся.</w:t>
      </w:r>
    </w:p>
    <w:p w:rsidR="00E27EB3" w:rsidRPr="002F4FAA" w:rsidRDefault="002C63D5" w:rsidP="002F4FAA">
      <w:pPr>
        <w:pStyle w:val="20"/>
        <w:numPr>
          <w:ilvl w:val="0"/>
          <w:numId w:val="8"/>
        </w:numPr>
        <w:shd w:val="clear" w:color="auto" w:fill="auto"/>
        <w:tabs>
          <w:tab w:val="left" w:pos="288"/>
        </w:tabs>
        <w:spacing w:after="124" w:line="240" w:lineRule="auto"/>
        <w:ind w:firstLine="0"/>
        <w:jc w:val="both"/>
      </w:pPr>
      <w:r w:rsidRPr="002F4FAA">
        <w:t>Планируемые результаты освоения обучающимися адаптированной основной образовательной программы основного общего образования.</w:t>
      </w:r>
    </w:p>
    <w:p w:rsidR="00E27EB3" w:rsidRPr="002F4FAA" w:rsidRDefault="002C63D5" w:rsidP="002F4FAA">
      <w:pPr>
        <w:pStyle w:val="20"/>
        <w:numPr>
          <w:ilvl w:val="0"/>
          <w:numId w:val="8"/>
        </w:numPr>
        <w:shd w:val="clear" w:color="auto" w:fill="auto"/>
        <w:tabs>
          <w:tab w:val="left" w:pos="288"/>
        </w:tabs>
        <w:spacing w:line="240" w:lineRule="auto"/>
        <w:ind w:firstLine="0"/>
        <w:jc w:val="both"/>
      </w:pPr>
      <w:r w:rsidRPr="002F4FAA">
        <w:t>Система оценки достижения обучающимися планируемых результатов освое</w:t>
      </w:r>
      <w:r w:rsidRPr="002F4FAA">
        <w:softHyphen/>
        <w:t>ния адаптированной основной образовательной программы основного общего образования.</w:t>
      </w:r>
    </w:p>
    <w:p w:rsidR="00E27EB3" w:rsidRPr="002F4FAA" w:rsidRDefault="002C63D5" w:rsidP="002F4FAA">
      <w:pPr>
        <w:pStyle w:val="20"/>
        <w:numPr>
          <w:ilvl w:val="0"/>
          <w:numId w:val="8"/>
        </w:numPr>
        <w:shd w:val="clear" w:color="auto" w:fill="auto"/>
        <w:tabs>
          <w:tab w:val="left" w:pos="288"/>
        </w:tabs>
        <w:spacing w:line="240" w:lineRule="auto"/>
        <w:ind w:firstLine="0"/>
        <w:jc w:val="both"/>
      </w:pPr>
      <w:r w:rsidRPr="002F4FAA">
        <w:t>Содержание образования:</w:t>
      </w:r>
    </w:p>
    <w:p w:rsidR="00E27EB3" w:rsidRPr="002F4FAA" w:rsidRDefault="002C63D5" w:rsidP="002F4FAA">
      <w:pPr>
        <w:pStyle w:val="20"/>
        <w:numPr>
          <w:ilvl w:val="0"/>
          <w:numId w:val="8"/>
        </w:numPr>
        <w:shd w:val="clear" w:color="auto" w:fill="auto"/>
        <w:tabs>
          <w:tab w:val="left" w:pos="464"/>
        </w:tabs>
        <w:spacing w:line="240" w:lineRule="auto"/>
        <w:ind w:firstLine="0"/>
        <w:jc w:val="both"/>
      </w:pPr>
      <w:r w:rsidRPr="002F4FAA">
        <w:t>Учебный план организации учебного процесса</w:t>
      </w:r>
    </w:p>
    <w:p w:rsidR="00E27EB3" w:rsidRPr="002F4FAA" w:rsidRDefault="002C63D5" w:rsidP="002F4FAA">
      <w:pPr>
        <w:pStyle w:val="20"/>
        <w:numPr>
          <w:ilvl w:val="0"/>
          <w:numId w:val="8"/>
        </w:numPr>
        <w:shd w:val="clear" w:color="auto" w:fill="auto"/>
        <w:tabs>
          <w:tab w:val="left" w:pos="464"/>
        </w:tabs>
        <w:spacing w:line="240" w:lineRule="auto"/>
        <w:ind w:firstLine="0"/>
        <w:jc w:val="both"/>
      </w:pPr>
      <w:r w:rsidRPr="002F4FAA">
        <w:t>Программы учебных предметов, курсов.</w:t>
      </w:r>
    </w:p>
    <w:p w:rsidR="00E27EB3" w:rsidRPr="002F4FAA" w:rsidRDefault="002C63D5" w:rsidP="002F4FAA">
      <w:pPr>
        <w:pStyle w:val="20"/>
        <w:numPr>
          <w:ilvl w:val="0"/>
          <w:numId w:val="8"/>
        </w:numPr>
        <w:shd w:val="clear" w:color="auto" w:fill="auto"/>
        <w:tabs>
          <w:tab w:val="left" w:pos="464"/>
        </w:tabs>
        <w:spacing w:line="240" w:lineRule="auto"/>
        <w:ind w:firstLine="0"/>
        <w:jc w:val="both"/>
      </w:pPr>
      <w:r w:rsidRPr="002F4FAA">
        <w:t>Программа коррекционной работы.</w:t>
      </w:r>
    </w:p>
    <w:p w:rsidR="00E27EB3" w:rsidRPr="002F4FAA" w:rsidRDefault="002C63D5" w:rsidP="002F4FAA">
      <w:pPr>
        <w:pStyle w:val="20"/>
        <w:numPr>
          <w:ilvl w:val="0"/>
          <w:numId w:val="8"/>
        </w:numPr>
        <w:shd w:val="clear" w:color="auto" w:fill="auto"/>
        <w:tabs>
          <w:tab w:val="left" w:pos="464"/>
        </w:tabs>
        <w:spacing w:line="240" w:lineRule="auto"/>
        <w:ind w:firstLine="0"/>
        <w:jc w:val="both"/>
      </w:pPr>
      <w:r w:rsidRPr="002F4FAA">
        <w:t>Программа формирования универсальных учебных действий.</w:t>
      </w:r>
    </w:p>
    <w:p w:rsidR="00E27EB3" w:rsidRPr="002F4FAA" w:rsidRDefault="00837066" w:rsidP="00837066">
      <w:pPr>
        <w:pStyle w:val="11"/>
        <w:keepNext/>
        <w:keepLines/>
        <w:shd w:val="clear" w:color="auto" w:fill="auto"/>
        <w:tabs>
          <w:tab w:val="left" w:pos="387"/>
        </w:tabs>
        <w:spacing w:after="181" w:line="240" w:lineRule="auto"/>
        <w:ind w:firstLine="0"/>
      </w:pPr>
      <w:bookmarkStart w:id="4" w:name="bookmark4"/>
      <w:r>
        <w:t xml:space="preserve">Раздел 2. </w:t>
      </w:r>
      <w:r w:rsidR="002C63D5" w:rsidRPr="002F4FAA">
        <w:t>Пояснительная записка.</w:t>
      </w:r>
      <w:bookmarkEnd w:id="4"/>
    </w:p>
    <w:p w:rsidR="00E27EB3" w:rsidRPr="002F4FAA" w:rsidRDefault="002C63D5" w:rsidP="002F4FAA">
      <w:pPr>
        <w:pStyle w:val="20"/>
        <w:shd w:val="clear" w:color="auto" w:fill="auto"/>
        <w:spacing w:after="120" w:line="360" w:lineRule="auto"/>
        <w:ind w:firstLine="0"/>
        <w:jc w:val="both"/>
      </w:pPr>
      <w:r w:rsidRPr="002F4FAA">
        <w:t>Адаптированная основная образовательная программа основного общего обра</w:t>
      </w:r>
      <w:r w:rsidRPr="002F4FAA">
        <w:softHyphen/>
        <w:t>зования для детей с задержкой психического развития определяет рекомендуе</w:t>
      </w:r>
      <w:r w:rsidRPr="002F4FAA">
        <w:softHyphen/>
        <w:t>мые федеральным государственным образовательным стандартом (далее- ФГОС ООО) объем и содержание образования, планируемые результаты освоения об</w:t>
      </w:r>
      <w:r w:rsidRPr="002F4FAA">
        <w:softHyphen/>
        <w:t>разовательной программы, условия образовательной деятельности по реализа</w:t>
      </w:r>
      <w:r w:rsidRPr="002F4FAA">
        <w:softHyphen/>
        <w:t>ции образовательной программы.</w:t>
      </w:r>
    </w:p>
    <w:p w:rsidR="00E27EB3" w:rsidRPr="002F4FAA" w:rsidRDefault="002C63D5" w:rsidP="002F4FAA">
      <w:pPr>
        <w:pStyle w:val="20"/>
        <w:shd w:val="clear" w:color="auto" w:fill="auto"/>
        <w:spacing w:after="296" w:line="360" w:lineRule="auto"/>
        <w:ind w:firstLine="0"/>
        <w:jc w:val="both"/>
      </w:pPr>
      <w:r w:rsidRPr="002F4FAA">
        <w:t>АООП ООО ЗПР разрабатывается на основе федерального государственного об</w:t>
      </w:r>
      <w:r w:rsidRPr="002F4FAA">
        <w:softHyphen/>
        <w:t>разовательного стандарта. В адаптированной основной образовательной про</w:t>
      </w:r>
      <w:r w:rsidRPr="002F4FAA">
        <w:softHyphen/>
        <w:t>грамме используются следующие сокращения:</w:t>
      </w:r>
    </w:p>
    <w:p w:rsidR="00E27EB3" w:rsidRPr="002F4FAA" w:rsidRDefault="002C63D5" w:rsidP="002F4FAA">
      <w:pPr>
        <w:pStyle w:val="20"/>
        <w:shd w:val="clear" w:color="auto" w:fill="auto"/>
        <w:spacing w:line="360" w:lineRule="auto"/>
        <w:ind w:firstLine="0"/>
        <w:jc w:val="both"/>
      </w:pPr>
      <w:r w:rsidRPr="002F4FAA">
        <w:t>ФГОС-федеральный государственный образовательный стандарт,</w:t>
      </w:r>
    </w:p>
    <w:p w:rsidR="00E27EB3" w:rsidRPr="002F4FAA" w:rsidRDefault="002C63D5" w:rsidP="002F4FAA">
      <w:pPr>
        <w:pStyle w:val="20"/>
        <w:shd w:val="clear" w:color="auto" w:fill="auto"/>
        <w:spacing w:after="300" w:line="360" w:lineRule="auto"/>
        <w:ind w:firstLine="0"/>
        <w:jc w:val="both"/>
      </w:pPr>
      <w:r w:rsidRPr="002F4FAA">
        <w:t>ФГОС ООО - федеральный государственный образовательный стандарт основ</w:t>
      </w:r>
      <w:r w:rsidRPr="002F4FAA">
        <w:softHyphen/>
        <w:t>ного общего образования,</w:t>
      </w:r>
    </w:p>
    <w:p w:rsidR="00E27EB3" w:rsidRPr="002F4FAA" w:rsidRDefault="002C63D5" w:rsidP="002F4FAA">
      <w:pPr>
        <w:pStyle w:val="20"/>
        <w:shd w:val="clear" w:color="auto" w:fill="auto"/>
        <w:spacing w:after="357" w:line="360" w:lineRule="auto"/>
        <w:ind w:firstLine="0"/>
        <w:jc w:val="both"/>
      </w:pPr>
      <w:r w:rsidRPr="002F4FAA">
        <w:t>АОП -адаптированная образовательная программа,</w:t>
      </w:r>
    </w:p>
    <w:p w:rsidR="00E27EB3" w:rsidRPr="002F4FAA" w:rsidRDefault="002C63D5" w:rsidP="002F4FAA">
      <w:pPr>
        <w:pStyle w:val="20"/>
        <w:shd w:val="clear" w:color="auto" w:fill="auto"/>
        <w:spacing w:after="181" w:line="360" w:lineRule="auto"/>
        <w:ind w:firstLine="0"/>
        <w:jc w:val="both"/>
      </w:pPr>
      <w:r w:rsidRPr="002F4FAA">
        <w:t>АООП - адаптированная основная образовательная программа.</w:t>
      </w:r>
    </w:p>
    <w:p w:rsidR="00E27EB3" w:rsidRPr="002F4FAA" w:rsidRDefault="002C63D5" w:rsidP="002F4FAA">
      <w:pPr>
        <w:pStyle w:val="20"/>
        <w:shd w:val="clear" w:color="auto" w:fill="auto"/>
        <w:spacing w:after="120" w:line="360" w:lineRule="auto"/>
        <w:ind w:firstLine="0"/>
        <w:jc w:val="both"/>
      </w:pPr>
      <w:r w:rsidRPr="002F4FAA">
        <w:t>Получение образования детьми с ограниченными возможностями здоровья явля</w:t>
      </w:r>
      <w:r w:rsidRPr="002F4FAA">
        <w:softHyphen/>
        <w:t>ется одним из основных и неотъемлемых условий их успешной социализации, обеспечения их полноценного участия в жизни общества, эффективной саморе</w:t>
      </w:r>
      <w:r w:rsidRPr="002F4FAA">
        <w:softHyphen/>
        <w:t>ализации в различных видах профессиональной и социальной деятельности.</w:t>
      </w:r>
    </w:p>
    <w:p w:rsidR="00E27EB3" w:rsidRPr="002F4FAA" w:rsidRDefault="00E24E08" w:rsidP="002F4FAA">
      <w:pPr>
        <w:pStyle w:val="20"/>
        <w:shd w:val="clear" w:color="auto" w:fill="auto"/>
        <w:spacing w:after="296" w:line="360" w:lineRule="auto"/>
        <w:ind w:firstLine="0"/>
        <w:jc w:val="both"/>
      </w:pPr>
      <w:r w:rsidRPr="002F4FAA">
        <w:t xml:space="preserve">В МБОУ СОШ №1 г. Зубцова </w:t>
      </w:r>
      <w:r w:rsidR="002C63D5" w:rsidRPr="002F4FAA">
        <w:t xml:space="preserve"> учитываются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w:t>
      </w:r>
    </w:p>
    <w:p w:rsidR="00E27EB3" w:rsidRPr="002F4FAA" w:rsidRDefault="002C63D5" w:rsidP="002F4FAA">
      <w:pPr>
        <w:pStyle w:val="20"/>
        <w:shd w:val="clear" w:color="auto" w:fill="auto"/>
        <w:spacing w:after="181" w:line="360" w:lineRule="auto"/>
        <w:ind w:firstLine="0"/>
        <w:jc w:val="both"/>
      </w:pPr>
      <w:r w:rsidRPr="002F4FAA">
        <w:t>В связи с этим решаются следующие задачи:</w:t>
      </w:r>
    </w:p>
    <w:p w:rsidR="00E27EB3" w:rsidRPr="002F4FAA" w:rsidRDefault="002C63D5" w:rsidP="002F4FAA">
      <w:pPr>
        <w:pStyle w:val="20"/>
        <w:numPr>
          <w:ilvl w:val="0"/>
          <w:numId w:val="8"/>
        </w:numPr>
        <w:shd w:val="clear" w:color="auto" w:fill="auto"/>
        <w:tabs>
          <w:tab w:val="left" w:pos="430"/>
        </w:tabs>
        <w:spacing w:after="120" w:line="360" w:lineRule="auto"/>
        <w:ind w:firstLine="0"/>
        <w:jc w:val="both"/>
      </w:pPr>
      <w:r w:rsidRPr="002F4FAA">
        <w:t>своевременное выявление детей с трудностями адаптации, обусловленными ограниченными возможностями здоровья;</w:t>
      </w:r>
    </w:p>
    <w:p w:rsidR="00E27EB3" w:rsidRPr="002F4FAA" w:rsidRDefault="002C63D5" w:rsidP="002F4FAA">
      <w:pPr>
        <w:pStyle w:val="20"/>
        <w:numPr>
          <w:ilvl w:val="0"/>
          <w:numId w:val="8"/>
        </w:numPr>
        <w:shd w:val="clear" w:color="auto" w:fill="auto"/>
        <w:tabs>
          <w:tab w:val="left" w:pos="430"/>
        </w:tabs>
        <w:spacing w:after="120" w:line="360" w:lineRule="auto"/>
        <w:ind w:firstLine="0"/>
        <w:jc w:val="both"/>
      </w:pPr>
      <w:r w:rsidRPr="002F4FAA">
        <w:t>определение особых образовательных потребностей детей с ограниченными возможностями здоровья;</w:t>
      </w:r>
    </w:p>
    <w:p w:rsidR="00E27EB3" w:rsidRPr="002F4FAA" w:rsidRDefault="002C63D5" w:rsidP="002F4FAA">
      <w:pPr>
        <w:pStyle w:val="20"/>
        <w:numPr>
          <w:ilvl w:val="0"/>
          <w:numId w:val="8"/>
        </w:numPr>
        <w:shd w:val="clear" w:color="auto" w:fill="auto"/>
        <w:tabs>
          <w:tab w:val="left" w:pos="502"/>
        </w:tabs>
        <w:spacing w:after="120" w:line="360" w:lineRule="auto"/>
        <w:ind w:firstLine="0"/>
        <w:jc w:val="both"/>
      </w:pPr>
      <w:r w:rsidRPr="002F4FAA">
        <w:t>определение особенностей организации образовательного процесса для рас</w:t>
      </w:r>
      <w:r w:rsidRPr="002F4FAA">
        <w:softHyphen/>
        <w:t>сматриваемой категории детей в соответствии с индивидуальными особенно</w:t>
      </w:r>
      <w:r w:rsidRPr="002F4FAA">
        <w:softHyphen/>
        <w:t>стями каждого ребенка, структурой нарушения развития и степенью его выра</w:t>
      </w:r>
      <w:r w:rsidRPr="002F4FAA">
        <w:softHyphen/>
        <w:t>женности;</w:t>
      </w:r>
    </w:p>
    <w:p w:rsidR="00E27EB3" w:rsidRPr="002F4FAA" w:rsidRDefault="002C63D5" w:rsidP="002F4FAA">
      <w:pPr>
        <w:pStyle w:val="20"/>
        <w:numPr>
          <w:ilvl w:val="0"/>
          <w:numId w:val="8"/>
        </w:numPr>
        <w:shd w:val="clear" w:color="auto" w:fill="auto"/>
        <w:tabs>
          <w:tab w:val="left" w:pos="502"/>
        </w:tabs>
        <w:spacing w:after="120" w:line="360" w:lineRule="auto"/>
        <w:ind w:firstLine="0"/>
        <w:jc w:val="both"/>
      </w:pPr>
      <w:r w:rsidRPr="002F4FAA">
        <w:t>создание условий, способствующих освоению детьми с ограниченными воз</w:t>
      </w:r>
      <w:r w:rsidRPr="002F4FAA">
        <w:softHyphen/>
        <w:t>можностями здоровья основной образовательной программы основного общего образования и их интеграции в образовательном учреждении;</w:t>
      </w:r>
    </w:p>
    <w:p w:rsidR="00E27EB3" w:rsidRPr="002F4FAA" w:rsidRDefault="002C63D5" w:rsidP="002F4FAA">
      <w:pPr>
        <w:pStyle w:val="20"/>
        <w:numPr>
          <w:ilvl w:val="0"/>
          <w:numId w:val="8"/>
        </w:numPr>
        <w:shd w:val="clear" w:color="auto" w:fill="auto"/>
        <w:tabs>
          <w:tab w:val="left" w:pos="430"/>
        </w:tabs>
        <w:spacing w:line="360" w:lineRule="auto"/>
        <w:ind w:firstLine="0"/>
        <w:jc w:val="both"/>
      </w:pPr>
      <w:r w:rsidRPr="002F4FAA">
        <w:t>осуществление индивидуально ориентированной психолого- педагогической помощи детям с ограниченными возможностями здоровья с учетом особенно</w:t>
      </w:r>
      <w:r w:rsidRPr="002F4FAA">
        <w:softHyphen/>
        <w:t>стей психического и (или) физического развития, индивидуальных возможно</w:t>
      </w:r>
      <w:r w:rsidRPr="002F4FAA">
        <w:softHyphen/>
        <w:t>стей детей (в соответствии с рекомендациями психолого-медико-педагогической комиссии);</w:t>
      </w:r>
    </w:p>
    <w:p w:rsidR="004D3E4F" w:rsidRPr="002F4FAA" w:rsidRDefault="004D3E4F" w:rsidP="002F4FAA">
      <w:pPr>
        <w:pStyle w:val="20"/>
        <w:tabs>
          <w:tab w:val="left" w:pos="430"/>
        </w:tabs>
        <w:spacing w:line="360" w:lineRule="auto"/>
        <w:jc w:val="both"/>
      </w:pPr>
      <w:r w:rsidRPr="002F4FAA">
        <w:t>—</w:t>
      </w:r>
      <w:r w:rsidRPr="002F4FAA">
        <w:tab/>
        <w:t>разработка и реализация индивидуальных учебных планов, организация ин-дивидуальных и (или) групповых занятий для детей с ОВЗ.</w:t>
      </w:r>
    </w:p>
    <w:p w:rsidR="004D3E4F" w:rsidRPr="002F4FAA" w:rsidRDefault="004D3E4F" w:rsidP="002F4FAA">
      <w:pPr>
        <w:pStyle w:val="20"/>
        <w:shd w:val="clear" w:color="auto" w:fill="auto"/>
        <w:tabs>
          <w:tab w:val="left" w:pos="430"/>
        </w:tabs>
        <w:spacing w:line="360" w:lineRule="auto"/>
        <w:ind w:firstLine="0"/>
        <w:jc w:val="both"/>
      </w:pPr>
      <w:r w:rsidRPr="002F4FAA">
        <w:t>—</w:t>
      </w:r>
      <w:r w:rsidRPr="002F4FAA">
        <w:tab/>
        <w:t>обеспечение возможности обучения и воспитания по дополнительным обра-зовательным программам и получения дополнительных образовательных кор-рекционных услуг;</w:t>
      </w:r>
    </w:p>
    <w:p w:rsidR="004D3E4F" w:rsidRPr="002F4FAA" w:rsidRDefault="004D3E4F" w:rsidP="002F4FAA">
      <w:pPr>
        <w:pStyle w:val="20"/>
        <w:shd w:val="clear" w:color="auto" w:fill="auto"/>
        <w:tabs>
          <w:tab w:val="left" w:pos="430"/>
        </w:tabs>
        <w:spacing w:line="360" w:lineRule="auto"/>
        <w:ind w:firstLine="0"/>
        <w:jc w:val="both"/>
      </w:pPr>
    </w:p>
    <w:p w:rsidR="004D3E4F" w:rsidRPr="002F4FAA" w:rsidRDefault="004D3E4F" w:rsidP="002F4FAA">
      <w:pPr>
        <w:pStyle w:val="20"/>
        <w:numPr>
          <w:ilvl w:val="0"/>
          <w:numId w:val="8"/>
        </w:numPr>
        <w:shd w:val="clear" w:color="auto" w:fill="auto"/>
        <w:tabs>
          <w:tab w:val="left" w:pos="486"/>
        </w:tabs>
        <w:spacing w:after="120" w:line="360" w:lineRule="auto"/>
        <w:ind w:firstLine="0"/>
        <w:jc w:val="both"/>
      </w:pPr>
      <w:r w:rsidRPr="002F4FAA">
        <w:t>реализация системы мероприятий по социальной адаптации детей с ограни</w:t>
      </w:r>
      <w:r w:rsidRPr="002F4FAA">
        <w:softHyphen/>
        <w:t>ченными возможностями здоровья;</w:t>
      </w:r>
    </w:p>
    <w:p w:rsidR="002F4FAA" w:rsidRPr="002F4FAA" w:rsidRDefault="004D3E4F" w:rsidP="002F4FAA">
      <w:pPr>
        <w:pStyle w:val="20"/>
        <w:shd w:val="clear" w:color="auto" w:fill="auto"/>
        <w:spacing w:after="112" w:line="360" w:lineRule="auto"/>
        <w:ind w:firstLine="0"/>
        <w:jc w:val="both"/>
      </w:pPr>
      <w:r w:rsidRPr="002F4FAA">
        <w:t>оказание консультативной и методической помощи родителям (законным представителям) детей с ограниченными возможностями здоровья по социаль</w:t>
      </w:r>
      <w:r w:rsidRPr="002F4FAA">
        <w:softHyphen/>
        <w:t xml:space="preserve">ным, </w:t>
      </w:r>
      <w:r w:rsidR="002F4FAA">
        <w:t>правовым и другим вопросам</w:t>
      </w:r>
      <w:r w:rsidR="002F4FAA" w:rsidRPr="002F4FAA">
        <w:t xml:space="preserve"> </w:t>
      </w:r>
      <w:r w:rsidR="002F4FAA" w:rsidRPr="002F4FAA">
        <w:t>Содержание программы коррекционной работы определяют следующие прин</w:t>
      </w:r>
      <w:r w:rsidR="002F4FAA" w:rsidRPr="002F4FAA">
        <w:softHyphen/>
        <w:t>ципы:</w:t>
      </w:r>
    </w:p>
    <w:p w:rsidR="002F4FAA" w:rsidRPr="002F4FAA" w:rsidRDefault="002F4FAA" w:rsidP="002F4FAA">
      <w:pPr>
        <w:pStyle w:val="20"/>
        <w:numPr>
          <w:ilvl w:val="0"/>
          <w:numId w:val="8"/>
        </w:numPr>
        <w:shd w:val="clear" w:color="auto" w:fill="auto"/>
        <w:tabs>
          <w:tab w:val="left" w:pos="423"/>
        </w:tabs>
        <w:spacing w:after="120" w:line="360" w:lineRule="auto"/>
        <w:ind w:firstLine="0"/>
        <w:jc w:val="both"/>
      </w:pPr>
      <w:r w:rsidRPr="002F4FAA">
        <w:rPr>
          <w:rStyle w:val="22"/>
        </w:rPr>
        <w:t>Соблюдение интересов ребенка</w:t>
      </w:r>
      <w:r w:rsidRPr="002F4FAA">
        <w:rPr>
          <w:rStyle w:val="23"/>
        </w:rPr>
        <w:t>.</w:t>
      </w:r>
      <w:r w:rsidRPr="002F4FAA">
        <w:t xml:space="preserve"> Принцип определяет позицию специалиста, который призван решать проблему ребенка с максимальной пользой и в интере</w:t>
      </w:r>
      <w:r w:rsidRPr="002F4FAA">
        <w:softHyphen/>
        <w:t>сах ребенка.</w:t>
      </w:r>
    </w:p>
    <w:p w:rsidR="002F4FAA" w:rsidRPr="002F4FAA" w:rsidRDefault="002F4FAA" w:rsidP="002F4FAA">
      <w:pPr>
        <w:pStyle w:val="20"/>
        <w:numPr>
          <w:ilvl w:val="0"/>
          <w:numId w:val="8"/>
        </w:numPr>
        <w:shd w:val="clear" w:color="auto" w:fill="auto"/>
        <w:tabs>
          <w:tab w:val="left" w:pos="423"/>
        </w:tabs>
        <w:spacing w:after="124" w:line="360" w:lineRule="auto"/>
        <w:ind w:firstLine="0"/>
        <w:jc w:val="both"/>
      </w:pPr>
      <w:r w:rsidRPr="002F4FAA">
        <w:rPr>
          <w:rStyle w:val="22"/>
        </w:rPr>
        <w:t>Системность</w:t>
      </w:r>
      <w:r w:rsidRPr="002F4FAA">
        <w:rPr>
          <w:rStyle w:val="23"/>
        </w:rPr>
        <w:t>.</w:t>
      </w:r>
      <w:r w:rsidRPr="002F4FAA">
        <w:t xml:space="preserve"> Принцип обеспечивает единство диагностики, коррекции и развития, т. е. системный подход к анализу особенностей развития и коррекции нарушений детей с ограниченными возможностями здоровья, взаимодействие и согласованность действий в решении проблем ребенка всех участников образо</w:t>
      </w:r>
      <w:r w:rsidRPr="002F4FAA">
        <w:softHyphen/>
        <w:t>вательного процесса.</w:t>
      </w:r>
    </w:p>
    <w:p w:rsidR="002F4FAA" w:rsidRPr="002F4FAA" w:rsidRDefault="002F4FAA" w:rsidP="002F4FAA">
      <w:pPr>
        <w:pStyle w:val="20"/>
        <w:numPr>
          <w:ilvl w:val="0"/>
          <w:numId w:val="8"/>
        </w:numPr>
        <w:shd w:val="clear" w:color="auto" w:fill="auto"/>
        <w:tabs>
          <w:tab w:val="left" w:pos="486"/>
        </w:tabs>
        <w:spacing w:after="120" w:line="360" w:lineRule="auto"/>
        <w:ind w:firstLine="0"/>
        <w:jc w:val="both"/>
      </w:pPr>
      <w:r w:rsidRPr="002F4FAA">
        <w:rPr>
          <w:rStyle w:val="22"/>
        </w:rPr>
        <w:t>Непрерывность</w:t>
      </w:r>
      <w:r w:rsidRPr="002F4FAA">
        <w:rPr>
          <w:rStyle w:val="23"/>
        </w:rPr>
        <w:t>.</w:t>
      </w:r>
      <w:r w:rsidRPr="002F4FAA">
        <w:t xml:space="preserve"> Принцип гарантирует ребенку и его родителям (законным представителям) непрерывность помощи до определения подхода к ее решению.</w:t>
      </w:r>
    </w:p>
    <w:p w:rsidR="002F4FAA" w:rsidRPr="002F4FAA" w:rsidRDefault="002F4FAA" w:rsidP="002F4FAA">
      <w:pPr>
        <w:pStyle w:val="20"/>
        <w:numPr>
          <w:ilvl w:val="0"/>
          <w:numId w:val="8"/>
        </w:numPr>
        <w:shd w:val="clear" w:color="auto" w:fill="auto"/>
        <w:tabs>
          <w:tab w:val="left" w:pos="423"/>
        </w:tabs>
        <w:spacing w:after="120" w:line="360" w:lineRule="auto"/>
        <w:ind w:firstLine="0"/>
        <w:jc w:val="both"/>
      </w:pPr>
      <w:r w:rsidRPr="002F4FAA">
        <w:rPr>
          <w:rStyle w:val="22"/>
        </w:rPr>
        <w:t>Вариативность</w:t>
      </w:r>
      <w:r w:rsidRPr="002F4FAA">
        <w:rPr>
          <w:rStyle w:val="23"/>
        </w:rPr>
        <w:t>.</w:t>
      </w:r>
      <w:r w:rsidRPr="002F4FAA">
        <w:t xml:space="preserve"> Принцип предполагает создание вариативных условий для получения образования детьми, имеющими задержку в психическом развитии.</w:t>
      </w:r>
    </w:p>
    <w:p w:rsidR="002F4FAA" w:rsidRPr="002F4FAA" w:rsidRDefault="002F4FAA" w:rsidP="002F4FAA">
      <w:pPr>
        <w:pStyle w:val="20"/>
        <w:shd w:val="clear" w:color="auto" w:fill="auto"/>
        <w:spacing w:line="360" w:lineRule="auto"/>
        <w:ind w:firstLine="0"/>
        <w:jc w:val="both"/>
      </w:pPr>
      <w:r w:rsidRPr="002F4FAA">
        <w:rPr>
          <w:rStyle w:val="22"/>
        </w:rPr>
        <w:t>—Рекомендательный характер оказания помощи</w:t>
      </w:r>
      <w:r w:rsidRPr="002F4FAA">
        <w:rPr>
          <w:rStyle w:val="23"/>
        </w:rPr>
        <w:t>.</w:t>
      </w:r>
      <w:r w:rsidRPr="002F4FAA">
        <w:t xml:space="preserve"> Принцип обеспечивает со</w:t>
      </w:r>
      <w:r w:rsidRPr="002F4FAA">
        <w:softHyphen/>
        <w:t>блюдение гарантированных законодательством прав родителей (законных пред</w:t>
      </w:r>
      <w:r w:rsidRPr="002F4FAA">
        <w:softHyphen/>
        <w:t>ставителей) детей с ограниченными возможностями здоровья выбирать формы получения детьми образования, защищать законные права и интересы детей,</w:t>
      </w:r>
    </w:p>
    <w:p w:rsidR="002F4FAA" w:rsidRPr="002F4FAA" w:rsidRDefault="002F4FAA" w:rsidP="002F4FAA">
      <w:pPr>
        <w:pStyle w:val="20"/>
        <w:shd w:val="clear" w:color="auto" w:fill="auto"/>
        <w:spacing w:line="360" w:lineRule="auto"/>
        <w:ind w:firstLine="0"/>
        <w:jc w:val="both"/>
        <w:sectPr w:rsidR="002F4FAA" w:rsidRPr="002F4FAA" w:rsidSect="00EE5D3A">
          <w:footerReference w:type="even" r:id="rId12"/>
          <w:footerReference w:type="default" r:id="rId13"/>
          <w:headerReference w:type="first" r:id="rId14"/>
          <w:footerReference w:type="first" r:id="rId15"/>
          <w:type w:val="continuous"/>
          <w:pgSz w:w="11900" w:h="16840"/>
          <w:pgMar w:top="303" w:right="822" w:bottom="303" w:left="1386" w:header="0" w:footer="3" w:gutter="0"/>
          <w:cols w:space="720"/>
          <w:noEndnote/>
          <w:titlePg/>
          <w:docGrid w:linePitch="360"/>
        </w:sectPr>
      </w:pPr>
      <w:r w:rsidRPr="002F4FAA">
        <w:t xml:space="preserve">включая обязательное согласование с родителями (законными представителями) </w:t>
      </w:r>
    </w:p>
    <w:p w:rsidR="004D3E4F" w:rsidRPr="002F4FAA" w:rsidRDefault="004D3E4F" w:rsidP="002F4FAA">
      <w:pPr>
        <w:pStyle w:val="20"/>
        <w:shd w:val="clear" w:color="auto" w:fill="auto"/>
        <w:tabs>
          <w:tab w:val="left" w:pos="430"/>
        </w:tabs>
        <w:spacing w:line="360" w:lineRule="auto"/>
        <w:ind w:firstLine="0"/>
        <w:jc w:val="both"/>
        <w:sectPr w:rsidR="004D3E4F" w:rsidRPr="002F4FAA">
          <w:type w:val="continuous"/>
          <w:pgSz w:w="11900" w:h="16840"/>
          <w:pgMar w:top="421" w:right="820" w:bottom="1442" w:left="1379" w:header="0" w:footer="3" w:gutter="0"/>
          <w:cols w:space="720"/>
          <w:noEndnote/>
          <w:docGrid w:linePitch="360"/>
        </w:sectPr>
      </w:pPr>
    </w:p>
    <w:p w:rsidR="00E27EB3" w:rsidRPr="002F4FAA" w:rsidRDefault="00E27EB3" w:rsidP="002F4FAA">
      <w:pPr>
        <w:pStyle w:val="20"/>
        <w:shd w:val="clear" w:color="auto" w:fill="auto"/>
        <w:tabs>
          <w:tab w:val="left" w:pos="486"/>
        </w:tabs>
        <w:spacing w:after="124" w:line="240" w:lineRule="auto"/>
        <w:ind w:firstLine="0"/>
        <w:jc w:val="both"/>
      </w:pPr>
    </w:p>
    <w:p w:rsidR="00E27EB3" w:rsidRPr="002F4FAA" w:rsidRDefault="002C63D5" w:rsidP="002F4FAA">
      <w:pPr>
        <w:pStyle w:val="20"/>
        <w:shd w:val="clear" w:color="auto" w:fill="auto"/>
        <w:spacing w:line="240" w:lineRule="auto"/>
        <w:ind w:firstLine="0"/>
        <w:jc w:val="both"/>
      </w:pPr>
      <w:r w:rsidRPr="002F4FAA">
        <w:t>вопроса о направлении (переводе) детей с ограниченными возможностями здо</w:t>
      </w:r>
      <w:r w:rsidRPr="002F4FAA">
        <w:softHyphen/>
        <w:t>ровья в специальные (коррекционные) образовательные учреждения (классы, группы).</w:t>
      </w:r>
    </w:p>
    <w:p w:rsidR="00E27EB3" w:rsidRPr="002F4FAA" w:rsidRDefault="002C63D5" w:rsidP="002F4FAA">
      <w:pPr>
        <w:pStyle w:val="20"/>
        <w:shd w:val="clear" w:color="auto" w:fill="auto"/>
        <w:spacing w:line="240" w:lineRule="auto"/>
        <w:ind w:firstLine="0"/>
        <w:jc w:val="both"/>
        <w:rPr>
          <w:u w:val="single"/>
        </w:rPr>
      </w:pPr>
      <w:r w:rsidRPr="002F4FAA">
        <w:rPr>
          <w:u w:val="single"/>
        </w:rPr>
        <w:t>Для обучающ</w:t>
      </w:r>
      <w:r w:rsidR="004D3E4F" w:rsidRPr="002F4FAA">
        <w:rPr>
          <w:u w:val="single"/>
        </w:rPr>
        <w:t xml:space="preserve">ихся с ОВЗ </w:t>
      </w:r>
      <w:r w:rsidRPr="002F4FAA">
        <w:rPr>
          <w:u w:val="single"/>
        </w:rPr>
        <w:t>организовано интегрированное обучение, которое представлено следующим вариантом- это совместное обуче</w:t>
      </w:r>
      <w:r w:rsidRPr="002F4FAA">
        <w:rPr>
          <w:u w:val="single"/>
        </w:rPr>
        <w:softHyphen/>
        <w:t>ние нормально развивающихся детей с детьми с ограниченными возможностями здоровья в общеобразовательных классах.</w:t>
      </w:r>
    </w:p>
    <w:p w:rsidR="00E27EB3" w:rsidRPr="002F4FAA" w:rsidRDefault="002C63D5" w:rsidP="002F4FAA">
      <w:pPr>
        <w:pStyle w:val="20"/>
        <w:shd w:val="clear" w:color="auto" w:fill="auto"/>
        <w:spacing w:after="124" w:line="240" w:lineRule="auto"/>
        <w:ind w:firstLine="0"/>
        <w:jc w:val="both"/>
      </w:pPr>
      <w:r w:rsidRPr="002F4FAA">
        <w:t>Необходимым условием организации успешного обучения и воспитания детей с ограниченными возможностями здоровья в образовательном учреждении явля</w:t>
      </w:r>
      <w:r w:rsidRPr="002F4FAA">
        <w:softHyphen/>
        <w:t xml:space="preserve">ется </w:t>
      </w:r>
      <w:r w:rsidRPr="002F4FAA">
        <w:rPr>
          <w:rStyle w:val="23"/>
        </w:rPr>
        <w:t>создание адаптивной среды,</w:t>
      </w:r>
      <w:r w:rsidRPr="002F4FAA">
        <w:t xml:space="preserve"> позволяющей обеспечить их полноценную ин</w:t>
      </w:r>
      <w:r w:rsidRPr="002F4FAA">
        <w:softHyphen/>
        <w:t>теграцию и личностную самореализацию.</w:t>
      </w:r>
    </w:p>
    <w:p w:rsidR="00E27EB3" w:rsidRPr="002F4FAA" w:rsidRDefault="002C63D5" w:rsidP="002F4FAA">
      <w:pPr>
        <w:pStyle w:val="20"/>
        <w:shd w:val="clear" w:color="auto" w:fill="auto"/>
        <w:spacing w:after="120" w:line="240" w:lineRule="auto"/>
        <w:ind w:firstLine="0"/>
        <w:jc w:val="both"/>
      </w:pPr>
      <w:r w:rsidRPr="002F4FAA">
        <w:rPr>
          <w:rStyle w:val="21"/>
        </w:rPr>
        <w:t xml:space="preserve">Цель реализации адаптированной основной образовательной программы основного общего образования. </w:t>
      </w:r>
      <w:r w:rsidRPr="002F4FAA">
        <w:t>Адаптированная основная образовательная программа основного общего образования обучающихся с задержкой психиче</w:t>
      </w:r>
      <w:r w:rsidRPr="002F4FAA">
        <w:softHyphen/>
        <w:t>ского развития направлена на формирование у них общей культуры, обеспечи</w:t>
      </w:r>
      <w:r w:rsidRPr="002F4FAA">
        <w:softHyphen/>
        <w:t>вающей разностороннее развитие их личности (нравственное, эстетическое, со</w:t>
      </w:r>
      <w:r w:rsidRPr="002F4FAA">
        <w:softHyphen/>
        <w:t>циально-личностное, интеллектуальное, физическое) в соответствии с приня</w:t>
      </w:r>
      <w:r w:rsidRPr="002F4FAA">
        <w:softHyphen/>
        <w:t>тыми в семье и обществе нравственными и социокультурными ценностями; овладение учебной деятельностью.</w:t>
      </w:r>
    </w:p>
    <w:p w:rsidR="00E27EB3" w:rsidRPr="002F4FAA" w:rsidRDefault="002C63D5" w:rsidP="002F4FAA">
      <w:pPr>
        <w:pStyle w:val="11"/>
        <w:keepNext/>
        <w:keepLines/>
        <w:shd w:val="clear" w:color="auto" w:fill="auto"/>
        <w:spacing w:after="120" w:line="240" w:lineRule="auto"/>
        <w:ind w:firstLine="0"/>
      </w:pPr>
      <w:bookmarkStart w:id="5" w:name="bookmark5"/>
      <w:r w:rsidRPr="002F4FAA">
        <w:t>Особые образовательные потребности обучающихся с задержкой психиче</w:t>
      </w:r>
      <w:r w:rsidRPr="002F4FAA">
        <w:softHyphen/>
        <w:t>ского развития.</w:t>
      </w:r>
      <w:bookmarkEnd w:id="5"/>
    </w:p>
    <w:p w:rsidR="00E27EB3" w:rsidRPr="002F4FAA" w:rsidRDefault="002C63D5" w:rsidP="002F4FAA">
      <w:pPr>
        <w:pStyle w:val="20"/>
        <w:shd w:val="clear" w:color="auto" w:fill="auto"/>
        <w:spacing w:after="296" w:line="240" w:lineRule="auto"/>
        <w:ind w:firstLine="0"/>
        <w:jc w:val="both"/>
      </w:pPr>
      <w:r w:rsidRPr="002F4FAA">
        <w:t>Особые образовательные потребности различаются у обучающихся с ОВЗ раз</w:t>
      </w:r>
      <w:r w:rsidRPr="002F4FAA">
        <w:softHyphen/>
        <w:t>ных категорий, поскольку задаются спецификой нарушения психического разви</w:t>
      </w:r>
      <w:r w:rsidRPr="002F4FAA">
        <w:softHyphen/>
        <w:t>тия, определяют особую логику построения учебного процесса и находят свое отражение в структуре и содержании образования. Наряду с этим современные научные представления об особенностях психофизического развития разных групп обучающихся позволяют выделить образовательные потребности, как об</w:t>
      </w:r>
      <w:r w:rsidRPr="002F4FAA">
        <w:softHyphen/>
        <w:t>щие для всех обучающихся с ОВЗ, так и специфические.</w:t>
      </w:r>
    </w:p>
    <w:p w:rsidR="00E27EB3" w:rsidRPr="002F4FAA" w:rsidRDefault="002C63D5" w:rsidP="002F4FAA">
      <w:pPr>
        <w:pStyle w:val="20"/>
        <w:shd w:val="clear" w:color="auto" w:fill="auto"/>
        <w:spacing w:line="240" w:lineRule="auto"/>
        <w:ind w:firstLine="0"/>
        <w:jc w:val="both"/>
      </w:pPr>
      <w:r w:rsidRPr="002F4FAA">
        <w:t>К общим потребностям относятся:</w:t>
      </w:r>
    </w:p>
    <w:p w:rsidR="00E27EB3" w:rsidRPr="002F4FAA" w:rsidRDefault="002C63D5" w:rsidP="002F4FAA">
      <w:pPr>
        <w:pStyle w:val="20"/>
        <w:numPr>
          <w:ilvl w:val="0"/>
          <w:numId w:val="10"/>
        </w:numPr>
        <w:shd w:val="clear" w:color="auto" w:fill="auto"/>
        <w:tabs>
          <w:tab w:val="left" w:pos="326"/>
        </w:tabs>
        <w:spacing w:after="120" w:line="240" w:lineRule="auto"/>
        <w:ind w:firstLine="0"/>
        <w:jc w:val="both"/>
      </w:pPr>
      <w:r w:rsidRPr="002F4FAA">
        <w:t>выделение пропедевтического периода в образовании, обеспечивающего пре</w:t>
      </w:r>
      <w:r w:rsidRPr="002F4FAA">
        <w:softHyphen/>
        <w:t>емственность между дошкольным и школьным этапами;</w:t>
      </w:r>
    </w:p>
    <w:p w:rsidR="00E27EB3" w:rsidRPr="002F4FAA" w:rsidRDefault="002C63D5" w:rsidP="002F4FAA">
      <w:pPr>
        <w:pStyle w:val="20"/>
        <w:numPr>
          <w:ilvl w:val="0"/>
          <w:numId w:val="10"/>
        </w:numPr>
        <w:shd w:val="clear" w:color="auto" w:fill="auto"/>
        <w:tabs>
          <w:tab w:val="left" w:pos="326"/>
        </w:tabs>
        <w:spacing w:line="240" w:lineRule="auto"/>
        <w:ind w:left="460"/>
        <w:jc w:val="both"/>
      </w:pPr>
      <w:r w:rsidRPr="002F4FAA">
        <w:t>обязательность непрерывности коррекционно-развивающего процесса, реа</w:t>
      </w:r>
      <w:r w:rsidRPr="002F4FAA">
        <w:softHyphen/>
        <w:t>лизуемого, как через содержание образовательных областей, так и в процессе индивидуальной работы;</w:t>
      </w:r>
    </w:p>
    <w:p w:rsidR="00E27EB3" w:rsidRPr="002F4FAA" w:rsidRDefault="002C63D5" w:rsidP="002F4FAA">
      <w:pPr>
        <w:pStyle w:val="20"/>
        <w:numPr>
          <w:ilvl w:val="0"/>
          <w:numId w:val="10"/>
        </w:numPr>
        <w:shd w:val="clear" w:color="auto" w:fill="auto"/>
        <w:tabs>
          <w:tab w:val="left" w:pos="326"/>
        </w:tabs>
        <w:spacing w:line="240" w:lineRule="auto"/>
        <w:ind w:left="460"/>
        <w:jc w:val="both"/>
      </w:pPr>
      <w:r w:rsidRPr="002F4FAA">
        <w:t>раннее получение специальной помощи средствами образования; психологи</w:t>
      </w:r>
      <w:r w:rsidRPr="002F4FAA">
        <w:softHyphen/>
        <w:t>ческое сопровождение, оптимизирующее взаимодействие ребенка с педаго</w:t>
      </w:r>
      <w:r w:rsidRPr="002F4FAA">
        <w:softHyphen/>
        <w:t>гами и соучениками;</w:t>
      </w:r>
    </w:p>
    <w:p w:rsidR="00E27EB3" w:rsidRPr="002F4FAA" w:rsidRDefault="002C63D5" w:rsidP="002F4FAA">
      <w:pPr>
        <w:pStyle w:val="20"/>
        <w:numPr>
          <w:ilvl w:val="0"/>
          <w:numId w:val="10"/>
        </w:numPr>
        <w:shd w:val="clear" w:color="auto" w:fill="auto"/>
        <w:tabs>
          <w:tab w:val="left" w:pos="326"/>
        </w:tabs>
        <w:spacing w:line="240" w:lineRule="auto"/>
        <w:ind w:left="460"/>
        <w:jc w:val="both"/>
      </w:pPr>
      <w:r w:rsidRPr="002F4FAA">
        <w:t>психологическое сопровождение, направленное на установление взаимодей</w:t>
      </w:r>
      <w:r w:rsidRPr="002F4FAA">
        <w:softHyphen/>
        <w:t>ствия семьи и образовательной организации;</w:t>
      </w:r>
    </w:p>
    <w:p w:rsidR="00E27EB3" w:rsidRPr="002F4FAA" w:rsidRDefault="002C63D5" w:rsidP="002F4FAA">
      <w:pPr>
        <w:pStyle w:val="20"/>
        <w:numPr>
          <w:ilvl w:val="0"/>
          <w:numId w:val="10"/>
        </w:numPr>
        <w:shd w:val="clear" w:color="auto" w:fill="auto"/>
        <w:tabs>
          <w:tab w:val="left" w:pos="326"/>
        </w:tabs>
        <w:spacing w:after="120" w:line="240" w:lineRule="auto"/>
        <w:ind w:left="460"/>
        <w:jc w:val="both"/>
      </w:pPr>
      <w:r w:rsidRPr="002F4FAA">
        <w:t>постепенное расширение образовательного пространства, выходящего за пределы образовательной организации.</w:t>
      </w:r>
    </w:p>
    <w:p w:rsidR="00E27EB3" w:rsidRPr="002F4FAA" w:rsidRDefault="002C63D5" w:rsidP="002F4FAA">
      <w:pPr>
        <w:pStyle w:val="20"/>
        <w:shd w:val="clear" w:color="auto" w:fill="auto"/>
        <w:spacing w:after="120" w:line="240" w:lineRule="auto"/>
        <w:ind w:firstLine="0"/>
        <w:jc w:val="both"/>
      </w:pPr>
      <w:r w:rsidRPr="002F4FAA">
        <w:t>Для обучающихся с задержкой психического развития, осваивающих адаптиро</w:t>
      </w:r>
      <w:r w:rsidRPr="002F4FAA">
        <w:softHyphen/>
        <w:t>ванную основную образовательную програм</w:t>
      </w:r>
      <w:r w:rsidR="005B60AF" w:rsidRPr="002F4FAA">
        <w:t>му основного общего образования</w:t>
      </w:r>
      <w:r w:rsidRPr="002F4FAA">
        <w:t>, характерны следующие специфические образовательные потребности:</w:t>
      </w:r>
    </w:p>
    <w:p w:rsidR="00E27EB3" w:rsidRPr="002F4FAA" w:rsidRDefault="002C63D5" w:rsidP="002F4FAA">
      <w:pPr>
        <w:pStyle w:val="20"/>
        <w:numPr>
          <w:ilvl w:val="0"/>
          <w:numId w:val="10"/>
        </w:numPr>
        <w:shd w:val="clear" w:color="auto" w:fill="auto"/>
        <w:tabs>
          <w:tab w:val="left" w:pos="326"/>
        </w:tabs>
        <w:spacing w:line="240" w:lineRule="auto"/>
        <w:ind w:firstLine="0"/>
        <w:jc w:val="both"/>
      </w:pPr>
      <w:r w:rsidRPr="002F4FAA">
        <w:t>наглядно-действенный характер содержания образования;</w:t>
      </w:r>
    </w:p>
    <w:p w:rsidR="00E27EB3" w:rsidRPr="002F4FAA" w:rsidRDefault="002C63D5" w:rsidP="002F4FAA">
      <w:pPr>
        <w:pStyle w:val="20"/>
        <w:numPr>
          <w:ilvl w:val="0"/>
          <w:numId w:val="10"/>
        </w:numPr>
        <w:shd w:val="clear" w:color="auto" w:fill="auto"/>
        <w:tabs>
          <w:tab w:val="left" w:pos="326"/>
        </w:tabs>
        <w:spacing w:line="240" w:lineRule="auto"/>
        <w:ind w:left="460"/>
        <w:jc w:val="both"/>
      </w:pPr>
      <w:r w:rsidRPr="002F4FAA">
        <w:t>упрощение системы учебно-познавательных задач, решаемых в процессе об</w:t>
      </w:r>
      <w:r w:rsidRPr="002F4FAA">
        <w:softHyphen/>
        <w:t>разования;</w:t>
      </w:r>
    </w:p>
    <w:p w:rsidR="00E27EB3" w:rsidRPr="002F4FAA" w:rsidRDefault="002C63D5" w:rsidP="002F4FAA">
      <w:pPr>
        <w:pStyle w:val="20"/>
        <w:numPr>
          <w:ilvl w:val="0"/>
          <w:numId w:val="10"/>
        </w:numPr>
        <w:shd w:val="clear" w:color="auto" w:fill="auto"/>
        <w:tabs>
          <w:tab w:val="left" w:pos="326"/>
        </w:tabs>
        <w:spacing w:line="240" w:lineRule="auto"/>
        <w:ind w:left="460"/>
        <w:jc w:val="both"/>
      </w:pPr>
      <w:r w:rsidRPr="002F4FAA">
        <w:t>специальное обучение «переносу» сформированных знаний и умений в но</w:t>
      </w:r>
      <w:r w:rsidRPr="002F4FAA">
        <w:softHyphen/>
        <w:t>вые ситуации взаимодействия с действительностью;</w:t>
      </w:r>
    </w:p>
    <w:p w:rsidR="00E27EB3" w:rsidRPr="002F4FAA" w:rsidRDefault="002C63D5" w:rsidP="002F4FAA">
      <w:pPr>
        <w:pStyle w:val="20"/>
        <w:numPr>
          <w:ilvl w:val="0"/>
          <w:numId w:val="10"/>
        </w:numPr>
        <w:shd w:val="clear" w:color="auto" w:fill="auto"/>
        <w:tabs>
          <w:tab w:val="left" w:pos="326"/>
        </w:tabs>
        <w:spacing w:line="240" w:lineRule="auto"/>
        <w:ind w:left="460"/>
        <w:jc w:val="both"/>
      </w:pPr>
      <w:r w:rsidRPr="002F4FAA">
        <w:t>необходимость постоянной актуализации знаний, умений и одобряемых об</w:t>
      </w:r>
      <w:r w:rsidRPr="002F4FAA">
        <w:softHyphen/>
        <w:t>ществом норм поведения;</w:t>
      </w:r>
    </w:p>
    <w:p w:rsidR="00E27EB3" w:rsidRPr="002F4FAA" w:rsidRDefault="002C63D5" w:rsidP="002F4FAA">
      <w:pPr>
        <w:pStyle w:val="20"/>
        <w:numPr>
          <w:ilvl w:val="0"/>
          <w:numId w:val="10"/>
        </w:numPr>
        <w:shd w:val="clear" w:color="auto" w:fill="auto"/>
        <w:tabs>
          <w:tab w:val="left" w:pos="326"/>
        </w:tabs>
        <w:spacing w:line="240" w:lineRule="auto"/>
        <w:ind w:firstLine="0"/>
        <w:jc w:val="both"/>
      </w:pPr>
      <w:r w:rsidRPr="002F4FAA">
        <w:t>использование преимущественно позитивных средств стимуляции деятельно</w:t>
      </w:r>
      <w:r w:rsidRPr="002F4FAA">
        <w:softHyphen/>
        <w:t>сти и поведения;</w:t>
      </w:r>
    </w:p>
    <w:p w:rsidR="00E27EB3" w:rsidRPr="002F4FAA" w:rsidRDefault="002C63D5" w:rsidP="002F4FAA">
      <w:pPr>
        <w:pStyle w:val="20"/>
        <w:numPr>
          <w:ilvl w:val="0"/>
          <w:numId w:val="10"/>
        </w:numPr>
        <w:shd w:val="clear" w:color="auto" w:fill="auto"/>
        <w:tabs>
          <w:tab w:val="left" w:pos="326"/>
        </w:tabs>
        <w:spacing w:line="240" w:lineRule="auto"/>
        <w:ind w:firstLine="0"/>
        <w:jc w:val="both"/>
      </w:pPr>
      <w:r w:rsidRPr="002F4FAA">
        <w:t>стимуляция познавательной активности, формирование потребности в позна</w:t>
      </w:r>
      <w:r w:rsidRPr="002F4FAA">
        <w:softHyphen/>
        <w:t>нии окружающего мира и во взаимодействии с ним;</w:t>
      </w:r>
    </w:p>
    <w:p w:rsidR="00E27EB3" w:rsidRPr="002F4FAA" w:rsidRDefault="002C63D5" w:rsidP="002F4FAA">
      <w:pPr>
        <w:pStyle w:val="20"/>
        <w:numPr>
          <w:ilvl w:val="0"/>
          <w:numId w:val="10"/>
        </w:numPr>
        <w:shd w:val="clear" w:color="auto" w:fill="auto"/>
        <w:tabs>
          <w:tab w:val="left" w:pos="326"/>
        </w:tabs>
        <w:spacing w:line="240" w:lineRule="auto"/>
        <w:ind w:firstLine="0"/>
        <w:jc w:val="both"/>
      </w:pPr>
      <w:r w:rsidRPr="002F4FAA">
        <w:t>специальная психокоррекционная помощь, направленная на формирование произвольной саморегуляции в условиях познавательной деятельности и пове</w:t>
      </w:r>
      <w:r w:rsidRPr="002F4FAA">
        <w:softHyphen/>
        <w:t>дения;</w:t>
      </w:r>
    </w:p>
    <w:p w:rsidR="00E27EB3" w:rsidRPr="002F4FAA" w:rsidRDefault="002C63D5" w:rsidP="002F4FAA">
      <w:pPr>
        <w:pStyle w:val="20"/>
        <w:numPr>
          <w:ilvl w:val="0"/>
          <w:numId w:val="10"/>
        </w:numPr>
        <w:shd w:val="clear" w:color="auto" w:fill="auto"/>
        <w:tabs>
          <w:tab w:val="left" w:pos="208"/>
        </w:tabs>
        <w:spacing w:line="240" w:lineRule="auto"/>
        <w:ind w:firstLine="0"/>
        <w:jc w:val="both"/>
      </w:pPr>
      <w:r w:rsidRPr="002F4FAA">
        <w:t>специальная психокоррекционная помощь, направленная на формирование способности к самостоятельной организации собственной деятельности и осо</w:t>
      </w:r>
      <w:r w:rsidRPr="002F4FAA">
        <w:softHyphen/>
        <w:t>знанию возникающих трудностей, формированию умения запрашивать и ис</w:t>
      </w:r>
      <w:r w:rsidRPr="002F4FAA">
        <w:softHyphen/>
        <w:t>пользовать помощь взрослого;</w:t>
      </w:r>
    </w:p>
    <w:p w:rsidR="00E27EB3" w:rsidRPr="002F4FAA" w:rsidRDefault="002C63D5" w:rsidP="002F4FAA">
      <w:pPr>
        <w:pStyle w:val="20"/>
        <w:numPr>
          <w:ilvl w:val="0"/>
          <w:numId w:val="10"/>
        </w:numPr>
        <w:shd w:val="clear" w:color="auto" w:fill="auto"/>
        <w:tabs>
          <w:tab w:val="left" w:pos="208"/>
        </w:tabs>
        <w:spacing w:line="240" w:lineRule="auto"/>
        <w:ind w:firstLine="0"/>
        <w:jc w:val="both"/>
      </w:pPr>
      <w:r w:rsidRPr="002F4FAA">
        <w:t>специальная психокоррекционная помощь, направленная на развитие разных форм коммуникации;</w:t>
      </w:r>
    </w:p>
    <w:p w:rsidR="00E27EB3" w:rsidRPr="002F4FAA" w:rsidRDefault="002C63D5" w:rsidP="002F4FAA">
      <w:pPr>
        <w:pStyle w:val="20"/>
        <w:numPr>
          <w:ilvl w:val="0"/>
          <w:numId w:val="10"/>
        </w:numPr>
        <w:shd w:val="clear" w:color="auto" w:fill="auto"/>
        <w:tabs>
          <w:tab w:val="left" w:pos="208"/>
        </w:tabs>
        <w:spacing w:after="116" w:line="240" w:lineRule="auto"/>
        <w:ind w:firstLine="0"/>
        <w:jc w:val="both"/>
      </w:pPr>
      <w:r w:rsidRPr="002F4FAA">
        <w:t>специальная психокоррекционная помощь, направленная на формирование навыков социально одобряемого поведения в условиях максимально расширен</w:t>
      </w:r>
      <w:r w:rsidRPr="002F4FAA">
        <w:softHyphen/>
        <w:t>ных социальных контактов.</w:t>
      </w:r>
    </w:p>
    <w:p w:rsidR="00E27EB3" w:rsidRPr="002F4FAA" w:rsidRDefault="002C63D5" w:rsidP="002F4FAA">
      <w:pPr>
        <w:pStyle w:val="11"/>
        <w:keepNext/>
        <w:keepLines/>
        <w:shd w:val="clear" w:color="auto" w:fill="auto"/>
        <w:spacing w:after="128" w:line="240" w:lineRule="auto"/>
        <w:ind w:firstLine="0"/>
      </w:pPr>
      <w:bookmarkStart w:id="6" w:name="bookmark6"/>
      <w:r w:rsidRPr="002F4FAA">
        <w:t>Принципы и подходы к формированию адаптированной основной образо</w:t>
      </w:r>
      <w:r w:rsidRPr="002F4FAA">
        <w:softHyphen/>
        <w:t>вательной программы основного общего образования.</w:t>
      </w:r>
      <w:bookmarkEnd w:id="6"/>
    </w:p>
    <w:p w:rsidR="00E27EB3" w:rsidRPr="002F4FAA" w:rsidRDefault="002C63D5" w:rsidP="002F4FAA">
      <w:pPr>
        <w:pStyle w:val="20"/>
        <w:shd w:val="clear" w:color="auto" w:fill="auto"/>
        <w:spacing w:after="116" w:line="240" w:lineRule="auto"/>
        <w:ind w:firstLine="0"/>
        <w:jc w:val="both"/>
      </w:pPr>
      <w:r w:rsidRPr="002F4FAA">
        <w:t>В основу разработки АООП ООО обучающихся с задержкой психического раз</w:t>
      </w:r>
      <w:r w:rsidRPr="002F4FAA">
        <w:softHyphen/>
        <w:t>вития заложены дифференцированный и деятельностный подходы.</w:t>
      </w:r>
    </w:p>
    <w:p w:rsidR="00E27EB3" w:rsidRPr="002F4FAA" w:rsidRDefault="002C63D5" w:rsidP="002F4FAA">
      <w:pPr>
        <w:pStyle w:val="20"/>
        <w:shd w:val="clear" w:color="auto" w:fill="auto"/>
        <w:spacing w:after="120" w:line="240" w:lineRule="auto"/>
        <w:ind w:firstLine="0"/>
        <w:jc w:val="both"/>
      </w:pPr>
      <w:r w:rsidRPr="002F4FAA">
        <w:t>Применение дифференцированного подхода к созданию АООП обеспечивает разнообразие содержания, предоставляя обучающимся с задержкой психиче</w:t>
      </w:r>
      <w:r w:rsidRPr="002F4FAA">
        <w:softHyphen/>
        <w:t>ского развития возможность реализовать индивидуальный потенциал развития.</w:t>
      </w:r>
    </w:p>
    <w:p w:rsidR="00E27EB3" w:rsidRPr="002F4FAA" w:rsidRDefault="002C63D5" w:rsidP="002F4FAA">
      <w:pPr>
        <w:pStyle w:val="20"/>
        <w:shd w:val="clear" w:color="auto" w:fill="auto"/>
        <w:spacing w:after="120" w:line="240" w:lineRule="auto"/>
        <w:ind w:firstLine="0"/>
        <w:jc w:val="both"/>
      </w:pPr>
      <w:r w:rsidRPr="002F4FAA">
        <w:t>Деятельностный подход строится на признании того, что развитие личности обучающихся с задержкой психического развития школьного возраста определя</w:t>
      </w:r>
      <w:r w:rsidRPr="002F4FAA">
        <w:softHyphen/>
        <w:t>ется характером организации доступной им деятельности (предметно-практиче</w:t>
      </w:r>
      <w:r w:rsidRPr="002F4FAA">
        <w:softHyphen/>
        <w:t>ской и учебной).</w:t>
      </w:r>
    </w:p>
    <w:p w:rsidR="00E27EB3" w:rsidRPr="002F4FAA" w:rsidRDefault="002C63D5" w:rsidP="002F4FAA">
      <w:pPr>
        <w:pStyle w:val="20"/>
        <w:shd w:val="clear" w:color="auto" w:fill="auto"/>
        <w:spacing w:after="296" w:line="240" w:lineRule="auto"/>
        <w:ind w:firstLine="0"/>
        <w:jc w:val="both"/>
      </w:pPr>
      <w:r w:rsidRPr="002F4FAA">
        <w:t>Основным средством реализации деятельностного подхода в образовании явля</w:t>
      </w:r>
      <w:r w:rsidRPr="002F4FAA">
        <w:softHyphen/>
        <w:t>ется обучение как процесс организации познавательной и предметно-практиче</w:t>
      </w:r>
      <w:r w:rsidRPr="002F4FAA">
        <w:softHyphen/>
        <w:t>ской деятельности обучающихся, обеспечивающий овладение ими содержанием образования.</w:t>
      </w:r>
    </w:p>
    <w:p w:rsidR="00E27EB3" w:rsidRPr="002F4FAA" w:rsidRDefault="002C63D5" w:rsidP="002F4FAA">
      <w:pPr>
        <w:pStyle w:val="20"/>
        <w:shd w:val="clear" w:color="auto" w:fill="auto"/>
        <w:spacing w:after="182" w:line="240" w:lineRule="auto"/>
        <w:ind w:firstLine="0"/>
        <w:jc w:val="both"/>
      </w:pPr>
      <w:r w:rsidRPr="002F4FAA">
        <w:t>Реализация деятельностного подхода обеспечивает:</w:t>
      </w:r>
    </w:p>
    <w:p w:rsidR="00E27EB3" w:rsidRPr="002F4FAA" w:rsidRDefault="002C63D5" w:rsidP="002F4FAA">
      <w:pPr>
        <w:pStyle w:val="20"/>
        <w:shd w:val="clear" w:color="auto" w:fill="auto"/>
        <w:spacing w:line="240" w:lineRule="auto"/>
        <w:ind w:firstLine="0"/>
        <w:jc w:val="both"/>
      </w:pPr>
      <w:r w:rsidRPr="002F4FAA">
        <w:t>•придание результатам образования социально и личностно значимого харак</w:t>
      </w:r>
      <w:r w:rsidRPr="002F4FAA">
        <w:softHyphen/>
        <w:t>тера;</w:t>
      </w:r>
    </w:p>
    <w:p w:rsidR="00E27EB3" w:rsidRPr="002F4FAA" w:rsidRDefault="002C63D5" w:rsidP="002F4FAA">
      <w:pPr>
        <w:pStyle w:val="20"/>
        <w:numPr>
          <w:ilvl w:val="0"/>
          <w:numId w:val="10"/>
        </w:numPr>
        <w:shd w:val="clear" w:color="auto" w:fill="auto"/>
        <w:tabs>
          <w:tab w:val="left" w:pos="374"/>
        </w:tabs>
        <w:spacing w:line="240" w:lineRule="auto"/>
        <w:ind w:left="380" w:hanging="380"/>
        <w:jc w:val="both"/>
      </w:pPr>
      <w:r w:rsidRPr="002F4FAA">
        <w:t>прочное усвоение обучающимися знаний и опыта разнообразной деятельности и поведения, возможность их самостоятельного продвижения в изучаемых об</w:t>
      </w:r>
      <w:r w:rsidRPr="002F4FAA">
        <w:softHyphen/>
        <w:t>разовательных областях;</w:t>
      </w:r>
    </w:p>
    <w:p w:rsidR="00E27EB3" w:rsidRPr="002F4FAA" w:rsidRDefault="002C63D5" w:rsidP="002F4FAA">
      <w:pPr>
        <w:pStyle w:val="20"/>
        <w:numPr>
          <w:ilvl w:val="0"/>
          <w:numId w:val="10"/>
        </w:numPr>
        <w:shd w:val="clear" w:color="auto" w:fill="auto"/>
        <w:tabs>
          <w:tab w:val="left" w:pos="374"/>
        </w:tabs>
        <w:spacing w:line="240" w:lineRule="auto"/>
        <w:ind w:left="380" w:hanging="380"/>
        <w:jc w:val="both"/>
      </w:pPr>
      <w:r w:rsidRPr="002F4FAA">
        <w:t>существенное повышение мотивации и интереса к учению, приобретению но</w:t>
      </w:r>
      <w:r w:rsidRPr="002F4FAA">
        <w:softHyphen/>
        <w:t>вого опыта деятельности и поведения;</w:t>
      </w:r>
    </w:p>
    <w:p w:rsidR="00E27EB3" w:rsidRPr="002F4FAA" w:rsidRDefault="002C63D5" w:rsidP="002F4FAA">
      <w:pPr>
        <w:pStyle w:val="20"/>
        <w:numPr>
          <w:ilvl w:val="0"/>
          <w:numId w:val="10"/>
        </w:numPr>
        <w:shd w:val="clear" w:color="auto" w:fill="auto"/>
        <w:tabs>
          <w:tab w:val="left" w:pos="374"/>
        </w:tabs>
        <w:spacing w:after="120" w:line="240" w:lineRule="auto"/>
        <w:ind w:left="380" w:hanging="380"/>
        <w:jc w:val="both"/>
      </w:pPr>
      <w:r w:rsidRPr="002F4FAA">
        <w:t>обеспечение условий для общекультурного и личностного развития на основе формирования универсальных учебных действий, которые обеспечивают не только успешное усвоение ими системы научных знаний, умений и навыков (академических результатов), позволяющих продолжить образование на сле</w:t>
      </w:r>
      <w:r w:rsidRPr="002F4FAA">
        <w:softHyphen/>
        <w:t>дующей ступени, но и жизненной компетенции, составляющей основу соци</w:t>
      </w:r>
      <w:r w:rsidRPr="002F4FAA">
        <w:softHyphen/>
        <w:t>альной успешности.</w:t>
      </w:r>
    </w:p>
    <w:p w:rsidR="00E27EB3" w:rsidRPr="002F4FAA" w:rsidRDefault="002C63D5" w:rsidP="002F4FAA">
      <w:pPr>
        <w:pStyle w:val="20"/>
        <w:shd w:val="clear" w:color="auto" w:fill="auto"/>
        <w:spacing w:after="120" w:line="240" w:lineRule="auto"/>
        <w:ind w:firstLine="0"/>
        <w:jc w:val="both"/>
      </w:pPr>
      <w:r w:rsidRPr="002F4FAA">
        <w:t>В основу формирования адаптированной основной образовательной программы основного общего образования обучающихся с задержкой психического разви</w:t>
      </w:r>
      <w:r w:rsidRPr="002F4FAA">
        <w:softHyphen/>
        <w:t>тия положены следующие принципы:</w:t>
      </w:r>
    </w:p>
    <w:p w:rsidR="00E27EB3" w:rsidRPr="002F4FAA" w:rsidRDefault="002C63D5" w:rsidP="002F4FAA">
      <w:pPr>
        <w:pStyle w:val="20"/>
        <w:shd w:val="clear" w:color="auto" w:fill="auto"/>
        <w:spacing w:after="296" w:line="240" w:lineRule="auto"/>
        <w:ind w:firstLine="0"/>
        <w:jc w:val="both"/>
      </w:pPr>
      <w:r w:rsidRPr="002F4FAA">
        <w:t>- принципы государственной политики РФ в области образования (гуманистиче</w:t>
      </w:r>
      <w:r w:rsidRPr="002F4FAA">
        <w:softHyphen/>
        <w:t>ский характер образования, единство образовательного пространства на терри</w:t>
      </w:r>
      <w:r w:rsidRPr="002F4FAA">
        <w:softHyphen/>
        <w:t>тории Российской Федерации, светский характер образования, общедоступность образования, адаптивность системы образования к уровням и особенностям раз</w:t>
      </w:r>
      <w:r w:rsidRPr="002F4FAA">
        <w:softHyphen/>
        <w:t>вития и подготовки обучающихся и воспитанников и др.);</w:t>
      </w:r>
    </w:p>
    <w:p w:rsidR="00E27EB3" w:rsidRPr="002F4FAA" w:rsidRDefault="002C63D5" w:rsidP="002F4FAA">
      <w:pPr>
        <w:pStyle w:val="20"/>
        <w:shd w:val="clear" w:color="auto" w:fill="auto"/>
        <w:spacing w:after="357" w:line="240" w:lineRule="auto"/>
        <w:ind w:firstLine="0"/>
        <w:jc w:val="both"/>
      </w:pPr>
      <w:r w:rsidRPr="002F4FAA">
        <w:t>-принцип учета индивидуальных образовательных потребностей обучающихся;</w:t>
      </w:r>
    </w:p>
    <w:p w:rsidR="00E27EB3" w:rsidRPr="002F4FAA" w:rsidRDefault="002C63D5" w:rsidP="002F4FAA">
      <w:pPr>
        <w:pStyle w:val="20"/>
        <w:shd w:val="clear" w:color="auto" w:fill="auto"/>
        <w:spacing w:after="181" w:line="240" w:lineRule="auto"/>
        <w:ind w:firstLine="0"/>
        <w:jc w:val="both"/>
      </w:pPr>
      <w:r w:rsidRPr="002F4FAA">
        <w:t>-принцип коррекционной направленности образовательного процесса;</w:t>
      </w:r>
    </w:p>
    <w:p w:rsidR="00E27EB3" w:rsidRPr="002F4FAA" w:rsidRDefault="002C63D5" w:rsidP="002F4FAA">
      <w:pPr>
        <w:pStyle w:val="20"/>
        <w:shd w:val="clear" w:color="auto" w:fill="auto"/>
        <w:spacing w:after="120" w:line="240" w:lineRule="auto"/>
        <w:ind w:firstLine="0"/>
        <w:jc w:val="both"/>
      </w:pPr>
      <w:r w:rsidRPr="002F4FAA">
        <w:t>-принцип развивающей направленности образовательного процесса, ориентиру</w:t>
      </w:r>
      <w:r w:rsidRPr="002F4FAA">
        <w:softHyphen/>
        <w:t>ющий его на развитие личности обучающегося и расширение его «зоны ближай</w:t>
      </w:r>
      <w:r w:rsidRPr="002F4FAA">
        <w:softHyphen/>
        <w:t>шего развития» с учетом особых образовательных потребностей;</w:t>
      </w:r>
    </w:p>
    <w:p w:rsidR="00E27EB3" w:rsidRPr="002F4FAA" w:rsidRDefault="002C63D5" w:rsidP="002F4FAA">
      <w:pPr>
        <w:pStyle w:val="20"/>
        <w:shd w:val="clear" w:color="auto" w:fill="auto"/>
        <w:spacing w:line="240" w:lineRule="auto"/>
        <w:ind w:firstLine="0"/>
        <w:jc w:val="both"/>
      </w:pPr>
      <w:r w:rsidRPr="002F4FAA">
        <w:t>-принцип преемственности, предполагающий при проектировании АООП основ</w:t>
      </w:r>
      <w:r w:rsidRPr="002F4FAA">
        <w:softHyphen/>
        <w:t>ного общего образования ориентировку на программу среднего общего образо</w:t>
      </w:r>
      <w:r w:rsidRPr="002F4FAA">
        <w:softHyphen/>
        <w:t>вания, что обеспечивает непрерывность образования обучающихся с задержкой психического развития;</w:t>
      </w:r>
    </w:p>
    <w:p w:rsidR="00E27EB3" w:rsidRPr="002F4FAA" w:rsidRDefault="002C63D5" w:rsidP="002F4FAA">
      <w:pPr>
        <w:pStyle w:val="20"/>
        <w:shd w:val="clear" w:color="auto" w:fill="auto"/>
        <w:spacing w:after="120" w:line="240" w:lineRule="auto"/>
        <w:ind w:firstLine="0"/>
        <w:jc w:val="both"/>
      </w:pPr>
      <w:r w:rsidRPr="002F4FAA">
        <w:t>-принцип целостности содержания образования, поскольку в основу структуры содержания образования положено не понятие предмета, а — «предметной обла</w:t>
      </w:r>
      <w:r w:rsidRPr="002F4FAA">
        <w:softHyphen/>
        <w:t>сти»;</w:t>
      </w:r>
    </w:p>
    <w:p w:rsidR="00E27EB3" w:rsidRPr="002F4FAA" w:rsidRDefault="002C63D5" w:rsidP="002F4FAA">
      <w:pPr>
        <w:pStyle w:val="20"/>
        <w:shd w:val="clear" w:color="auto" w:fill="auto"/>
        <w:spacing w:after="120" w:line="240" w:lineRule="auto"/>
        <w:ind w:firstLine="0"/>
        <w:jc w:val="both"/>
      </w:pPr>
      <w:r w:rsidRPr="002F4FAA">
        <w:t>-принцип направленности на формирование деятельности, обеспечивает воз</w:t>
      </w:r>
      <w:r w:rsidRPr="002F4FAA">
        <w:softHyphen/>
        <w:t>можность овладения обучающимися с задержкой психического развития всеми видами доступной им предметно-практической деятельности, способами и при</w:t>
      </w:r>
      <w:r w:rsidRPr="002F4FAA">
        <w:softHyphen/>
        <w:t>емами познавательной и учебной деятельности, коммуникативной деятельности и нормативным поведением;</w:t>
      </w:r>
    </w:p>
    <w:p w:rsidR="00E27EB3" w:rsidRPr="002F4FAA" w:rsidRDefault="002C63D5" w:rsidP="002F4FAA">
      <w:pPr>
        <w:pStyle w:val="20"/>
        <w:shd w:val="clear" w:color="auto" w:fill="auto"/>
        <w:spacing w:after="296" w:line="240" w:lineRule="auto"/>
        <w:ind w:firstLine="0"/>
        <w:jc w:val="both"/>
      </w:pPr>
      <w:r w:rsidRPr="002F4FAA">
        <w:t>-принцип переноса усвоенных знаний, умений, и навыков и отношений, сфор</w:t>
      </w:r>
      <w:r w:rsidRPr="002F4FAA">
        <w:softHyphen/>
        <w:t>мированных в условиях учебной ситуации, в различные жизненные ситуации, что обеспечит готовность обучающегося к самостоятельной ориентировке и ак</w:t>
      </w:r>
      <w:r w:rsidRPr="002F4FAA">
        <w:softHyphen/>
        <w:t>тивной деятельности в реальном мире;</w:t>
      </w:r>
    </w:p>
    <w:p w:rsidR="00E27EB3" w:rsidRPr="002F4FAA" w:rsidRDefault="002C63D5" w:rsidP="002F4FAA">
      <w:pPr>
        <w:pStyle w:val="20"/>
        <w:shd w:val="clear" w:color="auto" w:fill="auto"/>
        <w:spacing w:after="176" w:line="240" w:lineRule="auto"/>
        <w:ind w:firstLine="0"/>
        <w:jc w:val="both"/>
      </w:pPr>
      <w:r w:rsidRPr="002F4FAA">
        <w:t>-принцип сотрудничества с семьей.</w:t>
      </w:r>
    </w:p>
    <w:p w:rsidR="00E27EB3" w:rsidRPr="002F4FAA" w:rsidRDefault="002C63D5" w:rsidP="002F4FAA">
      <w:pPr>
        <w:pStyle w:val="11"/>
        <w:keepNext/>
        <w:keepLines/>
        <w:shd w:val="clear" w:color="auto" w:fill="auto"/>
        <w:spacing w:after="120" w:line="240" w:lineRule="auto"/>
        <w:ind w:firstLine="0"/>
      </w:pPr>
      <w:bookmarkStart w:id="7" w:name="bookmark7"/>
      <w:r w:rsidRPr="002F4FAA">
        <w:t>Общая характеристика адаптированной основной образовательной про</w:t>
      </w:r>
      <w:r w:rsidRPr="002F4FAA">
        <w:softHyphen/>
        <w:t>граммы основного общего образования</w:t>
      </w:r>
      <w:bookmarkEnd w:id="7"/>
    </w:p>
    <w:p w:rsidR="00E27EB3" w:rsidRPr="002F4FAA" w:rsidRDefault="002C63D5" w:rsidP="002F4FAA">
      <w:pPr>
        <w:pStyle w:val="20"/>
        <w:shd w:val="clear" w:color="auto" w:fill="auto"/>
        <w:spacing w:after="120" w:line="240" w:lineRule="auto"/>
        <w:ind w:firstLine="0"/>
        <w:jc w:val="both"/>
      </w:pPr>
      <w:r w:rsidRPr="002F4FAA">
        <w:t>Обучаясь по адаптированной основной образовательной программе основного общего образования, обучающийся с задержкой психического развития получает образование, сопоставимое по итоговым достижениям к моменту завершения школьного обучения с образованием здоровых сверстников, но в более пролон</w:t>
      </w:r>
      <w:r w:rsidRPr="002F4FAA">
        <w:softHyphen/>
        <w:t>гированные календарные сроки.</w:t>
      </w:r>
    </w:p>
    <w:p w:rsidR="00E27EB3" w:rsidRPr="002F4FAA" w:rsidRDefault="002C63D5" w:rsidP="002F4FAA">
      <w:pPr>
        <w:pStyle w:val="20"/>
        <w:shd w:val="clear" w:color="auto" w:fill="auto"/>
        <w:spacing w:line="240" w:lineRule="auto"/>
        <w:ind w:firstLine="740"/>
        <w:jc w:val="both"/>
      </w:pPr>
      <w:r w:rsidRPr="002F4FAA">
        <w:t>Определение варианта АООП ООО обучающегося с ЗПР осуществляется на основе рекомендаций ПМПК, сформулированных по результатам его ком</w:t>
      </w:r>
      <w:r w:rsidRPr="002F4FAA">
        <w:softHyphen/>
        <w:t>плексного психолого-медико-педагогического обследования, с учетом ИПР и в порядке, установленном законодательством Российской Федерации.</w:t>
      </w:r>
    </w:p>
    <w:p w:rsidR="00E27EB3" w:rsidRPr="002F4FAA" w:rsidRDefault="002C63D5" w:rsidP="002F4FAA">
      <w:pPr>
        <w:pStyle w:val="20"/>
        <w:shd w:val="clear" w:color="auto" w:fill="auto"/>
        <w:spacing w:line="240" w:lineRule="auto"/>
        <w:ind w:firstLine="740"/>
        <w:jc w:val="both"/>
      </w:pPr>
      <w:r w:rsidRPr="002F4FAA">
        <w:t xml:space="preserve">В процессе всего школьного обучения сохраняется </w:t>
      </w:r>
      <w:r w:rsidRPr="002F4FAA">
        <w:rPr>
          <w:rStyle w:val="23"/>
        </w:rPr>
        <w:t>возможность перехода обучающегося с одного варианта программы на другой</w:t>
      </w:r>
      <w:r w:rsidRPr="002F4FAA">
        <w:t xml:space="preserve"> (основанием для этого является заключение ПМПК). Перевод обучающегося с ЗПР с одного варианта АООП на другой осуществляется на основании комплексной оценки личност</w:t>
      </w:r>
      <w:r w:rsidRPr="002F4FAA">
        <w:softHyphen/>
        <w:t>ных, метапредметных и предметных результатов по рекомендации ПМПК и с согласия родителей (законных представителей).</w:t>
      </w:r>
    </w:p>
    <w:p w:rsidR="00E27EB3" w:rsidRPr="002F4FAA" w:rsidRDefault="002C63D5" w:rsidP="002F4FAA">
      <w:pPr>
        <w:pStyle w:val="20"/>
        <w:shd w:val="clear" w:color="auto" w:fill="auto"/>
        <w:spacing w:after="120" w:line="240" w:lineRule="auto"/>
        <w:ind w:firstLine="0"/>
        <w:jc w:val="both"/>
      </w:pPr>
      <w:r w:rsidRPr="002F4FAA">
        <w:t>Сроки получения основного общего образования обучающимися с задержкой психического развития пролонгируются с учетом психофизиологических воз</w:t>
      </w:r>
      <w:r w:rsidRPr="002F4FAA">
        <w:softHyphen/>
        <w:t>можностей и индивидуальных особенностей развития данной категории обуча</w:t>
      </w:r>
      <w:r w:rsidRPr="002F4FAA">
        <w:softHyphen/>
        <w:t>ющихся и определяются Стандартом. Нормативный срок освоения адаптирован</w:t>
      </w:r>
      <w:r w:rsidRPr="002F4FAA">
        <w:softHyphen/>
        <w:t>ной основной образовательной программы основного общего образования обу</w:t>
      </w:r>
      <w:r w:rsidRPr="002F4FAA">
        <w:softHyphen/>
        <w:t>чающихся с задержкой психи</w:t>
      </w:r>
      <w:r w:rsidR="004D3E4F" w:rsidRPr="002F4FAA">
        <w:t>ческого развития составляет 5</w:t>
      </w:r>
      <w:r w:rsidRPr="002F4FAA">
        <w:t>лет.</w:t>
      </w:r>
    </w:p>
    <w:p w:rsidR="00E27EB3" w:rsidRPr="002F4FAA" w:rsidRDefault="002C63D5" w:rsidP="002F4FAA">
      <w:pPr>
        <w:pStyle w:val="20"/>
        <w:shd w:val="clear" w:color="auto" w:fill="auto"/>
        <w:spacing w:line="240" w:lineRule="auto"/>
        <w:ind w:firstLine="740"/>
        <w:jc w:val="both"/>
      </w:pPr>
      <w:r w:rsidRPr="002F4FAA">
        <w:t>В случае появления стойких затруднений в ходе обучения и/или взаимо</w:t>
      </w:r>
      <w:r w:rsidRPr="002F4FAA">
        <w:softHyphen/>
        <w:t>действия со сверстниками обучающийся с ЗПР направляется на комплексное об</w:t>
      </w:r>
      <w:r w:rsidRPr="002F4FAA">
        <w:softHyphen/>
        <w:t>следование в ПМПК с целью выработки рекомендаций родителям и специали</w:t>
      </w:r>
      <w:r w:rsidRPr="002F4FAA">
        <w:softHyphen/>
        <w:t>стам по его дальнейшему обучению и необходимости перевода на обучение по индивидуальному учебному плану с учетом его особенностей и образовательных потребностей.</w:t>
      </w:r>
    </w:p>
    <w:p w:rsidR="00E27EB3" w:rsidRPr="002F4FAA" w:rsidRDefault="002C63D5" w:rsidP="002F4FAA">
      <w:pPr>
        <w:pStyle w:val="20"/>
        <w:shd w:val="clear" w:color="auto" w:fill="auto"/>
        <w:spacing w:line="240" w:lineRule="auto"/>
        <w:ind w:firstLine="740"/>
        <w:jc w:val="both"/>
      </w:pPr>
      <w:r w:rsidRPr="002F4FAA">
        <w:t>Вывод об успешности овладения содержанием образовательной про</w:t>
      </w:r>
      <w:r w:rsidRPr="002F4FAA">
        <w:softHyphen/>
        <w:t>граммы делается на основании положительной индивидуальной динамики.</w:t>
      </w:r>
    </w:p>
    <w:p w:rsidR="00E27EB3" w:rsidRPr="002F4FAA" w:rsidRDefault="002C63D5" w:rsidP="002F4FAA">
      <w:pPr>
        <w:pStyle w:val="20"/>
        <w:shd w:val="clear" w:color="auto" w:fill="auto"/>
        <w:spacing w:line="240" w:lineRule="auto"/>
        <w:ind w:firstLine="740"/>
        <w:jc w:val="both"/>
      </w:pPr>
      <w:r w:rsidRPr="002F4FAA">
        <w:t>Обучающиеся, не ликвидировавшие в установленные сроки академиче</w:t>
      </w:r>
      <w:r w:rsidRPr="002F4FAA">
        <w:softHyphen/>
        <w:t>ской задолженности с момента её образования, по усмотрению их родителей (за</w:t>
      </w:r>
      <w:r w:rsidRPr="002F4FAA">
        <w:softHyphen/>
        <w:t>конных представителей) оставляются на повторное обучение, переводятся на обучение по другому варианту АООП в соответствии с рекомендациями ПМПК, либо на обучение по индивидуальному учебному плану</w:t>
      </w:r>
      <w:hyperlink w:anchor="bookmark0" w:tooltip="Current Document">
        <w:r w:rsidRPr="002F4FAA">
          <w:rPr>
            <w:vertAlign w:val="superscript"/>
          </w:rPr>
          <w:footnoteReference w:id="1"/>
        </w:r>
      </w:hyperlink>
      <w:r w:rsidRPr="002F4FAA">
        <w:t>.</w:t>
      </w:r>
    </w:p>
    <w:p w:rsidR="00E27EB3" w:rsidRPr="002F4FAA" w:rsidRDefault="002C63D5" w:rsidP="002F4FAA">
      <w:pPr>
        <w:pStyle w:val="20"/>
        <w:shd w:val="clear" w:color="auto" w:fill="auto"/>
        <w:spacing w:after="592" w:line="240" w:lineRule="auto"/>
        <w:ind w:firstLine="740"/>
        <w:jc w:val="both"/>
      </w:pPr>
      <w:r w:rsidRPr="002F4FAA">
        <w:t>АООП ООО адресована обучающимся с ЗПР, которые характеризуются уровнем развития несколько ниже возрастной нормы, отставание может прояв</w:t>
      </w:r>
      <w:r w:rsidRPr="002F4FAA">
        <w:softHyphen/>
        <w:t>ляться в целом или локально в отдельных функциях (замедленный темп либо не</w:t>
      </w:r>
      <w:r w:rsidRPr="002F4FAA">
        <w:softHyphen/>
        <w:t>равномерное становление познавательной деятельности). Отмечаются наруше</w:t>
      </w:r>
      <w:r w:rsidRPr="002F4FAA">
        <w:softHyphen/>
        <w:t>ния внимания, памяти, восприятия и др. познавательных процессов, умственной работоспособности и целенаправленности деятельности, в той или иной степени затрудняющие усвоение школьных норм и школьную адаптацию в целом. Про</w:t>
      </w:r>
      <w:r w:rsidRPr="002F4FAA">
        <w:softHyphen/>
        <w:t>извольность, самоконтроль, саморегуляция в поведении и деятельности, как пра</w:t>
      </w:r>
      <w:r w:rsidRPr="002F4FAA">
        <w:softHyphen/>
        <w:t>вило, сформированы недостаточно. Обучаемость удовлетворительная, но часто избирательная и неустойчивая, зависящая от уровня сложности и субъективной привлекательности вида деятельности, а также от актуального эмоционального состояния. Возможна неадаптивность поведения, связанная как с недостаточным пониманием социальных норм, так и с нарушением эмоциональной регуляции, гиперактивностью.</w:t>
      </w:r>
    </w:p>
    <w:p w:rsidR="00E27EB3" w:rsidRPr="002F4FAA" w:rsidRDefault="002C63D5" w:rsidP="002F4FAA">
      <w:pPr>
        <w:pStyle w:val="11"/>
        <w:keepNext/>
        <w:keepLines/>
        <w:numPr>
          <w:ilvl w:val="0"/>
          <w:numId w:val="11"/>
        </w:numPr>
        <w:shd w:val="clear" w:color="auto" w:fill="auto"/>
        <w:tabs>
          <w:tab w:val="left" w:pos="538"/>
        </w:tabs>
        <w:spacing w:after="128" w:line="240" w:lineRule="auto"/>
        <w:ind w:firstLine="0"/>
      </w:pPr>
      <w:bookmarkStart w:id="9" w:name="bookmark8"/>
      <w:r w:rsidRPr="002F4FAA">
        <w:t>Планируемые результаты освоения обучающимися с ЗПР адаптирован</w:t>
      </w:r>
      <w:r w:rsidRPr="002F4FAA">
        <w:softHyphen/>
        <w:t>ной основной образовательной программы основного общего образования</w:t>
      </w:r>
      <w:bookmarkEnd w:id="9"/>
    </w:p>
    <w:p w:rsidR="00E27EB3" w:rsidRPr="002F4FAA" w:rsidRDefault="002C63D5" w:rsidP="002F4FAA">
      <w:pPr>
        <w:pStyle w:val="20"/>
        <w:shd w:val="clear" w:color="auto" w:fill="auto"/>
        <w:spacing w:after="120" w:line="240" w:lineRule="auto"/>
        <w:ind w:firstLine="0"/>
        <w:jc w:val="both"/>
      </w:pPr>
      <w:r w:rsidRPr="002F4FAA">
        <w:t>Результаты освоения обучающимися с задержкой психического развития адап</w:t>
      </w:r>
      <w:r w:rsidRPr="002F4FAA">
        <w:softHyphen/>
        <w:t>тированной основной образовательной программы основного общего образова</w:t>
      </w:r>
      <w:r w:rsidRPr="002F4FAA">
        <w:softHyphen/>
        <w:t>ния оцениваются как итоговые на момент завершения основного общего образо</w:t>
      </w:r>
      <w:r w:rsidRPr="002F4FAA">
        <w:softHyphen/>
        <w:t>вания.</w:t>
      </w:r>
    </w:p>
    <w:p w:rsidR="00E27EB3" w:rsidRPr="002F4FAA" w:rsidRDefault="002C63D5" w:rsidP="002F4FAA">
      <w:pPr>
        <w:pStyle w:val="20"/>
        <w:shd w:val="clear" w:color="auto" w:fill="auto"/>
        <w:spacing w:after="112" w:line="240" w:lineRule="auto"/>
        <w:ind w:firstLine="0"/>
        <w:jc w:val="both"/>
      </w:pPr>
      <w:r w:rsidRPr="002F4FAA">
        <w:t>Освоение адаптированной образовательной программы основного общего обра</w:t>
      </w:r>
      <w:r w:rsidRPr="002F4FAA">
        <w:softHyphen/>
        <w:t xml:space="preserve">зования обеспечивает достижение обучающимися с задержкой психического развития трех видов результатов: личностных, метапредметных и предметных. </w:t>
      </w:r>
      <w:r w:rsidRPr="002F4FAA">
        <w:rPr>
          <w:rStyle w:val="21"/>
        </w:rPr>
        <w:t xml:space="preserve">Личностные результаты </w:t>
      </w:r>
      <w:r w:rsidRPr="002F4FAA">
        <w:t>освоения АООП ООО ЗПР включают индивидуально</w:t>
      </w:r>
      <w:r w:rsidRPr="002F4FAA">
        <w:softHyphen/>
        <w:t>личностные качества и социальные (жизненные) компетенции обучающегося, социально значимые ценностные установки, необходимые для достижения ос</w:t>
      </w:r>
      <w:r w:rsidRPr="002F4FAA">
        <w:softHyphen/>
        <w:t>новной цели современного образования — введения обучающихся с ЗПР в куль</w:t>
      </w:r>
      <w:r w:rsidRPr="002F4FAA">
        <w:softHyphen/>
        <w:t>туру, овладение ими социокультурным опытом.</w:t>
      </w:r>
    </w:p>
    <w:p w:rsidR="00E27EB3" w:rsidRPr="002F4FAA" w:rsidRDefault="002C63D5" w:rsidP="002F4FAA">
      <w:pPr>
        <w:pStyle w:val="20"/>
        <w:shd w:val="clear" w:color="auto" w:fill="auto"/>
        <w:spacing w:after="128" w:line="240" w:lineRule="auto"/>
        <w:ind w:firstLine="0"/>
        <w:jc w:val="both"/>
      </w:pPr>
      <w:r w:rsidRPr="002F4FAA">
        <w:t>Личностные результаты освоения адаптированной основной образовательной программы основного общего образования должны отражать:</w:t>
      </w:r>
    </w:p>
    <w:p w:rsidR="00E27EB3" w:rsidRPr="002F4FAA" w:rsidRDefault="002C63D5" w:rsidP="002F4FAA">
      <w:pPr>
        <w:pStyle w:val="20"/>
        <w:numPr>
          <w:ilvl w:val="0"/>
          <w:numId w:val="12"/>
        </w:numPr>
        <w:shd w:val="clear" w:color="auto" w:fill="auto"/>
        <w:tabs>
          <w:tab w:val="left" w:pos="337"/>
        </w:tabs>
        <w:spacing w:line="240" w:lineRule="auto"/>
        <w:ind w:firstLine="0"/>
        <w:jc w:val="both"/>
      </w:pPr>
      <w:r w:rsidRPr="002F4FAA">
        <w:t>осознание себя как гражданина России;</w:t>
      </w:r>
    </w:p>
    <w:p w:rsidR="00E27EB3" w:rsidRPr="002F4FAA" w:rsidRDefault="002C63D5" w:rsidP="002F4FAA">
      <w:pPr>
        <w:pStyle w:val="20"/>
        <w:numPr>
          <w:ilvl w:val="0"/>
          <w:numId w:val="12"/>
        </w:numPr>
        <w:shd w:val="clear" w:color="auto" w:fill="auto"/>
        <w:tabs>
          <w:tab w:val="left" w:pos="366"/>
        </w:tabs>
        <w:spacing w:line="240" w:lineRule="auto"/>
        <w:ind w:left="460"/>
      </w:pPr>
      <w:r w:rsidRPr="002F4FAA">
        <w:t>формирование чувства гордости за свою Родину, российский народ и исто</w:t>
      </w:r>
      <w:r w:rsidRPr="002F4FAA">
        <w:softHyphen/>
        <w:t>рию России;</w:t>
      </w:r>
    </w:p>
    <w:p w:rsidR="00E27EB3" w:rsidRPr="002F4FAA" w:rsidRDefault="002C63D5" w:rsidP="002F4FAA">
      <w:pPr>
        <w:pStyle w:val="20"/>
        <w:numPr>
          <w:ilvl w:val="0"/>
          <w:numId w:val="12"/>
        </w:numPr>
        <w:shd w:val="clear" w:color="auto" w:fill="auto"/>
        <w:tabs>
          <w:tab w:val="left" w:pos="433"/>
        </w:tabs>
        <w:spacing w:line="240" w:lineRule="auto"/>
        <w:ind w:left="460"/>
      </w:pPr>
      <w:r w:rsidRPr="002F4FAA">
        <w:t>формирование целостного, социально ориентированного взгляда на мир в его органичном единстве природной и социальной частей;</w:t>
      </w:r>
    </w:p>
    <w:p w:rsidR="00E27EB3" w:rsidRPr="002F4FAA" w:rsidRDefault="002C63D5" w:rsidP="002F4FAA">
      <w:pPr>
        <w:pStyle w:val="20"/>
        <w:numPr>
          <w:ilvl w:val="0"/>
          <w:numId w:val="12"/>
        </w:numPr>
        <w:shd w:val="clear" w:color="auto" w:fill="auto"/>
        <w:tabs>
          <w:tab w:val="left" w:pos="433"/>
        </w:tabs>
        <w:spacing w:line="240" w:lineRule="auto"/>
        <w:ind w:left="460"/>
        <w:jc w:val="both"/>
      </w:pPr>
      <w:r w:rsidRPr="002F4FAA">
        <w:t>формирование уважительного отношения к иному мнению, истории и куль</w:t>
      </w:r>
      <w:r w:rsidRPr="002F4FAA">
        <w:softHyphen/>
        <w:t>туре других народов; развитие адекватных представлений о собственных воз</w:t>
      </w:r>
      <w:r w:rsidRPr="002F4FAA">
        <w:softHyphen/>
        <w:t>можностях, о насущно необходимом жизнеобеспечении; овладение началь</w:t>
      </w:r>
      <w:r w:rsidRPr="002F4FAA">
        <w:softHyphen/>
        <w:t>ными навыками адаптации в динамично изменяющемся и развивающемся мире;</w:t>
      </w:r>
    </w:p>
    <w:p w:rsidR="00E27EB3" w:rsidRPr="002F4FAA" w:rsidRDefault="002C63D5" w:rsidP="002F4FAA">
      <w:pPr>
        <w:pStyle w:val="20"/>
        <w:numPr>
          <w:ilvl w:val="0"/>
          <w:numId w:val="12"/>
        </w:numPr>
        <w:shd w:val="clear" w:color="auto" w:fill="auto"/>
        <w:tabs>
          <w:tab w:val="left" w:pos="385"/>
        </w:tabs>
        <w:spacing w:line="240" w:lineRule="auto"/>
        <w:ind w:left="380" w:hanging="380"/>
        <w:jc w:val="both"/>
      </w:pPr>
      <w:r w:rsidRPr="002F4FAA">
        <w:t>овладение социально-бытовыми умениями, используемыми в повседневной жизни; владение навыками коммуникации и принятыми ритуалами социаль</w:t>
      </w:r>
      <w:r w:rsidRPr="002F4FAA">
        <w:softHyphen/>
        <w:t>ного взаимодействия;</w:t>
      </w:r>
    </w:p>
    <w:p w:rsidR="00E27EB3" w:rsidRPr="002F4FAA" w:rsidRDefault="002C63D5" w:rsidP="002F4FAA">
      <w:pPr>
        <w:pStyle w:val="20"/>
        <w:numPr>
          <w:ilvl w:val="0"/>
          <w:numId w:val="12"/>
        </w:numPr>
        <w:shd w:val="clear" w:color="auto" w:fill="auto"/>
        <w:tabs>
          <w:tab w:val="left" w:pos="385"/>
        </w:tabs>
        <w:spacing w:line="240" w:lineRule="auto"/>
        <w:ind w:left="380" w:hanging="380"/>
        <w:jc w:val="both"/>
      </w:pPr>
      <w:r w:rsidRPr="002F4FAA">
        <w:t>способность к осмыслению и дифференциации картины мира, ее временно</w:t>
      </w:r>
      <w:r w:rsidRPr="002F4FAA">
        <w:softHyphen/>
        <w:t>пространственной организации;</w:t>
      </w:r>
    </w:p>
    <w:p w:rsidR="00E27EB3" w:rsidRPr="002F4FAA" w:rsidRDefault="002C63D5" w:rsidP="002F4FAA">
      <w:pPr>
        <w:pStyle w:val="20"/>
        <w:numPr>
          <w:ilvl w:val="0"/>
          <w:numId w:val="12"/>
        </w:numPr>
        <w:shd w:val="clear" w:color="auto" w:fill="auto"/>
        <w:tabs>
          <w:tab w:val="left" w:pos="385"/>
        </w:tabs>
        <w:spacing w:line="240" w:lineRule="auto"/>
        <w:ind w:left="380" w:hanging="380"/>
        <w:jc w:val="both"/>
      </w:pPr>
      <w:r w:rsidRPr="002F4FAA">
        <w:t>способность к осмысление социального окружения, своего места в нем, при</w:t>
      </w:r>
      <w:r w:rsidRPr="002F4FAA">
        <w:softHyphen/>
        <w:t>нятие соответствующих возрасту ценностей и социальных ролей;</w:t>
      </w:r>
    </w:p>
    <w:p w:rsidR="00E27EB3" w:rsidRPr="002F4FAA" w:rsidRDefault="002C63D5" w:rsidP="002F4FAA">
      <w:pPr>
        <w:pStyle w:val="20"/>
        <w:numPr>
          <w:ilvl w:val="0"/>
          <w:numId w:val="12"/>
        </w:numPr>
        <w:shd w:val="clear" w:color="auto" w:fill="auto"/>
        <w:tabs>
          <w:tab w:val="left" w:pos="385"/>
        </w:tabs>
        <w:spacing w:line="240" w:lineRule="auto"/>
        <w:ind w:left="380" w:hanging="380"/>
        <w:jc w:val="both"/>
      </w:pPr>
      <w:r w:rsidRPr="002F4FAA">
        <w:t>принятие и освоение социальной роли обучающегося, формирование и раз</w:t>
      </w:r>
      <w:r w:rsidRPr="002F4FAA">
        <w:softHyphen/>
        <w:t>витие социально значимых мотивов учебной деятельности; развитие навыков сотрудничества со взрослыми и сверстниками в разных социальных ситуа</w:t>
      </w:r>
      <w:r w:rsidRPr="002F4FAA">
        <w:softHyphen/>
        <w:t>циях;</w:t>
      </w:r>
    </w:p>
    <w:p w:rsidR="00E27EB3" w:rsidRPr="002F4FAA" w:rsidRDefault="002C63D5" w:rsidP="002F4FAA">
      <w:pPr>
        <w:pStyle w:val="20"/>
        <w:numPr>
          <w:ilvl w:val="0"/>
          <w:numId w:val="12"/>
        </w:numPr>
        <w:shd w:val="clear" w:color="auto" w:fill="auto"/>
        <w:tabs>
          <w:tab w:val="left" w:pos="385"/>
        </w:tabs>
        <w:spacing w:line="240" w:lineRule="auto"/>
        <w:ind w:left="380" w:hanging="380"/>
        <w:jc w:val="both"/>
      </w:pPr>
      <w:r w:rsidRPr="002F4FAA">
        <w:t>формирование эстетических потребностей, ценностей и чувств;</w:t>
      </w:r>
    </w:p>
    <w:p w:rsidR="00E27EB3" w:rsidRPr="002F4FAA" w:rsidRDefault="002C63D5" w:rsidP="002F4FAA">
      <w:pPr>
        <w:pStyle w:val="20"/>
        <w:numPr>
          <w:ilvl w:val="0"/>
          <w:numId w:val="12"/>
        </w:numPr>
        <w:shd w:val="clear" w:color="auto" w:fill="auto"/>
        <w:tabs>
          <w:tab w:val="left" w:pos="713"/>
        </w:tabs>
        <w:spacing w:line="240" w:lineRule="auto"/>
        <w:ind w:left="380" w:hanging="380"/>
        <w:jc w:val="both"/>
      </w:pPr>
      <w:r w:rsidRPr="002F4FAA">
        <w:t>развитие этических чувств, доброжелательности и эмоционально-нрав</w:t>
      </w:r>
      <w:r w:rsidRPr="002F4FAA">
        <w:softHyphen/>
        <w:t>ственной отзывчивости, понимания и сопереживания чувствам других лю</w:t>
      </w:r>
      <w:r w:rsidRPr="002F4FAA">
        <w:softHyphen/>
        <w:t>дей;</w:t>
      </w:r>
    </w:p>
    <w:p w:rsidR="00E27EB3" w:rsidRPr="002F4FAA" w:rsidRDefault="002C63D5" w:rsidP="002F4FAA">
      <w:pPr>
        <w:pStyle w:val="20"/>
        <w:numPr>
          <w:ilvl w:val="0"/>
          <w:numId w:val="12"/>
        </w:numPr>
        <w:shd w:val="clear" w:color="auto" w:fill="auto"/>
        <w:tabs>
          <w:tab w:val="left" w:pos="713"/>
        </w:tabs>
        <w:spacing w:line="240" w:lineRule="auto"/>
        <w:ind w:left="380" w:hanging="380"/>
        <w:jc w:val="both"/>
      </w:pPr>
      <w:r w:rsidRPr="002F4FAA">
        <w:t>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E27EB3" w:rsidRPr="002F4FAA" w:rsidRDefault="002C63D5" w:rsidP="002F4FAA">
      <w:pPr>
        <w:pStyle w:val="20"/>
        <w:shd w:val="clear" w:color="auto" w:fill="auto"/>
        <w:spacing w:line="240" w:lineRule="auto"/>
        <w:ind w:left="380" w:firstLine="0"/>
        <w:jc w:val="both"/>
      </w:pPr>
      <w:r w:rsidRPr="002F4FAA">
        <w:rPr>
          <w:rStyle w:val="23"/>
        </w:rPr>
        <w:t>Метапредметные результаты</w:t>
      </w:r>
      <w:r w:rsidRPr="002F4FAA">
        <w:t xml:space="preserve"> освоения АООП ООО, включающие осво</w:t>
      </w:r>
      <w:r w:rsidRPr="002F4FAA">
        <w:softHyphen/>
        <w:t>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межпредмет</w:t>
      </w:r>
      <w:r w:rsidRPr="002F4FAA">
        <w:softHyphen/>
        <w:t>ными знаниями, а также способность решат</w:t>
      </w:r>
      <w:r w:rsidR="004D3E4F" w:rsidRPr="002F4FAA">
        <w:t>ь учебные и жизненные задачи. Г</w:t>
      </w:r>
      <w:r w:rsidRPr="002F4FAA">
        <w:t>отовность к овладению АООП основного общего образования, должны от</w:t>
      </w:r>
      <w:r w:rsidRPr="002F4FAA">
        <w:softHyphen/>
        <w:t>ражать:</w:t>
      </w:r>
    </w:p>
    <w:p w:rsidR="00E27EB3" w:rsidRPr="002F4FAA" w:rsidRDefault="002C63D5" w:rsidP="002F4FAA">
      <w:pPr>
        <w:pStyle w:val="20"/>
        <w:numPr>
          <w:ilvl w:val="0"/>
          <w:numId w:val="13"/>
        </w:numPr>
        <w:shd w:val="clear" w:color="auto" w:fill="auto"/>
        <w:tabs>
          <w:tab w:val="left" w:pos="818"/>
        </w:tabs>
        <w:spacing w:line="240" w:lineRule="auto"/>
        <w:ind w:left="380" w:firstLine="100"/>
      </w:pPr>
      <w:r w:rsidRPr="002F4FAA">
        <w:t>овладение способностью принимать и сохранять цели и задачи решения типовых учебных и практических задач;</w:t>
      </w:r>
    </w:p>
    <w:p w:rsidR="00E27EB3" w:rsidRPr="002F4FAA" w:rsidRDefault="002C63D5" w:rsidP="002F4FAA">
      <w:pPr>
        <w:pStyle w:val="20"/>
        <w:numPr>
          <w:ilvl w:val="0"/>
          <w:numId w:val="13"/>
        </w:numPr>
        <w:shd w:val="clear" w:color="auto" w:fill="auto"/>
        <w:tabs>
          <w:tab w:val="left" w:pos="813"/>
        </w:tabs>
        <w:spacing w:line="240" w:lineRule="auto"/>
        <w:ind w:left="380" w:firstLine="100"/>
      </w:pPr>
      <w:r w:rsidRPr="002F4FAA">
        <w:t>формирование умения планировать, контролировать и оценивать учебные действия в соответствии с поставленной задачей и условиями ее реализации;</w:t>
      </w:r>
    </w:p>
    <w:p w:rsidR="00E27EB3" w:rsidRPr="002F4FAA" w:rsidRDefault="002C63D5" w:rsidP="002F4FAA">
      <w:pPr>
        <w:pStyle w:val="20"/>
        <w:numPr>
          <w:ilvl w:val="0"/>
          <w:numId w:val="13"/>
        </w:numPr>
        <w:shd w:val="clear" w:color="auto" w:fill="auto"/>
        <w:tabs>
          <w:tab w:val="left" w:pos="761"/>
        </w:tabs>
        <w:spacing w:line="240" w:lineRule="auto"/>
        <w:ind w:left="380" w:firstLine="0"/>
        <w:jc w:val="both"/>
      </w:pPr>
      <w:r w:rsidRPr="002F4FAA">
        <w:t>формирование умения понимать причины успеха/неуспеха учебной дея</w:t>
      </w:r>
      <w:r w:rsidRPr="002F4FAA">
        <w:softHyphen/>
        <w:t>тельности;</w:t>
      </w:r>
    </w:p>
    <w:p w:rsidR="00E27EB3" w:rsidRPr="002F4FAA" w:rsidRDefault="002C63D5" w:rsidP="002F4FAA">
      <w:pPr>
        <w:pStyle w:val="20"/>
        <w:numPr>
          <w:ilvl w:val="0"/>
          <w:numId w:val="13"/>
        </w:numPr>
        <w:shd w:val="clear" w:color="auto" w:fill="auto"/>
        <w:tabs>
          <w:tab w:val="left" w:pos="761"/>
        </w:tabs>
        <w:spacing w:line="240" w:lineRule="auto"/>
        <w:ind w:left="380" w:firstLine="0"/>
        <w:jc w:val="both"/>
      </w:pPr>
      <w:r w:rsidRPr="002F4FAA">
        <w:t>освоение начальных форм познавательной и личностной рефлексии; ис</w:t>
      </w:r>
      <w:r w:rsidRPr="002F4FAA">
        <w:softHyphen/>
        <w:t>пользование элементарных знаково-символических средств представления информации для создания схем решения учебных и практических задач;</w:t>
      </w:r>
    </w:p>
    <w:p w:rsidR="00E27EB3" w:rsidRPr="002F4FAA" w:rsidRDefault="002C63D5" w:rsidP="002F4FAA">
      <w:pPr>
        <w:pStyle w:val="20"/>
        <w:numPr>
          <w:ilvl w:val="0"/>
          <w:numId w:val="13"/>
        </w:numPr>
        <w:shd w:val="clear" w:color="auto" w:fill="auto"/>
        <w:tabs>
          <w:tab w:val="left" w:pos="761"/>
        </w:tabs>
        <w:spacing w:line="240" w:lineRule="auto"/>
        <w:ind w:left="380" w:firstLine="0"/>
        <w:jc w:val="both"/>
      </w:pPr>
      <w:r w:rsidRPr="002F4FAA">
        <w:t>использование речевых средств и средств информационных и коммуника</w:t>
      </w:r>
      <w:r w:rsidRPr="002F4FAA">
        <w:softHyphen/>
        <w:t>ционных технологий (ИКТ) для решения коммуникативных и познаватель</w:t>
      </w:r>
      <w:r w:rsidRPr="002F4FAA">
        <w:softHyphen/>
        <w:t>ных задач;</w:t>
      </w:r>
    </w:p>
    <w:p w:rsidR="00E27EB3" w:rsidRPr="002F4FAA" w:rsidRDefault="002C63D5" w:rsidP="002F4FAA">
      <w:pPr>
        <w:pStyle w:val="20"/>
        <w:numPr>
          <w:ilvl w:val="0"/>
          <w:numId w:val="13"/>
        </w:numPr>
        <w:shd w:val="clear" w:color="auto" w:fill="auto"/>
        <w:tabs>
          <w:tab w:val="left" w:pos="832"/>
        </w:tabs>
        <w:spacing w:line="240" w:lineRule="auto"/>
        <w:ind w:left="380" w:firstLine="0"/>
        <w:jc w:val="both"/>
      </w:pPr>
      <w:r w:rsidRPr="002F4FAA">
        <w:t>формирование умений работы с учебной книгой для решения коммуника</w:t>
      </w:r>
      <w:r w:rsidRPr="002F4FAA">
        <w:softHyphen/>
        <w:t>тивных и познавательных задач в соответствии с возрастными и психологи</w:t>
      </w:r>
      <w:r w:rsidRPr="002F4FAA">
        <w:softHyphen/>
        <w:t>ческими особенностями обучающихся;</w:t>
      </w:r>
    </w:p>
    <w:p w:rsidR="00E27EB3" w:rsidRPr="002F4FAA" w:rsidRDefault="002C63D5" w:rsidP="002F4FAA">
      <w:pPr>
        <w:pStyle w:val="20"/>
        <w:numPr>
          <w:ilvl w:val="0"/>
          <w:numId w:val="13"/>
        </w:numPr>
        <w:shd w:val="clear" w:color="auto" w:fill="auto"/>
        <w:tabs>
          <w:tab w:val="left" w:pos="761"/>
        </w:tabs>
        <w:spacing w:line="240" w:lineRule="auto"/>
        <w:ind w:left="380" w:firstLine="0"/>
        <w:jc w:val="both"/>
      </w:pPr>
      <w:r w:rsidRPr="002F4FAA">
        <w:t>использование различных способов поиска, сбора, обработки информации в соответствии с коммуникативными и познавательными задачами и техно</w:t>
      </w:r>
      <w:r w:rsidRPr="002F4FAA">
        <w:softHyphen/>
        <w:t>логиями учебного предмета;</w:t>
      </w:r>
    </w:p>
    <w:p w:rsidR="00E27EB3" w:rsidRPr="002F4FAA" w:rsidRDefault="002C63D5" w:rsidP="002F4FAA">
      <w:pPr>
        <w:pStyle w:val="20"/>
        <w:numPr>
          <w:ilvl w:val="0"/>
          <w:numId w:val="13"/>
        </w:numPr>
        <w:shd w:val="clear" w:color="auto" w:fill="auto"/>
        <w:tabs>
          <w:tab w:val="left" w:pos="761"/>
        </w:tabs>
        <w:spacing w:line="240" w:lineRule="auto"/>
        <w:ind w:left="380" w:firstLine="0"/>
        <w:jc w:val="both"/>
      </w:pPr>
      <w:r w:rsidRPr="002F4FAA">
        <w:t>овладение навыками смыслового чтения текстов, доступных по содержа</w:t>
      </w:r>
      <w:r w:rsidRPr="002F4FAA">
        <w:softHyphen/>
        <w:t>нию, и объему художественных текстов в соответствии с целями и задачами; осознанно строить речевое высказывание в соответствии с задачами комму</w:t>
      </w:r>
      <w:r w:rsidRPr="002F4FAA">
        <w:softHyphen/>
        <w:t>никации и составлять тексты в устной и письменной формах;</w:t>
      </w:r>
    </w:p>
    <w:p w:rsidR="00E27EB3" w:rsidRPr="002F4FAA" w:rsidRDefault="002C63D5" w:rsidP="002F4FAA">
      <w:pPr>
        <w:pStyle w:val="20"/>
        <w:numPr>
          <w:ilvl w:val="0"/>
          <w:numId w:val="13"/>
        </w:numPr>
        <w:shd w:val="clear" w:color="auto" w:fill="auto"/>
        <w:tabs>
          <w:tab w:val="left" w:pos="761"/>
        </w:tabs>
        <w:spacing w:line="240" w:lineRule="auto"/>
        <w:ind w:left="380" w:firstLine="0"/>
        <w:jc w:val="both"/>
      </w:pPr>
      <w:r w:rsidRPr="002F4FAA">
        <w:t>овладение логическими действиями сравнения, анализа, синтеза, обобще</w:t>
      </w:r>
      <w:r w:rsidRPr="002F4FAA">
        <w:softHyphen/>
        <w:t>ния, классификации по родовидовым признакам на наглядном материале, ос</w:t>
      </w:r>
      <w:r w:rsidRPr="002F4FAA">
        <w:softHyphen/>
        <w:t>нове практической деятельности и доступном вербальном материале на уровне, соответствующем индивидуальным возможностям;</w:t>
      </w:r>
    </w:p>
    <w:p w:rsidR="00E27EB3" w:rsidRPr="002F4FAA" w:rsidRDefault="002C63D5" w:rsidP="002F4FAA">
      <w:pPr>
        <w:pStyle w:val="20"/>
        <w:numPr>
          <w:ilvl w:val="0"/>
          <w:numId w:val="13"/>
        </w:numPr>
        <w:shd w:val="clear" w:color="auto" w:fill="auto"/>
        <w:tabs>
          <w:tab w:val="left" w:pos="885"/>
        </w:tabs>
        <w:spacing w:line="240" w:lineRule="auto"/>
        <w:ind w:left="380" w:firstLine="0"/>
        <w:jc w:val="both"/>
      </w:pPr>
      <w:r w:rsidRPr="002F4FAA">
        <w:t>готовность слушать собеседника и вступать в диалог и поддерживать его; готовность признавать возможность существования различных точек зрения и права каждого иметь свою; излагать свое мнение;</w:t>
      </w:r>
    </w:p>
    <w:p w:rsidR="00E27EB3" w:rsidRPr="002F4FAA" w:rsidRDefault="002C63D5" w:rsidP="002F4FAA">
      <w:pPr>
        <w:pStyle w:val="20"/>
        <w:numPr>
          <w:ilvl w:val="0"/>
          <w:numId w:val="13"/>
        </w:numPr>
        <w:shd w:val="clear" w:color="auto" w:fill="auto"/>
        <w:tabs>
          <w:tab w:val="left" w:pos="890"/>
        </w:tabs>
        <w:spacing w:line="240" w:lineRule="auto"/>
        <w:ind w:left="380" w:firstLine="0"/>
        <w:jc w:val="both"/>
      </w:pPr>
      <w:r w:rsidRPr="002F4FAA">
        <w:t>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E27EB3" w:rsidRPr="002F4FAA" w:rsidRDefault="002C63D5" w:rsidP="002F4FAA">
      <w:pPr>
        <w:pStyle w:val="20"/>
        <w:numPr>
          <w:ilvl w:val="0"/>
          <w:numId w:val="13"/>
        </w:numPr>
        <w:shd w:val="clear" w:color="auto" w:fill="auto"/>
        <w:tabs>
          <w:tab w:val="left" w:pos="894"/>
        </w:tabs>
        <w:spacing w:line="240" w:lineRule="auto"/>
        <w:ind w:left="380" w:firstLine="0"/>
        <w:jc w:val="both"/>
      </w:pPr>
      <w:r w:rsidRPr="002F4FAA">
        <w:t>готовность конструктивно разрешать конфликты посредством учета ин</w:t>
      </w:r>
      <w:r w:rsidRPr="002F4FAA">
        <w:softHyphen/>
        <w:t>тересов сторон и сотрудничества;</w:t>
      </w:r>
    </w:p>
    <w:p w:rsidR="00E27EB3" w:rsidRPr="002F4FAA" w:rsidRDefault="002C63D5" w:rsidP="002F4FAA">
      <w:pPr>
        <w:pStyle w:val="20"/>
        <w:numPr>
          <w:ilvl w:val="0"/>
          <w:numId w:val="13"/>
        </w:numPr>
        <w:shd w:val="clear" w:color="auto" w:fill="auto"/>
        <w:tabs>
          <w:tab w:val="left" w:pos="957"/>
        </w:tabs>
        <w:spacing w:line="240" w:lineRule="auto"/>
        <w:ind w:left="380" w:firstLine="100"/>
        <w:jc w:val="both"/>
      </w:pPr>
      <w:r w:rsidRPr="002F4FAA">
        <w:t>овладение начальными сведениями о сущности и особенностях объектов, процессов и явлений действительности (природных, социальных, культур</w:t>
      </w:r>
      <w:r w:rsidRPr="002F4FAA">
        <w:softHyphen/>
        <w:t>ных, технических и др.) в соответствии с содержанием конкретного учебного предмета;</w:t>
      </w:r>
    </w:p>
    <w:p w:rsidR="00E27EB3" w:rsidRPr="002F4FAA" w:rsidRDefault="002C63D5" w:rsidP="002F4FAA">
      <w:pPr>
        <w:pStyle w:val="20"/>
        <w:numPr>
          <w:ilvl w:val="0"/>
          <w:numId w:val="13"/>
        </w:numPr>
        <w:shd w:val="clear" w:color="auto" w:fill="auto"/>
        <w:tabs>
          <w:tab w:val="left" w:pos="885"/>
        </w:tabs>
        <w:spacing w:line="240" w:lineRule="auto"/>
        <w:ind w:left="380" w:firstLine="0"/>
        <w:jc w:val="both"/>
      </w:pPr>
      <w:r w:rsidRPr="002F4FAA">
        <w:t>овладение некоторыми базовыми предметными и межпредметными по</w:t>
      </w:r>
      <w:r w:rsidRPr="002F4FAA">
        <w:softHyphen/>
        <w:t>нятиями, отражающими доступные существенные связи и отношения между объектами и процессами.</w:t>
      </w:r>
    </w:p>
    <w:p w:rsidR="00E27EB3" w:rsidRPr="002F4FAA" w:rsidRDefault="002C63D5" w:rsidP="002F4FAA">
      <w:pPr>
        <w:pStyle w:val="20"/>
        <w:shd w:val="clear" w:color="auto" w:fill="auto"/>
        <w:spacing w:line="240" w:lineRule="auto"/>
        <w:ind w:left="380" w:firstLine="0"/>
        <w:jc w:val="both"/>
      </w:pPr>
      <w:r w:rsidRPr="002F4FAA">
        <w:t>Планируемые результаты освоения адаптированной основной образователь</w:t>
      </w:r>
      <w:r w:rsidRPr="002F4FAA">
        <w:softHyphen/>
        <w:t>ной программы основного общего образования представляют собой систему ведущих целевых установок и ожидаемых результатов освоения всех компо</w:t>
      </w:r>
      <w:r w:rsidRPr="002F4FAA">
        <w:softHyphen/>
        <w:t>нентов, составляющих содержательную основу образовательной программы. В соответствии с требованиями ФГОС ООО для обучающихся с ОВЗ система планируемых результатов - личностных, метапредметных и предметных - устанавливает и описывает классы учебно-познавательных и учебно-практи</w:t>
      </w:r>
      <w:r w:rsidRPr="002F4FAA">
        <w:softHyphen/>
        <w:t>ческих задач, которые осваивают учащиеся в ходе обучения, особо выделяя среди них те, которые выносятся на итоговую оценку, в том числе государ</w:t>
      </w:r>
      <w:r w:rsidRPr="002F4FAA">
        <w:softHyphen/>
        <w:t>ственную итоговую аттестацию выпускников. Успешное выполнение этих задач требует от учащихся овладения системой учебных действий (универ</w:t>
      </w:r>
      <w:r w:rsidRPr="002F4FAA">
        <w:softHyphen/>
        <w:t>сальных и специфических для каждого учебного предмета: регулятивных, коммуникативных, познавательных) с учебным материалом и, прежде всего, с опорным учебным материалом, служащим основой для последующего обу</w:t>
      </w:r>
      <w:r w:rsidRPr="002F4FAA">
        <w:softHyphen/>
        <w:t>чения.</w:t>
      </w:r>
    </w:p>
    <w:p w:rsidR="00E27EB3" w:rsidRPr="002F4FAA" w:rsidRDefault="002C63D5" w:rsidP="002F4FAA">
      <w:pPr>
        <w:pStyle w:val="20"/>
        <w:shd w:val="clear" w:color="auto" w:fill="auto"/>
        <w:spacing w:line="240" w:lineRule="auto"/>
        <w:ind w:left="380" w:firstLine="0"/>
        <w:jc w:val="both"/>
      </w:pPr>
      <w:r w:rsidRPr="002F4FAA">
        <w:t>В соответствии с реализуемой ФГОС ООО для обучающихся с ОВЗ деятель</w:t>
      </w:r>
      <w:r w:rsidRPr="002F4FAA">
        <w:softHyphen/>
        <w:t>ностной парадигмой образования система планируемых результатов стро</w:t>
      </w:r>
      <w:r w:rsidRPr="002F4FAA">
        <w:softHyphen/>
        <w:t xml:space="preserve">ится на основе </w:t>
      </w:r>
      <w:r w:rsidRPr="002F4FAA">
        <w:rPr>
          <w:rStyle w:val="21"/>
        </w:rPr>
        <w:t>уровневого подхода</w:t>
      </w:r>
      <w:r w:rsidRPr="002F4FAA">
        <w:t>: выделения ожидаемого уровня актуаль</w:t>
      </w:r>
      <w:r w:rsidRPr="002F4FAA">
        <w:softHyphen/>
        <w:t>ного развития большинства обучающихся и ближайшей перспективы их раз</w:t>
      </w:r>
      <w:r w:rsidRPr="002F4FAA">
        <w:softHyphen/>
        <w:t>вития. Такой подход позволяет определять динамическую картину развития обучающихся, поощрять продвижение обучающихся, выстраивать индивиду</w:t>
      </w:r>
      <w:r w:rsidRPr="002F4FAA">
        <w:softHyphen/>
        <w:t>альные траектории обучения с учетом зоны ближайшего развития ребенка.</w:t>
      </w:r>
    </w:p>
    <w:p w:rsidR="00E27EB3" w:rsidRPr="002F4FAA" w:rsidRDefault="002C63D5" w:rsidP="002F4FAA">
      <w:pPr>
        <w:pStyle w:val="11"/>
        <w:keepNext/>
        <w:keepLines/>
        <w:numPr>
          <w:ilvl w:val="0"/>
          <w:numId w:val="11"/>
        </w:numPr>
        <w:shd w:val="clear" w:color="auto" w:fill="auto"/>
        <w:tabs>
          <w:tab w:val="left" w:pos="918"/>
        </w:tabs>
        <w:spacing w:after="0" w:line="240" w:lineRule="auto"/>
        <w:ind w:left="380" w:firstLine="0"/>
      </w:pPr>
      <w:bookmarkStart w:id="10" w:name="bookmark9"/>
      <w:r w:rsidRPr="002F4FAA">
        <w:t>Структура планируемых результатов</w:t>
      </w:r>
      <w:bookmarkEnd w:id="10"/>
    </w:p>
    <w:p w:rsidR="00E27EB3" w:rsidRPr="002F4FAA" w:rsidRDefault="002C63D5" w:rsidP="002F4FAA">
      <w:pPr>
        <w:pStyle w:val="20"/>
        <w:shd w:val="clear" w:color="auto" w:fill="auto"/>
        <w:spacing w:line="240" w:lineRule="auto"/>
        <w:ind w:left="380" w:firstLine="0"/>
        <w:jc w:val="both"/>
      </w:pPr>
      <w:r w:rsidRPr="002F4FAA">
        <w:t xml:space="preserve">Планируемые результаты опираются на </w:t>
      </w:r>
      <w:r w:rsidRPr="002F4FAA">
        <w:rPr>
          <w:rStyle w:val="21"/>
        </w:rPr>
        <w:t xml:space="preserve">ведущие целевые установки, </w:t>
      </w:r>
      <w:r w:rsidRPr="002F4FAA">
        <w:t>отра</w:t>
      </w:r>
      <w:r w:rsidRPr="002F4FAA">
        <w:softHyphen/>
        <w:t>жающие основной, сущностный вклад каждой изучаемой программы в раз</w:t>
      </w:r>
      <w:r w:rsidRPr="002F4FAA">
        <w:softHyphen/>
        <w:t xml:space="preserve">витие личности обучающихся, их способностей. В структуре планируемых результатов выделяется </w:t>
      </w:r>
      <w:r w:rsidRPr="002F4FAA">
        <w:rPr>
          <w:rStyle w:val="21"/>
        </w:rPr>
        <w:t>следующие группы:</w:t>
      </w:r>
    </w:p>
    <w:p w:rsidR="00E27EB3" w:rsidRPr="002F4FAA" w:rsidRDefault="002C63D5" w:rsidP="002F4FAA">
      <w:pPr>
        <w:pStyle w:val="20"/>
        <w:numPr>
          <w:ilvl w:val="0"/>
          <w:numId w:val="14"/>
        </w:numPr>
        <w:shd w:val="clear" w:color="auto" w:fill="auto"/>
        <w:tabs>
          <w:tab w:val="left" w:pos="810"/>
        </w:tabs>
        <w:spacing w:line="240" w:lineRule="auto"/>
        <w:ind w:left="380" w:firstLine="80"/>
        <w:jc w:val="both"/>
      </w:pPr>
      <w:r w:rsidRPr="002F4FAA">
        <w:rPr>
          <w:rStyle w:val="21"/>
        </w:rPr>
        <w:t>Личностные результаты освоения адаптированной основной образо</w:t>
      </w:r>
      <w:r w:rsidRPr="002F4FAA">
        <w:rPr>
          <w:rStyle w:val="21"/>
        </w:rPr>
        <w:softHyphen/>
        <w:t xml:space="preserve">вательной программы </w:t>
      </w:r>
      <w:r w:rsidRPr="002F4FAA">
        <w:t>представлены в соответствии с группой личностных результатов и раскрывают и детализируют основные направленности этих ре</w:t>
      </w:r>
      <w:r w:rsidRPr="002F4FAA">
        <w:softHyphen/>
        <w:t>зультатов. Оценка достижения этой группы планируемых результатов ве</w:t>
      </w:r>
      <w:r w:rsidRPr="002F4FAA">
        <w:softHyphen/>
        <w:t xml:space="preserve">дется в ходе процедур, допускающих предоставление и использование </w:t>
      </w:r>
      <w:r w:rsidRPr="002F4FAA">
        <w:rPr>
          <w:rStyle w:val="21"/>
        </w:rPr>
        <w:t>ис</w:t>
      </w:r>
      <w:r w:rsidRPr="002F4FAA">
        <w:rPr>
          <w:rStyle w:val="21"/>
        </w:rPr>
        <w:softHyphen/>
        <w:t xml:space="preserve">ключительно не персонифицированной </w:t>
      </w:r>
      <w:r w:rsidRPr="002F4FAA">
        <w:t>информации.</w:t>
      </w:r>
    </w:p>
    <w:p w:rsidR="00E27EB3" w:rsidRPr="002F4FAA" w:rsidRDefault="002C63D5" w:rsidP="002F4FAA">
      <w:pPr>
        <w:pStyle w:val="20"/>
        <w:numPr>
          <w:ilvl w:val="0"/>
          <w:numId w:val="14"/>
        </w:numPr>
        <w:shd w:val="clear" w:color="auto" w:fill="auto"/>
        <w:tabs>
          <w:tab w:val="left" w:pos="784"/>
        </w:tabs>
        <w:spacing w:line="240" w:lineRule="auto"/>
        <w:ind w:left="380" w:firstLine="80"/>
        <w:jc w:val="both"/>
      </w:pPr>
      <w:r w:rsidRPr="002F4FAA">
        <w:rPr>
          <w:rStyle w:val="21"/>
        </w:rPr>
        <w:t>Метапредметные результаты освоения адаптированной основной об</w:t>
      </w:r>
      <w:r w:rsidRPr="002F4FAA">
        <w:rPr>
          <w:rStyle w:val="21"/>
        </w:rPr>
        <w:softHyphen/>
        <w:t xml:space="preserve">разовательной программы </w:t>
      </w:r>
      <w:r w:rsidRPr="002F4FAA">
        <w:t>представлены в соответствии с подгруппами универсальных учебных действий, раскрывают и детализируют основные направленности метапредметных результатов.</w:t>
      </w:r>
    </w:p>
    <w:p w:rsidR="00E27EB3" w:rsidRPr="002F4FAA" w:rsidRDefault="002C63D5" w:rsidP="002F4FAA">
      <w:pPr>
        <w:pStyle w:val="20"/>
        <w:numPr>
          <w:ilvl w:val="0"/>
          <w:numId w:val="14"/>
        </w:numPr>
        <w:shd w:val="clear" w:color="auto" w:fill="auto"/>
        <w:tabs>
          <w:tab w:val="left" w:pos="717"/>
        </w:tabs>
        <w:spacing w:line="240" w:lineRule="auto"/>
        <w:ind w:left="380" w:firstLine="0"/>
        <w:jc w:val="both"/>
      </w:pPr>
      <w:r w:rsidRPr="002F4FAA">
        <w:rPr>
          <w:rStyle w:val="21"/>
        </w:rPr>
        <w:t>Предметные результаты освоения адаптированной основной образова</w:t>
      </w:r>
      <w:r w:rsidRPr="002F4FAA">
        <w:rPr>
          <w:rStyle w:val="21"/>
        </w:rPr>
        <w:softHyphen/>
        <w:t xml:space="preserve">тельной программы </w:t>
      </w:r>
      <w:r w:rsidRPr="002F4FAA">
        <w:t>представлены в соответствии с группами результатов учебных предметов, раскрывают и детализируют их, включают освоенный обучающимися в ходе изучения учебного предмета опыт специфической для данной предметной области деятельности по получению нового знания, его преобразованию и применению, а также систему основополагающих элемен</w:t>
      </w:r>
      <w:r w:rsidRPr="002F4FAA">
        <w:softHyphen/>
        <w:t>тов научного знания, лежащую в основе современной научной картины мира. Предметные результаты приводятся в блоках «Выпускник научится» и «Вы</w:t>
      </w:r>
      <w:r w:rsidRPr="002F4FAA">
        <w:softHyphen/>
        <w:t xml:space="preserve">пускник получит возможность научиться», </w:t>
      </w:r>
      <w:r w:rsidRPr="002F4FAA">
        <w:rPr>
          <w:rStyle w:val="21"/>
        </w:rPr>
        <w:t xml:space="preserve">относящихся </w:t>
      </w:r>
      <w:r w:rsidRPr="002F4FAA">
        <w:t>к каждому учеб</w:t>
      </w:r>
      <w:r w:rsidRPr="002F4FAA">
        <w:softHyphen/>
        <w:t>ному предмету: «Русский язык», «Литература», «Иностранный язык», «Исто</w:t>
      </w:r>
      <w:r w:rsidRPr="002F4FAA">
        <w:softHyphen/>
        <w:t>рия России. Всеобщая</w:t>
      </w:r>
      <w:r w:rsidR="00B50952" w:rsidRPr="002F4FAA">
        <w:t xml:space="preserve"> история», «Обществознание», «Г</w:t>
      </w:r>
      <w:r w:rsidRPr="002F4FAA">
        <w:t>еография», «Матема</w:t>
      </w:r>
      <w:r w:rsidRPr="002F4FAA">
        <w:softHyphen/>
        <w:t>тика», «Информатика», «Физика», «Биология», «Химия», «Изобразительное искусство», «Музыка», «Технология», «Физическая культура» и «Основы безопасности жизнедеятельности».</w:t>
      </w:r>
    </w:p>
    <w:p w:rsidR="00E27EB3" w:rsidRPr="002F4FAA" w:rsidRDefault="002C63D5" w:rsidP="002F4FAA">
      <w:pPr>
        <w:pStyle w:val="20"/>
        <w:shd w:val="clear" w:color="auto" w:fill="auto"/>
        <w:spacing w:line="240" w:lineRule="auto"/>
        <w:ind w:left="380" w:firstLine="0"/>
        <w:jc w:val="both"/>
      </w:pPr>
      <w:r w:rsidRPr="002F4FAA">
        <w:t>Планируемые результаты, отнесенные к блоку «Выпускник научится», ори</w:t>
      </w:r>
      <w:r w:rsidRPr="002F4FAA">
        <w:softHyphen/>
        <w:t>ентируют пользователя в том, достижение какого уровня освоения учебных действий с изучаемым опорным учебным материалом ожидается от выпуск</w:t>
      </w:r>
      <w:r w:rsidRPr="002F4FAA">
        <w:softHyphen/>
        <w:t>ника. Достижение планируемых результатов, отнесенных к блоку «Выпуск</w:t>
      </w:r>
      <w:r w:rsidRPr="002F4FAA">
        <w:softHyphen/>
        <w:t>ник научится», выносится на итоговое оценивание, которое может осуществ</w:t>
      </w:r>
      <w:r w:rsidRPr="002F4FAA">
        <w:softHyphen/>
        <w:t>ляться как в ходе обучения (с помощью накопленной оценки или портфеля индивидуальных достижений), так и в конце обучения, в форме государ</w:t>
      </w:r>
      <w:r w:rsidRPr="002F4FAA">
        <w:softHyphen/>
        <w:t>ственной итоговой аттестации.</w:t>
      </w:r>
    </w:p>
    <w:p w:rsidR="00E27EB3" w:rsidRPr="002F4FAA" w:rsidRDefault="002C63D5" w:rsidP="002F4FAA">
      <w:pPr>
        <w:pStyle w:val="20"/>
        <w:shd w:val="clear" w:color="auto" w:fill="auto"/>
        <w:spacing w:line="240" w:lineRule="auto"/>
        <w:ind w:left="380" w:firstLine="0"/>
        <w:jc w:val="both"/>
      </w:pPr>
      <w:r w:rsidRPr="002F4FAA">
        <w:t>Оценка достижения планируемых результатов этого блока на уровне знаний ведется с помощью заданий базового уровня, а на уровне действий, составля</w:t>
      </w:r>
      <w:r w:rsidRPr="002F4FAA">
        <w:softHyphen/>
        <w:t xml:space="preserve">ющих зону ближайшего развития большинства обучающихся, - с помощью заданий повышенного уровня. </w:t>
      </w:r>
      <w:r w:rsidRPr="002F4FAA">
        <w:rPr>
          <w:rStyle w:val="24"/>
        </w:rPr>
        <w:t>Успешное выполнение обучающимися заданий базового уровня служит единственным основанием для положительного ре</w:t>
      </w:r>
      <w:r w:rsidRPr="002F4FAA">
        <w:rPr>
          <w:rStyle w:val="24"/>
        </w:rPr>
        <w:softHyphen/>
        <w:t>шения вопроса о возможности перехода на следующий уровень обучения.</w:t>
      </w:r>
    </w:p>
    <w:p w:rsidR="00E27EB3" w:rsidRPr="002F4FAA" w:rsidRDefault="002C63D5" w:rsidP="002F4FAA">
      <w:pPr>
        <w:pStyle w:val="20"/>
        <w:shd w:val="clear" w:color="auto" w:fill="auto"/>
        <w:spacing w:line="240" w:lineRule="auto"/>
        <w:ind w:left="380" w:firstLine="0"/>
        <w:jc w:val="both"/>
      </w:pPr>
      <w:r w:rsidRPr="002F4FAA">
        <w:t>В блоке «Выпускник получит возможность научиться» приводятся планиру</w:t>
      </w:r>
      <w:r w:rsidRPr="002F4FAA">
        <w:softHyphen/>
        <w:t>емые результаты, характеризующие систему учебных действий в отношении знаний, умений, навыков, расширяющих и углубляющих понимание опор</w:t>
      </w:r>
      <w:r w:rsidRPr="002F4FAA">
        <w:softHyphen/>
        <w:t>ного учебного материала или выступающих как пропедевтика для дальней</w:t>
      </w:r>
      <w:r w:rsidRPr="002F4FAA">
        <w:softHyphen/>
        <w:t>шего изучения данного предмета. Уровень достижений, соответствующий планируемым результатам этого блока, могут продемонстрировать отдель</w:t>
      </w:r>
      <w:r w:rsidRPr="002F4FAA">
        <w:softHyphen/>
        <w:t>ные мотивированные и способные обучающиеся. В повседневной практике преподавания цели данного блока не отрабатываются со всеми без исключе</w:t>
      </w:r>
      <w:r w:rsidRPr="002F4FAA">
        <w:softHyphen/>
        <w:t>ния обучающимися как в силу повышенной сложности учебных действий, так и в силу повышенной сложности учебного материала и/или его пропедев</w:t>
      </w:r>
      <w:r w:rsidRPr="002F4FAA">
        <w:softHyphen/>
        <w:t>тического характера на данному ровне обучения.</w:t>
      </w:r>
    </w:p>
    <w:p w:rsidR="00E27EB3" w:rsidRPr="002F4FAA" w:rsidRDefault="002C63D5" w:rsidP="002F4FAA">
      <w:pPr>
        <w:pStyle w:val="20"/>
        <w:shd w:val="clear" w:color="auto" w:fill="auto"/>
        <w:spacing w:line="240" w:lineRule="auto"/>
        <w:ind w:left="380" w:firstLine="0"/>
        <w:jc w:val="both"/>
      </w:pPr>
      <w:r w:rsidRPr="002F4FAA">
        <w:t>Оценка достижения планируемых результатов ведется преимущественно в ходе процедур, допускающих предоставление и использование исключи</w:t>
      </w:r>
      <w:r w:rsidRPr="002F4FAA">
        <w:softHyphen/>
        <w:t>тельно не персонифицированной информации. Соответствующая группа ре</w:t>
      </w:r>
      <w:r w:rsidRPr="002F4FAA">
        <w:softHyphen/>
        <w:t>зультатов в тексте выделена курсивом. Задания, ориентированные на оценку достижения планируемых результатов из блока «Выпускник получит воз</w:t>
      </w:r>
      <w:r w:rsidRPr="002F4FAA">
        <w:softHyphen/>
        <w:t>можность научиться», могут включаться в материалы итогового контроля блока «Выпускник научится». Основные цели такого включения - предоста</w:t>
      </w:r>
      <w:r w:rsidRPr="002F4FAA">
        <w:softHyphen/>
        <w:t>вить возможность обучающимся продемонстрировать овладение более высо</w:t>
      </w:r>
      <w:r w:rsidRPr="002F4FAA">
        <w:softHyphen/>
      </w:r>
      <w:r w:rsidRPr="002F4FAA">
        <w:rPr>
          <w:rStyle w:val="10"/>
          <w:b w:val="0"/>
        </w:rPr>
        <w:t>ким (по сравнению с базовым) уровнем достижений и выявить динамику ро</w:t>
      </w:r>
      <w:r w:rsidRPr="002F4FAA">
        <w:rPr>
          <w:rStyle w:val="10"/>
          <w:b w:val="0"/>
        </w:rPr>
        <w:softHyphen/>
        <w:t xml:space="preserve">ста численности наиболее подготовленных обучающихся. При этом </w:t>
      </w:r>
      <w:r w:rsidRPr="002F4FAA">
        <w:rPr>
          <w:rStyle w:val="103"/>
          <w:b w:val="0"/>
        </w:rPr>
        <w:t>невыпол</w:t>
      </w:r>
      <w:r w:rsidRPr="002F4FAA">
        <w:rPr>
          <w:rStyle w:val="103"/>
          <w:b w:val="0"/>
        </w:rPr>
        <w:softHyphen/>
        <w:t>нение обучающимися заданий, с помощью которых ведется оценка дости</w:t>
      </w:r>
      <w:r w:rsidRPr="002F4FAA">
        <w:rPr>
          <w:rStyle w:val="103"/>
          <w:b w:val="0"/>
        </w:rPr>
        <w:softHyphen/>
        <w:t>жения планируемых _результатов данного блока, не является препятствием для перехода на следующий уровень обучения</w:t>
      </w:r>
      <w:r w:rsidRPr="002F4FAA">
        <w:rPr>
          <w:rStyle w:val="104"/>
          <w:b w:val="0"/>
        </w:rPr>
        <w:t>.</w:t>
      </w:r>
      <w:r w:rsidRPr="002F4FAA">
        <w:rPr>
          <w:rStyle w:val="10"/>
          <w:b w:val="0"/>
        </w:rPr>
        <w:t xml:space="preserve"> В ряде случаев достижение планируемых результатов этого блока учитывается в ходе текущего и про</w:t>
      </w:r>
      <w:r w:rsidRPr="002F4FAA">
        <w:rPr>
          <w:rStyle w:val="10"/>
          <w:b w:val="0"/>
        </w:rPr>
        <w:softHyphen/>
        <w:t>межуточного оценивания, а полученные результаты фиксируются в виде накопленной оценки (например, в форме портфеля достижений) и учитыва</w:t>
      </w:r>
      <w:r w:rsidRPr="002F4FAA">
        <w:rPr>
          <w:rStyle w:val="10"/>
          <w:b w:val="0"/>
        </w:rPr>
        <w:softHyphen/>
        <w:t>ются при определении итоговой оценки. Подобная структура представления планируемых результатов подчеркивает тот факт, что при организации обра</w:t>
      </w:r>
      <w:r w:rsidRPr="002F4FAA">
        <w:rPr>
          <w:rStyle w:val="10"/>
          <w:b w:val="0"/>
        </w:rPr>
        <w:softHyphen/>
        <w:t>зовательного процесса, направленного на реализацию и достижение плани</w:t>
      </w:r>
      <w:r w:rsidRPr="002F4FAA">
        <w:rPr>
          <w:rStyle w:val="10"/>
          <w:b w:val="0"/>
        </w:rPr>
        <w:softHyphen/>
        <w:t>руемых результатов, учитель использует такие педагогические технологии, которые основаны на дифференциации требований к подготовке обучаю</w:t>
      </w:r>
      <w:r w:rsidRPr="002F4FAA">
        <w:rPr>
          <w:rStyle w:val="10"/>
          <w:b w:val="0"/>
        </w:rPr>
        <w:softHyphen/>
        <w:t>щихся.</w:t>
      </w:r>
    </w:p>
    <w:p w:rsidR="00E27EB3" w:rsidRPr="002F4FAA" w:rsidRDefault="002C63D5" w:rsidP="002F4FAA">
      <w:pPr>
        <w:pStyle w:val="100"/>
        <w:numPr>
          <w:ilvl w:val="0"/>
          <w:numId w:val="10"/>
        </w:numPr>
        <w:shd w:val="clear" w:color="auto" w:fill="auto"/>
        <w:tabs>
          <w:tab w:val="left" w:pos="587"/>
        </w:tabs>
        <w:spacing w:after="0" w:line="240" w:lineRule="auto"/>
        <w:ind w:left="380" w:firstLine="0"/>
        <w:jc w:val="both"/>
        <w:rPr>
          <w:b w:val="0"/>
        </w:rPr>
      </w:pPr>
      <w:r w:rsidRPr="002F4FAA">
        <w:rPr>
          <w:b w:val="0"/>
        </w:rPr>
        <w:t>Личностные формируются через универсальные учебные действия;</w:t>
      </w:r>
    </w:p>
    <w:p w:rsidR="00E27EB3" w:rsidRPr="002F4FAA" w:rsidRDefault="002C63D5" w:rsidP="002F4FAA">
      <w:pPr>
        <w:pStyle w:val="100"/>
        <w:numPr>
          <w:ilvl w:val="0"/>
          <w:numId w:val="10"/>
        </w:numPr>
        <w:shd w:val="clear" w:color="auto" w:fill="auto"/>
        <w:tabs>
          <w:tab w:val="left" w:pos="587"/>
        </w:tabs>
        <w:spacing w:after="0" w:line="240" w:lineRule="auto"/>
        <w:ind w:left="380" w:firstLine="0"/>
        <w:jc w:val="both"/>
        <w:rPr>
          <w:b w:val="0"/>
        </w:rPr>
      </w:pPr>
      <w:r w:rsidRPr="002F4FAA">
        <w:rPr>
          <w:b w:val="0"/>
        </w:rPr>
        <w:t>Метапредметные - через внеурочную деятельность;</w:t>
      </w:r>
    </w:p>
    <w:p w:rsidR="00F8371B" w:rsidRPr="002F4FAA" w:rsidRDefault="002C63D5" w:rsidP="002F4FAA">
      <w:pPr>
        <w:pStyle w:val="100"/>
        <w:numPr>
          <w:ilvl w:val="0"/>
          <w:numId w:val="10"/>
        </w:numPr>
        <w:shd w:val="clear" w:color="auto" w:fill="auto"/>
        <w:tabs>
          <w:tab w:val="left" w:pos="587"/>
        </w:tabs>
        <w:spacing w:after="0" w:line="240" w:lineRule="auto"/>
        <w:ind w:left="380" w:firstLine="0"/>
        <w:jc w:val="both"/>
      </w:pPr>
      <w:r w:rsidRPr="002F4FAA">
        <w:rPr>
          <w:b w:val="0"/>
        </w:rPr>
        <w:t>Предметные - через урочную деятельность</w:t>
      </w:r>
      <w:r w:rsidRPr="002F4FAA">
        <w:t>.</w:t>
      </w:r>
      <w:bookmarkStart w:id="11" w:name="bookmark28"/>
    </w:p>
    <w:p w:rsidR="00F8371B" w:rsidRPr="002F4FAA" w:rsidRDefault="00837066" w:rsidP="002F4FAA">
      <w:pPr>
        <w:pStyle w:val="100"/>
        <w:shd w:val="clear" w:color="auto" w:fill="auto"/>
        <w:tabs>
          <w:tab w:val="left" w:pos="587"/>
        </w:tabs>
        <w:spacing w:after="0" w:line="240" w:lineRule="auto"/>
        <w:ind w:left="380" w:firstLine="0"/>
        <w:jc w:val="both"/>
      </w:pPr>
      <w:r>
        <w:rPr>
          <w:color w:val="auto"/>
        </w:rPr>
        <w:t>2.3</w:t>
      </w:r>
      <w:r w:rsidR="00431E8B">
        <w:rPr>
          <w:color w:val="auto"/>
        </w:rPr>
        <w:t xml:space="preserve"> </w:t>
      </w:r>
      <w:r w:rsidR="00F8371B" w:rsidRPr="002F4FAA">
        <w:rPr>
          <w:color w:val="auto"/>
        </w:rPr>
        <w:t>Формирование универсальных учебных действий</w:t>
      </w:r>
      <w:bookmarkEnd w:id="11"/>
      <w:r w:rsidR="00431E8B">
        <w:rPr>
          <w:color w:val="auto"/>
        </w:rPr>
        <w:t xml:space="preserve"> и результаты освоения АОП</w:t>
      </w:r>
    </w:p>
    <w:p w:rsidR="00F8371B" w:rsidRPr="002F4FAA" w:rsidRDefault="00F8371B" w:rsidP="002F4FAA">
      <w:pPr>
        <w:spacing w:after="201"/>
        <w:ind w:right="380"/>
        <w:rPr>
          <w:rFonts w:ascii="Times New Roman" w:eastAsia="Times New Roman" w:hAnsi="Times New Roman" w:cs="Times New Roman"/>
          <w:color w:val="auto"/>
          <w:sz w:val="26"/>
          <w:szCs w:val="26"/>
        </w:rPr>
      </w:pPr>
      <w:r w:rsidRPr="002F4FAA">
        <w:rPr>
          <w:rFonts w:ascii="Times New Roman" w:eastAsia="Times New Roman" w:hAnsi="Times New Roman" w:cs="Times New Roman"/>
          <w:color w:val="auto"/>
          <w:sz w:val="26"/>
          <w:szCs w:val="26"/>
        </w:rPr>
        <w:t xml:space="preserve">        (личностные и метапредметные результаты)</w:t>
      </w:r>
    </w:p>
    <w:p w:rsidR="00F8371B" w:rsidRPr="002F4FAA" w:rsidRDefault="00F8371B" w:rsidP="002F4FAA">
      <w:pPr>
        <w:spacing w:after="34"/>
        <w:rPr>
          <w:rFonts w:ascii="Times New Roman" w:eastAsia="Times New Roman" w:hAnsi="Times New Roman" w:cs="Times New Roman"/>
          <w:color w:val="auto"/>
          <w:sz w:val="26"/>
          <w:szCs w:val="26"/>
        </w:rPr>
      </w:pPr>
      <w:r w:rsidRPr="002F4FAA">
        <w:rPr>
          <w:rFonts w:ascii="Times New Roman" w:eastAsia="Times New Roman" w:hAnsi="Times New Roman" w:cs="Times New Roman"/>
          <w:color w:val="auto"/>
          <w:sz w:val="26"/>
          <w:szCs w:val="26"/>
        </w:rPr>
        <w:t xml:space="preserve">На уровне основного общего образования в ходе изучения средствами всех предметов у выпускников будут заложены </w:t>
      </w:r>
      <w:r w:rsidRPr="002F4FAA">
        <w:rPr>
          <w:rFonts w:ascii="Times New Roman" w:eastAsia="Times New Roman" w:hAnsi="Times New Roman" w:cs="Times New Roman"/>
          <w:b/>
          <w:bCs/>
          <w:sz w:val="26"/>
          <w:szCs w:val="26"/>
          <w:shd w:val="clear" w:color="auto" w:fill="FFFFFF"/>
        </w:rPr>
        <w:t>основы формально-логического мышления, рефлексии</w:t>
      </w:r>
      <w:r w:rsidRPr="002F4FAA">
        <w:rPr>
          <w:rFonts w:ascii="Times New Roman" w:eastAsia="Times New Roman" w:hAnsi="Times New Roman" w:cs="Times New Roman"/>
          <w:color w:val="auto"/>
          <w:sz w:val="26"/>
          <w:szCs w:val="26"/>
        </w:rPr>
        <w:t xml:space="preserve"> что будет способствовать:</w:t>
      </w:r>
    </w:p>
    <w:p w:rsidR="00F8371B" w:rsidRPr="002F4FAA" w:rsidRDefault="00F8371B" w:rsidP="002F4FAA">
      <w:pPr>
        <w:numPr>
          <w:ilvl w:val="0"/>
          <w:numId w:val="68"/>
        </w:numPr>
        <w:tabs>
          <w:tab w:val="left" w:pos="1335"/>
        </w:tabs>
        <w:rPr>
          <w:rFonts w:ascii="Times New Roman" w:eastAsia="Times New Roman" w:hAnsi="Times New Roman" w:cs="Times New Roman"/>
          <w:color w:val="auto"/>
          <w:sz w:val="26"/>
          <w:szCs w:val="26"/>
        </w:rPr>
      </w:pPr>
      <w:r w:rsidRPr="002F4FAA">
        <w:rPr>
          <w:rFonts w:ascii="Times New Roman" w:eastAsia="Times New Roman" w:hAnsi="Times New Roman" w:cs="Times New Roman"/>
          <w:color w:val="auto"/>
          <w:sz w:val="26"/>
          <w:szCs w:val="26"/>
        </w:rPr>
        <w:t>порождению нового типа познавательных интересов (интереса не только к фактам, но и к закономерностям);</w:t>
      </w:r>
    </w:p>
    <w:p w:rsidR="00F8371B" w:rsidRPr="002F4FAA" w:rsidRDefault="00F8371B" w:rsidP="002F4FAA">
      <w:pPr>
        <w:numPr>
          <w:ilvl w:val="0"/>
          <w:numId w:val="68"/>
        </w:numPr>
        <w:tabs>
          <w:tab w:val="left" w:pos="1335"/>
        </w:tabs>
        <w:jc w:val="both"/>
        <w:rPr>
          <w:rFonts w:ascii="Times New Roman" w:eastAsia="Times New Roman" w:hAnsi="Times New Roman" w:cs="Times New Roman"/>
          <w:color w:val="auto"/>
          <w:sz w:val="26"/>
          <w:szCs w:val="26"/>
        </w:rPr>
      </w:pPr>
      <w:r w:rsidRPr="002F4FAA">
        <w:rPr>
          <w:rFonts w:ascii="Times New Roman" w:eastAsia="Times New Roman" w:hAnsi="Times New Roman" w:cs="Times New Roman"/>
          <w:color w:val="auto"/>
          <w:sz w:val="26"/>
          <w:szCs w:val="26"/>
        </w:rPr>
        <w:t>расширению и переориентации рефлексивной оценки собственных возможностей — за пределы учебной деятельности в сферу самосознания;</w:t>
      </w:r>
    </w:p>
    <w:p w:rsidR="00F8371B" w:rsidRPr="002F4FAA" w:rsidRDefault="00F8371B" w:rsidP="002F4FAA">
      <w:pPr>
        <w:numPr>
          <w:ilvl w:val="0"/>
          <w:numId w:val="68"/>
        </w:numPr>
        <w:tabs>
          <w:tab w:val="left" w:pos="1335"/>
        </w:tabs>
        <w:rPr>
          <w:rFonts w:ascii="Times New Roman" w:eastAsia="Times New Roman" w:hAnsi="Times New Roman" w:cs="Times New Roman"/>
          <w:color w:val="auto"/>
          <w:sz w:val="26"/>
          <w:szCs w:val="26"/>
        </w:rPr>
      </w:pPr>
      <w:r w:rsidRPr="002F4FAA">
        <w:rPr>
          <w:rFonts w:ascii="Times New Roman" w:eastAsia="Times New Roman" w:hAnsi="Times New Roman" w:cs="Times New Roman"/>
          <w:color w:val="auto"/>
          <w:sz w:val="26"/>
          <w:szCs w:val="26"/>
        </w:rPr>
        <w:t>формированию способности к целеполаганию, самостоятельной постановке новых учебных задач и проектированию собственной учебной деятельности.</w:t>
      </w:r>
    </w:p>
    <w:p w:rsidR="00F8371B" w:rsidRPr="002F4FAA" w:rsidRDefault="00F8371B" w:rsidP="002F4FAA">
      <w:pPr>
        <w:ind w:firstLine="600"/>
        <w:jc w:val="both"/>
        <w:rPr>
          <w:rFonts w:ascii="Times New Roman" w:eastAsia="Times New Roman" w:hAnsi="Times New Roman" w:cs="Times New Roman"/>
          <w:color w:val="auto"/>
          <w:sz w:val="26"/>
          <w:szCs w:val="26"/>
        </w:rPr>
      </w:pPr>
      <w:r w:rsidRPr="002F4FAA">
        <w:rPr>
          <w:rFonts w:ascii="Times New Roman" w:eastAsia="Times New Roman" w:hAnsi="Times New Roman" w:cs="Times New Roman"/>
          <w:color w:val="auto"/>
          <w:sz w:val="26"/>
          <w:szCs w:val="26"/>
        </w:rPr>
        <w:t xml:space="preserve">В результате целенаправленной учебной деятельности, осуществляемой в формах </w:t>
      </w:r>
      <w:r w:rsidRPr="002F4FAA">
        <w:rPr>
          <w:rFonts w:ascii="Times New Roman" w:eastAsia="Times New Roman" w:hAnsi="Times New Roman" w:cs="Times New Roman"/>
          <w:b/>
          <w:bCs/>
          <w:sz w:val="26"/>
          <w:szCs w:val="26"/>
          <w:shd w:val="clear" w:color="auto" w:fill="FFFFFF"/>
        </w:rPr>
        <w:t xml:space="preserve">учебного исследования, учебного проекта, </w:t>
      </w:r>
      <w:r w:rsidRPr="002F4FAA">
        <w:rPr>
          <w:rFonts w:ascii="Times New Roman" w:eastAsia="Times New Roman" w:hAnsi="Times New Roman" w:cs="Times New Roman"/>
          <w:color w:val="auto"/>
          <w:sz w:val="26"/>
          <w:szCs w:val="26"/>
        </w:rPr>
        <w:t>в ходе освоения системы научных понятий у выпускников будут заложены:</w:t>
      </w:r>
    </w:p>
    <w:p w:rsidR="00F8371B" w:rsidRPr="002F4FAA" w:rsidRDefault="00F8371B" w:rsidP="002F4FAA">
      <w:pPr>
        <w:numPr>
          <w:ilvl w:val="0"/>
          <w:numId w:val="68"/>
        </w:numPr>
        <w:tabs>
          <w:tab w:val="left" w:pos="1335"/>
        </w:tabs>
        <w:jc w:val="both"/>
        <w:rPr>
          <w:rFonts w:ascii="Times New Roman" w:eastAsia="Times New Roman" w:hAnsi="Times New Roman" w:cs="Times New Roman"/>
          <w:color w:val="auto"/>
          <w:sz w:val="26"/>
          <w:szCs w:val="26"/>
        </w:rPr>
      </w:pPr>
      <w:r w:rsidRPr="002F4FAA">
        <w:rPr>
          <w:rFonts w:ascii="Times New Roman" w:eastAsia="Times New Roman" w:hAnsi="Times New Roman" w:cs="Times New Roman"/>
          <w:color w:val="auto"/>
          <w:sz w:val="26"/>
          <w:szCs w:val="26"/>
        </w:rPr>
        <w:t>потребность вникать в суть изучаемых проблем, ставить вопросы, затрагивающие основы знаний, личный, социальный, исторический жизненный опыт;</w:t>
      </w:r>
    </w:p>
    <w:p w:rsidR="00F8371B" w:rsidRPr="002F4FAA" w:rsidRDefault="00F8371B" w:rsidP="002F4FAA">
      <w:pPr>
        <w:numPr>
          <w:ilvl w:val="0"/>
          <w:numId w:val="68"/>
        </w:numPr>
        <w:tabs>
          <w:tab w:val="left" w:pos="1335"/>
        </w:tabs>
        <w:spacing w:after="38"/>
        <w:jc w:val="both"/>
        <w:rPr>
          <w:rFonts w:ascii="Times New Roman" w:eastAsia="Times New Roman" w:hAnsi="Times New Roman" w:cs="Times New Roman"/>
          <w:color w:val="auto"/>
          <w:sz w:val="26"/>
          <w:szCs w:val="26"/>
        </w:rPr>
      </w:pPr>
      <w:r w:rsidRPr="002F4FAA">
        <w:rPr>
          <w:rFonts w:ascii="Times New Roman" w:eastAsia="Times New Roman" w:hAnsi="Times New Roman" w:cs="Times New Roman"/>
          <w:color w:val="auto"/>
          <w:sz w:val="26"/>
          <w:szCs w:val="26"/>
        </w:rPr>
        <w:t>основы критического отношения к знанию, жизненному опыту;</w:t>
      </w:r>
    </w:p>
    <w:p w:rsidR="00F8371B" w:rsidRPr="002F4FAA" w:rsidRDefault="00F8371B" w:rsidP="002F4FAA">
      <w:pPr>
        <w:numPr>
          <w:ilvl w:val="0"/>
          <w:numId w:val="68"/>
        </w:numPr>
        <w:tabs>
          <w:tab w:val="left" w:pos="1335"/>
        </w:tabs>
        <w:jc w:val="both"/>
        <w:rPr>
          <w:rFonts w:ascii="Times New Roman" w:eastAsia="Times New Roman" w:hAnsi="Times New Roman" w:cs="Times New Roman"/>
          <w:color w:val="auto"/>
          <w:sz w:val="26"/>
          <w:szCs w:val="26"/>
        </w:rPr>
      </w:pPr>
      <w:r w:rsidRPr="002F4FAA">
        <w:rPr>
          <w:rFonts w:ascii="Times New Roman" w:eastAsia="Times New Roman" w:hAnsi="Times New Roman" w:cs="Times New Roman"/>
          <w:color w:val="auto"/>
          <w:sz w:val="26"/>
          <w:szCs w:val="26"/>
        </w:rPr>
        <w:t>основы ценностных суждений и оценок;</w:t>
      </w:r>
    </w:p>
    <w:p w:rsidR="00F8371B" w:rsidRPr="002F4FAA" w:rsidRDefault="00F8371B" w:rsidP="002F4FAA">
      <w:pPr>
        <w:numPr>
          <w:ilvl w:val="0"/>
          <w:numId w:val="68"/>
        </w:numPr>
        <w:tabs>
          <w:tab w:val="left" w:pos="1335"/>
        </w:tabs>
        <w:jc w:val="both"/>
        <w:rPr>
          <w:rFonts w:ascii="Times New Roman" w:eastAsia="Times New Roman" w:hAnsi="Times New Roman" w:cs="Times New Roman"/>
          <w:color w:val="auto"/>
          <w:sz w:val="26"/>
          <w:szCs w:val="26"/>
        </w:rPr>
      </w:pPr>
      <w:r w:rsidRPr="002F4FAA">
        <w:rPr>
          <w:rFonts w:ascii="Times New Roman" w:eastAsia="Times New Roman" w:hAnsi="Times New Roman" w:cs="Times New Roman"/>
          <w:color w:val="auto"/>
          <w:sz w:val="26"/>
          <w:szCs w:val="26"/>
        </w:rPr>
        <w:t>уважение к величию человеческого разума, позволяющего преодолевать невежество и предрассудки, развивать теоретическое знание, продвигаться в установлении взаимопонимания между отдельными людьми и культурами;</w:t>
      </w:r>
    </w:p>
    <w:p w:rsidR="00F8371B" w:rsidRPr="002F4FAA" w:rsidRDefault="00F8371B" w:rsidP="002F4FAA">
      <w:pPr>
        <w:numPr>
          <w:ilvl w:val="0"/>
          <w:numId w:val="68"/>
        </w:numPr>
        <w:tabs>
          <w:tab w:val="left" w:pos="1335"/>
        </w:tabs>
        <w:spacing w:after="271"/>
        <w:jc w:val="both"/>
        <w:rPr>
          <w:rFonts w:ascii="Times New Roman" w:eastAsia="Times New Roman" w:hAnsi="Times New Roman" w:cs="Times New Roman"/>
          <w:color w:val="auto"/>
          <w:sz w:val="26"/>
          <w:szCs w:val="26"/>
        </w:rPr>
      </w:pPr>
      <w:r w:rsidRPr="002F4FAA">
        <w:rPr>
          <w:rFonts w:ascii="Times New Roman" w:eastAsia="Times New Roman" w:hAnsi="Times New Roman" w:cs="Times New Roman"/>
          <w:color w:val="auto"/>
          <w:sz w:val="26"/>
          <w:szCs w:val="26"/>
        </w:rPr>
        <w:t>основы понимания принципиальной ограниченности знания, существования различных точек зрения, взглядов, характерных для разных социокультурных сред и эпох.</w:t>
      </w:r>
    </w:p>
    <w:p w:rsidR="00F8371B" w:rsidRPr="002F4FAA" w:rsidRDefault="00F8371B" w:rsidP="002F4FAA">
      <w:pPr>
        <w:ind w:firstLine="600"/>
        <w:rPr>
          <w:rFonts w:ascii="Times New Roman" w:eastAsia="Times New Roman" w:hAnsi="Times New Roman" w:cs="Times New Roman"/>
          <w:color w:val="auto"/>
          <w:sz w:val="26"/>
          <w:szCs w:val="26"/>
        </w:rPr>
      </w:pPr>
    </w:p>
    <w:p w:rsidR="00F8371B" w:rsidRPr="002F4FAA" w:rsidRDefault="00F8371B" w:rsidP="002F4FAA">
      <w:pPr>
        <w:keepNext/>
        <w:keepLines/>
        <w:spacing w:after="197"/>
        <w:ind w:firstLine="600"/>
        <w:jc w:val="both"/>
        <w:outlineLvl w:val="1"/>
        <w:rPr>
          <w:rFonts w:ascii="Times New Roman" w:eastAsia="Times New Roman" w:hAnsi="Times New Roman" w:cs="Times New Roman"/>
          <w:b/>
          <w:bCs/>
          <w:color w:val="auto"/>
          <w:sz w:val="26"/>
          <w:szCs w:val="26"/>
        </w:rPr>
      </w:pPr>
      <w:bookmarkStart w:id="12" w:name="bookmark29"/>
      <w:r w:rsidRPr="002F4FAA">
        <w:rPr>
          <w:rFonts w:ascii="Times New Roman" w:eastAsia="Times New Roman" w:hAnsi="Times New Roman" w:cs="Times New Roman"/>
          <w:b/>
          <w:bCs/>
          <w:color w:val="auto"/>
          <w:sz w:val="26"/>
          <w:szCs w:val="26"/>
        </w:rPr>
        <w:t>Личностные универсальные учебные действия</w:t>
      </w:r>
      <w:bookmarkEnd w:id="12"/>
    </w:p>
    <w:p w:rsidR="00F8371B" w:rsidRPr="002F4FAA" w:rsidRDefault="00F8371B" w:rsidP="002F4FAA">
      <w:pPr>
        <w:ind w:firstLine="600"/>
        <w:jc w:val="both"/>
        <w:rPr>
          <w:rFonts w:ascii="Times New Roman" w:eastAsia="Times New Roman" w:hAnsi="Times New Roman" w:cs="Times New Roman"/>
          <w:color w:val="auto"/>
          <w:sz w:val="26"/>
          <w:szCs w:val="26"/>
        </w:rPr>
      </w:pPr>
      <w:r w:rsidRPr="002F4FAA">
        <w:rPr>
          <w:rFonts w:ascii="Times New Roman" w:eastAsia="Times New Roman" w:hAnsi="Times New Roman" w:cs="Times New Roman"/>
          <w:color w:val="auto"/>
          <w:sz w:val="26"/>
          <w:szCs w:val="26"/>
        </w:rPr>
        <w:t>На ступени основного общего образования в сфере развития личностных универсальных учебных действий приоритетное внимание уделяется формированию:</w:t>
      </w:r>
    </w:p>
    <w:p w:rsidR="00F8371B" w:rsidRPr="002F4FAA" w:rsidRDefault="00F8371B" w:rsidP="002F4FAA">
      <w:pPr>
        <w:numPr>
          <w:ilvl w:val="0"/>
          <w:numId w:val="68"/>
        </w:numPr>
        <w:tabs>
          <w:tab w:val="left" w:pos="1335"/>
        </w:tabs>
        <w:spacing w:after="240"/>
        <w:jc w:val="both"/>
        <w:rPr>
          <w:rFonts w:ascii="Times New Roman" w:eastAsia="Times New Roman" w:hAnsi="Times New Roman" w:cs="Times New Roman"/>
          <w:color w:val="auto"/>
          <w:sz w:val="26"/>
          <w:szCs w:val="26"/>
        </w:rPr>
      </w:pPr>
      <w:r w:rsidRPr="002F4FAA">
        <w:rPr>
          <w:rFonts w:ascii="Times New Roman" w:eastAsia="Times New Roman" w:hAnsi="Times New Roman" w:cs="Times New Roman"/>
          <w:b/>
          <w:bCs/>
          <w:sz w:val="26"/>
          <w:szCs w:val="26"/>
          <w:shd w:val="clear" w:color="auto" w:fill="FFFFFF"/>
        </w:rPr>
        <w:t xml:space="preserve">основ гражданской идентичности личности </w:t>
      </w:r>
      <w:r w:rsidRPr="002F4FAA">
        <w:rPr>
          <w:rFonts w:ascii="Times New Roman" w:eastAsia="Times New Roman" w:hAnsi="Times New Roman" w:cs="Times New Roman"/>
          <w:color w:val="auto"/>
          <w:sz w:val="26"/>
          <w:szCs w:val="26"/>
        </w:rPr>
        <w:t>(включая когнитивный, эмоционально-ценностный и поведенческий компоненты);</w:t>
      </w:r>
    </w:p>
    <w:p w:rsidR="00F8371B" w:rsidRPr="002F4FAA" w:rsidRDefault="00F8371B" w:rsidP="002F4FAA">
      <w:pPr>
        <w:rPr>
          <w:rFonts w:ascii="Times New Roman" w:eastAsia="Times New Roman" w:hAnsi="Times New Roman" w:cs="Times New Roman"/>
          <w:color w:val="auto"/>
          <w:sz w:val="26"/>
          <w:szCs w:val="26"/>
        </w:rPr>
      </w:pPr>
    </w:p>
    <w:p w:rsidR="00F8371B" w:rsidRPr="002F4FAA" w:rsidRDefault="00F8371B" w:rsidP="002F4FAA">
      <w:pPr>
        <w:rPr>
          <w:rFonts w:ascii="Times New Roman" w:eastAsia="Times New Roman" w:hAnsi="Times New Roman" w:cs="Times New Roman"/>
          <w:color w:val="auto"/>
          <w:sz w:val="26"/>
          <w:szCs w:val="26"/>
        </w:rPr>
      </w:pPr>
    </w:p>
    <w:p w:rsidR="00F8371B" w:rsidRPr="002F4FAA" w:rsidRDefault="00F8371B" w:rsidP="002F4FAA">
      <w:pPr>
        <w:tabs>
          <w:tab w:val="left" w:pos="1335"/>
        </w:tabs>
        <w:jc w:val="both"/>
        <w:rPr>
          <w:rFonts w:ascii="Times New Roman" w:eastAsia="Times New Roman" w:hAnsi="Times New Roman" w:cs="Times New Roman"/>
          <w:color w:val="auto"/>
          <w:sz w:val="26"/>
          <w:szCs w:val="26"/>
        </w:rPr>
      </w:pPr>
      <w:r w:rsidRPr="002F4FAA">
        <w:rPr>
          <w:rFonts w:ascii="Times New Roman" w:eastAsia="Times New Roman" w:hAnsi="Times New Roman" w:cs="Times New Roman"/>
          <w:b/>
          <w:bCs/>
          <w:sz w:val="26"/>
          <w:szCs w:val="26"/>
          <w:shd w:val="clear" w:color="auto" w:fill="FFFFFF"/>
        </w:rPr>
        <w:t xml:space="preserve">основ социальных компетенций </w:t>
      </w:r>
      <w:r w:rsidRPr="002F4FAA">
        <w:rPr>
          <w:rFonts w:ascii="Times New Roman" w:eastAsia="Times New Roman" w:hAnsi="Times New Roman" w:cs="Times New Roman"/>
          <w:color w:val="auto"/>
          <w:sz w:val="26"/>
          <w:szCs w:val="26"/>
        </w:rPr>
        <w:t>(включая ценностно-смысловые установки и моральные нормы, опыт социальных и межличностных отношений, правосознание);</w:t>
      </w:r>
    </w:p>
    <w:p w:rsidR="00F8371B" w:rsidRPr="002F4FAA" w:rsidRDefault="00F8371B" w:rsidP="002F4FAA">
      <w:pPr>
        <w:numPr>
          <w:ilvl w:val="0"/>
          <w:numId w:val="68"/>
        </w:numPr>
        <w:tabs>
          <w:tab w:val="left" w:pos="1335"/>
        </w:tabs>
        <w:spacing w:after="240"/>
        <w:jc w:val="both"/>
        <w:rPr>
          <w:rFonts w:ascii="Times New Roman" w:eastAsia="Times New Roman" w:hAnsi="Times New Roman" w:cs="Times New Roman"/>
          <w:color w:val="auto"/>
          <w:sz w:val="26"/>
          <w:szCs w:val="26"/>
        </w:rPr>
      </w:pPr>
      <w:r w:rsidRPr="002F4FAA">
        <w:rPr>
          <w:rFonts w:ascii="Times New Roman" w:eastAsia="Times New Roman" w:hAnsi="Times New Roman" w:cs="Times New Roman"/>
          <w:color w:val="auto"/>
          <w:sz w:val="26"/>
          <w:szCs w:val="26"/>
        </w:rPr>
        <w:t>готовности и способности к переходу к самообразованию на основе учебно</w:t>
      </w:r>
      <w:r w:rsidRPr="002F4FAA">
        <w:rPr>
          <w:rFonts w:ascii="Times New Roman" w:eastAsia="Times New Roman" w:hAnsi="Times New Roman" w:cs="Times New Roman"/>
          <w:color w:val="auto"/>
          <w:sz w:val="26"/>
          <w:szCs w:val="26"/>
        </w:rPr>
        <w:softHyphen/>
        <w:t xml:space="preserve">познавательной мотивации, в том числе </w:t>
      </w:r>
      <w:r w:rsidRPr="002F4FAA">
        <w:rPr>
          <w:rFonts w:ascii="Times New Roman" w:eastAsia="Times New Roman" w:hAnsi="Times New Roman" w:cs="Times New Roman"/>
          <w:b/>
          <w:bCs/>
          <w:sz w:val="26"/>
          <w:szCs w:val="26"/>
          <w:shd w:val="clear" w:color="auto" w:fill="FFFFFF"/>
        </w:rPr>
        <w:t>готовности к выбору направления профильного образования.</w:t>
      </w:r>
    </w:p>
    <w:p w:rsidR="00F8371B" w:rsidRPr="002F4FAA" w:rsidRDefault="00F8371B" w:rsidP="002F4FAA">
      <w:pPr>
        <w:rPr>
          <w:rFonts w:ascii="Times New Roman" w:eastAsia="Times New Roman" w:hAnsi="Times New Roman" w:cs="Times New Roman"/>
          <w:color w:val="auto"/>
          <w:sz w:val="26"/>
          <w:szCs w:val="26"/>
        </w:rPr>
        <w:sectPr w:rsidR="00F8371B" w:rsidRPr="002F4FAA" w:rsidSect="00F8371B">
          <w:footerReference w:type="even" r:id="rId16"/>
          <w:footerReference w:type="default" r:id="rId17"/>
          <w:pgSz w:w="11900" w:h="16840"/>
          <w:pgMar w:top="657" w:right="843" w:bottom="1283" w:left="1606" w:header="0" w:footer="3" w:gutter="0"/>
          <w:cols w:space="720"/>
          <w:noEndnote/>
          <w:docGrid w:linePitch="360"/>
        </w:sectPr>
      </w:pPr>
    </w:p>
    <w:p w:rsidR="00F8371B" w:rsidRPr="002F4FAA" w:rsidRDefault="00F8371B" w:rsidP="002F4FAA">
      <w:pPr>
        <w:ind w:firstLine="600"/>
        <w:jc w:val="both"/>
        <w:rPr>
          <w:rFonts w:ascii="Times New Roman" w:eastAsia="Times New Roman" w:hAnsi="Times New Roman" w:cs="Times New Roman"/>
          <w:color w:val="auto"/>
          <w:sz w:val="26"/>
          <w:szCs w:val="26"/>
        </w:rPr>
      </w:pPr>
      <w:r w:rsidRPr="002F4FAA">
        <w:rPr>
          <w:rFonts w:ascii="Times New Roman" w:eastAsia="Times New Roman" w:hAnsi="Times New Roman" w:cs="Times New Roman"/>
          <w:color w:val="auto"/>
          <w:sz w:val="26"/>
          <w:szCs w:val="26"/>
        </w:rPr>
        <w:t xml:space="preserve">В рамках </w:t>
      </w:r>
      <w:r w:rsidRPr="002F4FAA">
        <w:rPr>
          <w:rFonts w:ascii="Times New Roman" w:eastAsia="Times New Roman" w:hAnsi="Times New Roman" w:cs="Times New Roman"/>
          <w:b/>
          <w:bCs/>
          <w:sz w:val="26"/>
          <w:szCs w:val="26"/>
          <w:shd w:val="clear" w:color="auto" w:fill="FFFFFF"/>
        </w:rPr>
        <w:t xml:space="preserve">когнитивного компонента </w:t>
      </w:r>
      <w:r w:rsidRPr="002F4FAA">
        <w:rPr>
          <w:rFonts w:ascii="Times New Roman" w:eastAsia="Times New Roman" w:hAnsi="Times New Roman" w:cs="Times New Roman"/>
          <w:color w:val="auto"/>
          <w:sz w:val="26"/>
          <w:szCs w:val="26"/>
        </w:rPr>
        <w:t>будут сформированы:</w:t>
      </w:r>
    </w:p>
    <w:p w:rsidR="00F8371B" w:rsidRPr="002F4FAA" w:rsidRDefault="00F8371B" w:rsidP="002F4FAA">
      <w:pPr>
        <w:numPr>
          <w:ilvl w:val="0"/>
          <w:numId w:val="68"/>
        </w:numPr>
        <w:tabs>
          <w:tab w:val="left" w:pos="1335"/>
        </w:tabs>
        <w:jc w:val="both"/>
        <w:rPr>
          <w:rFonts w:ascii="Times New Roman" w:eastAsia="Times New Roman" w:hAnsi="Times New Roman" w:cs="Times New Roman"/>
          <w:color w:val="auto"/>
          <w:sz w:val="26"/>
          <w:szCs w:val="26"/>
        </w:rPr>
      </w:pPr>
      <w:r w:rsidRPr="002F4FAA">
        <w:rPr>
          <w:rFonts w:ascii="Times New Roman" w:eastAsia="Times New Roman" w:hAnsi="Times New Roman" w:cs="Times New Roman"/>
          <w:color w:val="auto"/>
          <w:sz w:val="26"/>
          <w:szCs w:val="26"/>
        </w:rPr>
        <w:t>историко-географический образ, включая представление о территории и границах России, её географических особенностях; знание основных исторических событий развития государственности и общества; знание истории и географии края, его достижений и культурных традиций;</w:t>
      </w:r>
    </w:p>
    <w:p w:rsidR="00F8371B" w:rsidRPr="002F4FAA" w:rsidRDefault="00F8371B" w:rsidP="002F4FAA">
      <w:pPr>
        <w:numPr>
          <w:ilvl w:val="0"/>
          <w:numId w:val="68"/>
        </w:numPr>
        <w:tabs>
          <w:tab w:val="left" w:pos="1335"/>
        </w:tabs>
        <w:jc w:val="both"/>
        <w:rPr>
          <w:rFonts w:ascii="Times New Roman" w:eastAsia="Times New Roman" w:hAnsi="Times New Roman" w:cs="Times New Roman"/>
          <w:color w:val="auto"/>
          <w:sz w:val="26"/>
          <w:szCs w:val="26"/>
        </w:rPr>
      </w:pPr>
      <w:r w:rsidRPr="002F4FAA">
        <w:rPr>
          <w:rFonts w:ascii="Times New Roman" w:eastAsia="Times New Roman" w:hAnsi="Times New Roman" w:cs="Times New Roman"/>
          <w:color w:val="auto"/>
          <w:sz w:val="26"/>
          <w:szCs w:val="26"/>
        </w:rPr>
        <w:t>образ социально-политического устройства — представление о государственной организации России, знание государственной символики (герб, флаг, гимн), знание государственных праздников;</w:t>
      </w:r>
    </w:p>
    <w:p w:rsidR="00F8371B" w:rsidRPr="002F4FAA" w:rsidRDefault="00F8371B" w:rsidP="002F4FAA">
      <w:pPr>
        <w:numPr>
          <w:ilvl w:val="0"/>
          <w:numId w:val="68"/>
        </w:numPr>
        <w:tabs>
          <w:tab w:val="left" w:pos="1335"/>
        </w:tabs>
        <w:jc w:val="both"/>
        <w:rPr>
          <w:rFonts w:ascii="Times New Roman" w:eastAsia="Times New Roman" w:hAnsi="Times New Roman" w:cs="Times New Roman"/>
          <w:color w:val="auto"/>
          <w:sz w:val="26"/>
          <w:szCs w:val="26"/>
        </w:rPr>
      </w:pPr>
      <w:r w:rsidRPr="002F4FAA">
        <w:rPr>
          <w:rFonts w:ascii="Times New Roman" w:eastAsia="Times New Roman" w:hAnsi="Times New Roman" w:cs="Times New Roman"/>
          <w:color w:val="auto"/>
          <w:sz w:val="26"/>
          <w:szCs w:val="26"/>
        </w:rPr>
        <w:t>знание положений Конституции РФ, основных прав и обязанностей гражданина, ориентация в правовом пространстве государственно</w:t>
      </w:r>
      <w:r w:rsidRPr="002F4FAA">
        <w:rPr>
          <w:rFonts w:ascii="Times New Roman" w:eastAsia="Times New Roman" w:hAnsi="Times New Roman" w:cs="Times New Roman"/>
          <w:color w:val="auto"/>
          <w:sz w:val="26"/>
          <w:szCs w:val="26"/>
        </w:rPr>
        <w:softHyphen/>
        <w:t>общественных отношений;</w:t>
      </w:r>
    </w:p>
    <w:p w:rsidR="00F8371B" w:rsidRPr="002F4FAA" w:rsidRDefault="00F8371B" w:rsidP="002F4FAA">
      <w:pPr>
        <w:numPr>
          <w:ilvl w:val="0"/>
          <w:numId w:val="68"/>
        </w:numPr>
        <w:tabs>
          <w:tab w:val="left" w:pos="1335"/>
        </w:tabs>
        <w:jc w:val="both"/>
        <w:rPr>
          <w:rFonts w:ascii="Times New Roman" w:eastAsia="Times New Roman" w:hAnsi="Times New Roman" w:cs="Times New Roman"/>
          <w:color w:val="auto"/>
          <w:sz w:val="26"/>
          <w:szCs w:val="26"/>
        </w:rPr>
      </w:pPr>
      <w:r w:rsidRPr="002F4FAA">
        <w:rPr>
          <w:rFonts w:ascii="Times New Roman" w:eastAsia="Times New Roman" w:hAnsi="Times New Roman" w:cs="Times New Roman"/>
          <w:color w:val="auto"/>
          <w:sz w:val="26"/>
          <w:szCs w:val="26"/>
        </w:rPr>
        <w:t>знание о своей этнической принадлежности, освоение национальных ценностей, традиций, культуры, знание о народах и этнических группах России;</w:t>
      </w:r>
    </w:p>
    <w:p w:rsidR="00F8371B" w:rsidRPr="002F4FAA" w:rsidRDefault="00F8371B" w:rsidP="002F4FAA">
      <w:pPr>
        <w:numPr>
          <w:ilvl w:val="0"/>
          <w:numId w:val="68"/>
        </w:numPr>
        <w:tabs>
          <w:tab w:val="left" w:pos="1335"/>
        </w:tabs>
        <w:jc w:val="both"/>
        <w:rPr>
          <w:rFonts w:ascii="Times New Roman" w:eastAsia="Times New Roman" w:hAnsi="Times New Roman" w:cs="Times New Roman"/>
          <w:color w:val="auto"/>
          <w:sz w:val="26"/>
          <w:szCs w:val="26"/>
        </w:rPr>
      </w:pPr>
      <w:r w:rsidRPr="002F4FAA">
        <w:rPr>
          <w:rFonts w:ascii="Times New Roman" w:eastAsia="Times New Roman" w:hAnsi="Times New Roman" w:cs="Times New Roman"/>
          <w:color w:val="auto"/>
          <w:sz w:val="26"/>
          <w:szCs w:val="26"/>
        </w:rPr>
        <w:t>освоение общекультурного наследия России и общемирового культурного наследия;</w:t>
      </w:r>
    </w:p>
    <w:p w:rsidR="00F8371B" w:rsidRPr="002F4FAA" w:rsidRDefault="00F8371B" w:rsidP="002F4FAA">
      <w:pPr>
        <w:numPr>
          <w:ilvl w:val="0"/>
          <w:numId w:val="68"/>
        </w:numPr>
        <w:tabs>
          <w:tab w:val="left" w:pos="1335"/>
        </w:tabs>
        <w:jc w:val="both"/>
        <w:rPr>
          <w:rFonts w:ascii="Times New Roman" w:eastAsia="Times New Roman" w:hAnsi="Times New Roman" w:cs="Times New Roman"/>
          <w:color w:val="auto"/>
          <w:sz w:val="26"/>
          <w:szCs w:val="26"/>
        </w:rPr>
      </w:pPr>
      <w:r w:rsidRPr="002F4FAA">
        <w:rPr>
          <w:rFonts w:ascii="Times New Roman" w:eastAsia="Times New Roman" w:hAnsi="Times New Roman" w:cs="Times New Roman"/>
          <w:color w:val="auto"/>
          <w:sz w:val="26"/>
          <w:szCs w:val="26"/>
        </w:rPr>
        <w:t>ориентация в системе моральных норм и ценностей и их иерархизация, понимание конвенционального характера морали;</w:t>
      </w:r>
    </w:p>
    <w:p w:rsidR="00F8371B" w:rsidRPr="002F4FAA" w:rsidRDefault="00F8371B" w:rsidP="002F4FAA">
      <w:pPr>
        <w:numPr>
          <w:ilvl w:val="0"/>
          <w:numId w:val="68"/>
        </w:numPr>
        <w:tabs>
          <w:tab w:val="left" w:pos="1326"/>
        </w:tabs>
        <w:jc w:val="both"/>
        <w:rPr>
          <w:rFonts w:ascii="Times New Roman" w:eastAsia="Times New Roman" w:hAnsi="Times New Roman" w:cs="Times New Roman"/>
          <w:color w:val="auto"/>
          <w:sz w:val="26"/>
          <w:szCs w:val="26"/>
        </w:rPr>
      </w:pPr>
      <w:r w:rsidRPr="002F4FAA">
        <w:rPr>
          <w:rFonts w:ascii="Times New Roman" w:eastAsia="Times New Roman" w:hAnsi="Times New Roman" w:cs="Times New Roman"/>
          <w:color w:val="auto"/>
          <w:sz w:val="26"/>
          <w:szCs w:val="26"/>
        </w:rPr>
        <w:t>основы социально-критического мышления, ориентация в особенностях социальных отношений и взаимодействий, установление взаимосвязи между общественными и политическими событиями;</w:t>
      </w:r>
    </w:p>
    <w:p w:rsidR="00F8371B" w:rsidRPr="002F4FAA" w:rsidRDefault="00F8371B" w:rsidP="002F4FAA">
      <w:pPr>
        <w:numPr>
          <w:ilvl w:val="0"/>
          <w:numId w:val="68"/>
        </w:numPr>
        <w:tabs>
          <w:tab w:val="left" w:pos="1326"/>
        </w:tabs>
        <w:spacing w:after="263"/>
        <w:jc w:val="both"/>
        <w:rPr>
          <w:rFonts w:ascii="Times New Roman" w:eastAsia="Times New Roman" w:hAnsi="Times New Roman" w:cs="Times New Roman"/>
          <w:color w:val="auto"/>
          <w:sz w:val="26"/>
          <w:szCs w:val="26"/>
        </w:rPr>
      </w:pPr>
      <w:r w:rsidRPr="002F4FAA">
        <w:rPr>
          <w:rFonts w:ascii="Times New Roman" w:eastAsia="Times New Roman" w:hAnsi="Times New Roman" w:cs="Times New Roman"/>
          <w:color w:val="auto"/>
          <w:sz w:val="26"/>
          <w:szCs w:val="26"/>
        </w:rPr>
        <w:t>экологическое сознание, признание высокой ценности жизни во всех её проявлениях; знание основных принципов и правил отношения к природе; знание основ здорового образа жизни и здоровьесберегающих технологий; правил поведения в чрезвычайных ситуациях.</w:t>
      </w:r>
    </w:p>
    <w:p w:rsidR="00F8371B" w:rsidRPr="002F4FAA" w:rsidRDefault="00F8371B" w:rsidP="002F4FAA">
      <w:pPr>
        <w:spacing w:after="48"/>
        <w:ind w:left="600"/>
        <w:rPr>
          <w:rFonts w:ascii="Times New Roman" w:eastAsia="Times New Roman" w:hAnsi="Times New Roman" w:cs="Times New Roman"/>
          <w:b/>
          <w:bCs/>
          <w:color w:val="auto"/>
          <w:sz w:val="26"/>
          <w:szCs w:val="26"/>
        </w:rPr>
      </w:pPr>
      <w:r w:rsidRPr="002F4FAA">
        <w:rPr>
          <w:rFonts w:ascii="Times New Roman" w:eastAsia="Times New Roman" w:hAnsi="Times New Roman" w:cs="Times New Roman"/>
          <w:sz w:val="26"/>
          <w:szCs w:val="26"/>
          <w:shd w:val="clear" w:color="auto" w:fill="FFFFFF"/>
        </w:rPr>
        <w:t xml:space="preserve">В рамках </w:t>
      </w:r>
      <w:r w:rsidRPr="002F4FAA">
        <w:rPr>
          <w:rFonts w:ascii="Times New Roman" w:eastAsia="Times New Roman" w:hAnsi="Times New Roman" w:cs="Times New Roman"/>
          <w:b/>
          <w:bCs/>
          <w:color w:val="auto"/>
          <w:sz w:val="26"/>
          <w:szCs w:val="26"/>
        </w:rPr>
        <w:t xml:space="preserve">ценностного и эмоционального компонентов </w:t>
      </w:r>
      <w:r w:rsidRPr="002F4FAA">
        <w:rPr>
          <w:rFonts w:ascii="Times New Roman" w:eastAsia="Times New Roman" w:hAnsi="Times New Roman" w:cs="Times New Roman"/>
          <w:sz w:val="26"/>
          <w:szCs w:val="26"/>
          <w:shd w:val="clear" w:color="auto" w:fill="FFFFFF"/>
        </w:rPr>
        <w:t>будут сформированы:</w:t>
      </w:r>
    </w:p>
    <w:p w:rsidR="00F8371B" w:rsidRPr="002F4FAA" w:rsidRDefault="00F8371B" w:rsidP="002F4FAA">
      <w:pPr>
        <w:numPr>
          <w:ilvl w:val="0"/>
          <w:numId w:val="68"/>
        </w:numPr>
        <w:tabs>
          <w:tab w:val="left" w:pos="1326"/>
        </w:tabs>
        <w:jc w:val="both"/>
        <w:rPr>
          <w:rFonts w:ascii="Times New Roman" w:eastAsia="Times New Roman" w:hAnsi="Times New Roman" w:cs="Times New Roman"/>
          <w:color w:val="auto"/>
          <w:sz w:val="26"/>
          <w:szCs w:val="26"/>
        </w:rPr>
      </w:pPr>
      <w:r w:rsidRPr="002F4FAA">
        <w:rPr>
          <w:rFonts w:ascii="Times New Roman" w:eastAsia="Times New Roman" w:hAnsi="Times New Roman" w:cs="Times New Roman"/>
          <w:color w:val="auto"/>
          <w:sz w:val="26"/>
          <w:szCs w:val="26"/>
        </w:rPr>
        <w:t>гражданский патриотизм, любовь к Родине, чувство гордости за свою страну;</w:t>
      </w:r>
    </w:p>
    <w:p w:rsidR="00F8371B" w:rsidRPr="002F4FAA" w:rsidRDefault="00F8371B" w:rsidP="002F4FAA">
      <w:pPr>
        <w:numPr>
          <w:ilvl w:val="0"/>
          <w:numId w:val="68"/>
        </w:numPr>
        <w:tabs>
          <w:tab w:val="left" w:pos="1326"/>
        </w:tabs>
        <w:jc w:val="both"/>
        <w:rPr>
          <w:rFonts w:ascii="Times New Roman" w:eastAsia="Times New Roman" w:hAnsi="Times New Roman" w:cs="Times New Roman"/>
          <w:color w:val="auto"/>
          <w:sz w:val="26"/>
          <w:szCs w:val="26"/>
        </w:rPr>
      </w:pPr>
      <w:r w:rsidRPr="002F4FAA">
        <w:rPr>
          <w:rFonts w:ascii="Times New Roman" w:eastAsia="Times New Roman" w:hAnsi="Times New Roman" w:cs="Times New Roman"/>
          <w:color w:val="auto"/>
          <w:sz w:val="26"/>
          <w:szCs w:val="26"/>
        </w:rPr>
        <w:t>уважение к истории, культурным и историческим памятникам;</w:t>
      </w:r>
    </w:p>
    <w:p w:rsidR="00F8371B" w:rsidRPr="002F4FAA" w:rsidRDefault="00F8371B" w:rsidP="002F4FAA">
      <w:pPr>
        <w:numPr>
          <w:ilvl w:val="0"/>
          <w:numId w:val="68"/>
        </w:numPr>
        <w:tabs>
          <w:tab w:val="left" w:pos="1326"/>
        </w:tabs>
        <w:jc w:val="both"/>
        <w:rPr>
          <w:rFonts w:ascii="Times New Roman" w:eastAsia="Times New Roman" w:hAnsi="Times New Roman" w:cs="Times New Roman"/>
          <w:color w:val="auto"/>
          <w:sz w:val="26"/>
          <w:szCs w:val="26"/>
        </w:rPr>
      </w:pPr>
      <w:r w:rsidRPr="002F4FAA">
        <w:rPr>
          <w:rFonts w:ascii="Times New Roman" w:eastAsia="Times New Roman" w:hAnsi="Times New Roman" w:cs="Times New Roman"/>
          <w:color w:val="auto"/>
          <w:sz w:val="26"/>
          <w:szCs w:val="26"/>
        </w:rPr>
        <w:t>эмоционально положительное принятие своей этнической идентичности;</w:t>
      </w:r>
    </w:p>
    <w:p w:rsidR="00F8371B" w:rsidRPr="002F4FAA" w:rsidRDefault="00F8371B" w:rsidP="002F4FAA">
      <w:pPr>
        <w:numPr>
          <w:ilvl w:val="0"/>
          <w:numId w:val="68"/>
        </w:numPr>
        <w:tabs>
          <w:tab w:val="left" w:pos="1326"/>
        </w:tabs>
        <w:jc w:val="both"/>
        <w:rPr>
          <w:rFonts w:ascii="Times New Roman" w:eastAsia="Times New Roman" w:hAnsi="Times New Roman" w:cs="Times New Roman"/>
          <w:color w:val="auto"/>
          <w:sz w:val="26"/>
          <w:szCs w:val="26"/>
        </w:rPr>
      </w:pPr>
      <w:r w:rsidRPr="002F4FAA">
        <w:rPr>
          <w:rFonts w:ascii="Times New Roman" w:eastAsia="Times New Roman" w:hAnsi="Times New Roman" w:cs="Times New Roman"/>
          <w:color w:val="auto"/>
          <w:sz w:val="26"/>
          <w:szCs w:val="26"/>
        </w:rPr>
        <w:t>уважение к другим народам России и мира и принятие их, межэтническая толерантность, готовность к равноправному сотрудничеству;</w:t>
      </w:r>
    </w:p>
    <w:p w:rsidR="00F8371B" w:rsidRPr="002F4FAA" w:rsidRDefault="00F8371B" w:rsidP="002F4FAA">
      <w:pPr>
        <w:numPr>
          <w:ilvl w:val="0"/>
          <w:numId w:val="68"/>
        </w:numPr>
        <w:tabs>
          <w:tab w:val="left" w:pos="1326"/>
        </w:tabs>
        <w:jc w:val="both"/>
        <w:rPr>
          <w:rFonts w:ascii="Times New Roman" w:eastAsia="Times New Roman" w:hAnsi="Times New Roman" w:cs="Times New Roman"/>
          <w:color w:val="auto"/>
          <w:sz w:val="26"/>
          <w:szCs w:val="26"/>
        </w:rPr>
      </w:pPr>
      <w:r w:rsidRPr="002F4FAA">
        <w:rPr>
          <w:rFonts w:ascii="Times New Roman" w:eastAsia="Times New Roman" w:hAnsi="Times New Roman" w:cs="Times New Roman"/>
          <w:color w:val="auto"/>
          <w:sz w:val="26"/>
          <w:szCs w:val="26"/>
        </w:rPr>
        <w:t>уважение к личности и её достоинству, доброжелательное отношение к окружающим, нетерпимость к любым видам насилия и готовность противостоять им;</w:t>
      </w:r>
    </w:p>
    <w:p w:rsidR="00F8371B" w:rsidRPr="002F4FAA" w:rsidRDefault="00F8371B" w:rsidP="002F4FAA">
      <w:pPr>
        <w:numPr>
          <w:ilvl w:val="0"/>
          <w:numId w:val="68"/>
        </w:numPr>
        <w:tabs>
          <w:tab w:val="left" w:pos="1326"/>
        </w:tabs>
        <w:jc w:val="both"/>
        <w:rPr>
          <w:rFonts w:ascii="Times New Roman" w:eastAsia="Times New Roman" w:hAnsi="Times New Roman" w:cs="Times New Roman"/>
          <w:color w:val="auto"/>
          <w:sz w:val="26"/>
          <w:szCs w:val="26"/>
        </w:rPr>
      </w:pPr>
      <w:r w:rsidRPr="002F4FAA">
        <w:rPr>
          <w:rFonts w:ascii="Times New Roman" w:eastAsia="Times New Roman" w:hAnsi="Times New Roman" w:cs="Times New Roman"/>
          <w:color w:val="auto"/>
          <w:sz w:val="26"/>
          <w:szCs w:val="26"/>
        </w:rPr>
        <w:t>уважение к ценностям семьи, любовь к природе, признание ценности здоровья, своего и других людей, оптимизм в восприятии мира;</w:t>
      </w:r>
    </w:p>
    <w:p w:rsidR="00F8371B" w:rsidRPr="002F4FAA" w:rsidRDefault="00F8371B" w:rsidP="002F4FAA">
      <w:pPr>
        <w:numPr>
          <w:ilvl w:val="0"/>
          <w:numId w:val="68"/>
        </w:numPr>
        <w:tabs>
          <w:tab w:val="left" w:pos="1326"/>
        </w:tabs>
        <w:jc w:val="both"/>
        <w:rPr>
          <w:rFonts w:ascii="Times New Roman" w:eastAsia="Times New Roman" w:hAnsi="Times New Roman" w:cs="Times New Roman"/>
          <w:color w:val="auto"/>
          <w:sz w:val="26"/>
          <w:szCs w:val="26"/>
        </w:rPr>
      </w:pPr>
      <w:r w:rsidRPr="002F4FAA">
        <w:rPr>
          <w:rFonts w:ascii="Times New Roman" w:eastAsia="Times New Roman" w:hAnsi="Times New Roman" w:cs="Times New Roman"/>
          <w:color w:val="auto"/>
          <w:sz w:val="26"/>
          <w:szCs w:val="26"/>
        </w:rPr>
        <w:t>потребность в самовыражении и самореализации, социальном признании;</w:t>
      </w:r>
    </w:p>
    <w:p w:rsidR="00F8371B" w:rsidRPr="002F4FAA" w:rsidRDefault="00F8371B" w:rsidP="002F4FAA">
      <w:pPr>
        <w:numPr>
          <w:ilvl w:val="0"/>
          <w:numId w:val="68"/>
        </w:numPr>
        <w:tabs>
          <w:tab w:val="left" w:pos="1326"/>
        </w:tabs>
        <w:spacing w:after="248"/>
        <w:jc w:val="both"/>
        <w:rPr>
          <w:rFonts w:ascii="Times New Roman" w:eastAsia="Times New Roman" w:hAnsi="Times New Roman" w:cs="Times New Roman"/>
          <w:color w:val="auto"/>
          <w:sz w:val="26"/>
          <w:szCs w:val="26"/>
        </w:rPr>
      </w:pPr>
      <w:r w:rsidRPr="002F4FAA">
        <w:rPr>
          <w:rFonts w:ascii="Times New Roman" w:eastAsia="Times New Roman" w:hAnsi="Times New Roman" w:cs="Times New Roman"/>
          <w:color w:val="auto"/>
          <w:sz w:val="26"/>
          <w:szCs w:val="26"/>
        </w:rPr>
        <w:t>позитивная моральная самооценка и моральные чувства — чувство гордости при следовании моральным нормам, переживание стыда и вины при их нарушении.</w:t>
      </w:r>
    </w:p>
    <w:p w:rsidR="00F8371B" w:rsidRPr="002F4FAA" w:rsidRDefault="00F8371B" w:rsidP="002F4FAA">
      <w:pPr>
        <w:ind w:left="600"/>
        <w:rPr>
          <w:rFonts w:ascii="Times New Roman" w:eastAsia="Times New Roman" w:hAnsi="Times New Roman" w:cs="Times New Roman"/>
          <w:b/>
          <w:bCs/>
          <w:color w:val="auto"/>
          <w:sz w:val="26"/>
          <w:szCs w:val="26"/>
        </w:rPr>
      </w:pPr>
      <w:r w:rsidRPr="002F4FAA">
        <w:rPr>
          <w:rFonts w:ascii="Times New Roman" w:eastAsia="Times New Roman" w:hAnsi="Times New Roman" w:cs="Times New Roman"/>
          <w:b/>
          <w:bCs/>
          <w:color w:val="auto"/>
          <w:sz w:val="26"/>
          <w:szCs w:val="26"/>
        </w:rPr>
        <w:t xml:space="preserve">В </w:t>
      </w:r>
      <w:r w:rsidRPr="002F4FAA">
        <w:rPr>
          <w:rFonts w:ascii="Times New Roman" w:eastAsia="Times New Roman" w:hAnsi="Times New Roman" w:cs="Times New Roman"/>
          <w:sz w:val="26"/>
          <w:szCs w:val="26"/>
          <w:shd w:val="clear" w:color="auto" w:fill="FFFFFF"/>
        </w:rPr>
        <w:t xml:space="preserve">рамках </w:t>
      </w:r>
      <w:r w:rsidRPr="002F4FAA">
        <w:rPr>
          <w:rFonts w:ascii="Times New Roman" w:eastAsia="Times New Roman" w:hAnsi="Times New Roman" w:cs="Times New Roman"/>
          <w:b/>
          <w:bCs/>
          <w:color w:val="auto"/>
          <w:sz w:val="26"/>
          <w:szCs w:val="26"/>
        </w:rPr>
        <w:t xml:space="preserve">деятельностного (поведенческого) компонента </w:t>
      </w:r>
      <w:r w:rsidRPr="002F4FAA">
        <w:rPr>
          <w:rFonts w:ascii="Times New Roman" w:eastAsia="Times New Roman" w:hAnsi="Times New Roman" w:cs="Times New Roman"/>
          <w:sz w:val="26"/>
          <w:szCs w:val="26"/>
          <w:shd w:val="clear" w:color="auto" w:fill="FFFFFF"/>
        </w:rPr>
        <w:t>будут сформированы:</w:t>
      </w:r>
    </w:p>
    <w:p w:rsidR="00F8371B" w:rsidRPr="002F4FAA" w:rsidRDefault="00F8371B" w:rsidP="002F4FAA">
      <w:pPr>
        <w:numPr>
          <w:ilvl w:val="0"/>
          <w:numId w:val="68"/>
        </w:numPr>
        <w:tabs>
          <w:tab w:val="left" w:pos="1326"/>
        </w:tabs>
        <w:jc w:val="both"/>
        <w:rPr>
          <w:rFonts w:ascii="Times New Roman" w:eastAsia="Times New Roman" w:hAnsi="Times New Roman" w:cs="Times New Roman"/>
          <w:color w:val="auto"/>
          <w:sz w:val="26"/>
          <w:szCs w:val="26"/>
        </w:rPr>
      </w:pPr>
      <w:r w:rsidRPr="002F4FAA">
        <w:rPr>
          <w:rFonts w:ascii="Times New Roman" w:eastAsia="Times New Roman" w:hAnsi="Times New Roman" w:cs="Times New Roman"/>
          <w:color w:val="auto"/>
          <w:sz w:val="26"/>
          <w:szCs w:val="26"/>
        </w:rPr>
        <w:t>готовность и способность к участию в школьном самоуправлении в пределах возрастных компетенций (дежурство в школе и классе, участие в детских и молодёжных общественных организациях, школьных и внешкольных мероприятиях);</w:t>
      </w:r>
    </w:p>
    <w:p w:rsidR="00F8371B" w:rsidRPr="002F4FAA" w:rsidRDefault="00F8371B" w:rsidP="002F4FAA">
      <w:pPr>
        <w:numPr>
          <w:ilvl w:val="0"/>
          <w:numId w:val="68"/>
        </w:numPr>
        <w:tabs>
          <w:tab w:val="left" w:pos="1326"/>
        </w:tabs>
        <w:jc w:val="both"/>
        <w:rPr>
          <w:rFonts w:ascii="Times New Roman" w:eastAsia="Times New Roman" w:hAnsi="Times New Roman" w:cs="Times New Roman"/>
          <w:color w:val="auto"/>
          <w:sz w:val="26"/>
          <w:szCs w:val="26"/>
        </w:rPr>
      </w:pPr>
      <w:r w:rsidRPr="002F4FAA">
        <w:rPr>
          <w:rFonts w:ascii="Times New Roman" w:eastAsia="Times New Roman" w:hAnsi="Times New Roman" w:cs="Times New Roman"/>
          <w:color w:val="auto"/>
          <w:sz w:val="26"/>
          <w:szCs w:val="26"/>
        </w:rPr>
        <w:t>готовность и способность к выполнению норм и требований школьной жизни, прав и обязанностей ученика;</w:t>
      </w:r>
    </w:p>
    <w:p w:rsidR="00F8371B" w:rsidRPr="002F4FAA" w:rsidRDefault="00F8371B" w:rsidP="002F4FAA">
      <w:pPr>
        <w:numPr>
          <w:ilvl w:val="0"/>
          <w:numId w:val="68"/>
        </w:numPr>
        <w:tabs>
          <w:tab w:val="left" w:pos="1326"/>
        </w:tabs>
        <w:jc w:val="both"/>
        <w:rPr>
          <w:rFonts w:ascii="Times New Roman" w:eastAsia="Times New Roman" w:hAnsi="Times New Roman" w:cs="Times New Roman"/>
          <w:color w:val="auto"/>
          <w:sz w:val="26"/>
          <w:szCs w:val="26"/>
        </w:rPr>
      </w:pPr>
      <w:r w:rsidRPr="002F4FAA">
        <w:rPr>
          <w:rFonts w:ascii="Times New Roman" w:eastAsia="Times New Roman" w:hAnsi="Times New Roman" w:cs="Times New Roman"/>
          <w:color w:val="auto"/>
          <w:sz w:val="26"/>
          <w:szCs w:val="26"/>
        </w:rPr>
        <w:t>умение вести диалог на основе равноправных отношений и взаимного уважения и принятия; умение конструктивно разрешать конфликты;</w:t>
      </w:r>
    </w:p>
    <w:p w:rsidR="00F8371B" w:rsidRPr="002F4FAA" w:rsidRDefault="00F8371B" w:rsidP="002F4FAA">
      <w:pPr>
        <w:numPr>
          <w:ilvl w:val="0"/>
          <w:numId w:val="68"/>
        </w:numPr>
        <w:tabs>
          <w:tab w:val="left" w:pos="1326"/>
        </w:tabs>
        <w:jc w:val="both"/>
        <w:rPr>
          <w:rFonts w:ascii="Times New Roman" w:eastAsia="Times New Roman" w:hAnsi="Times New Roman" w:cs="Times New Roman"/>
          <w:color w:val="auto"/>
          <w:sz w:val="26"/>
          <w:szCs w:val="26"/>
        </w:rPr>
      </w:pPr>
      <w:r w:rsidRPr="002F4FAA">
        <w:rPr>
          <w:rFonts w:ascii="Times New Roman" w:eastAsia="Times New Roman" w:hAnsi="Times New Roman" w:cs="Times New Roman"/>
          <w:color w:val="auto"/>
          <w:sz w:val="26"/>
          <w:szCs w:val="26"/>
        </w:rPr>
        <w:t>готовность и способность к выполнению моральных норм в отношении взрослых и сверстников в школе, дома, во внеучебных видах деятельности;</w:t>
      </w:r>
    </w:p>
    <w:p w:rsidR="00F8371B" w:rsidRPr="002F4FAA" w:rsidRDefault="00F8371B" w:rsidP="002F4FAA">
      <w:pPr>
        <w:numPr>
          <w:ilvl w:val="0"/>
          <w:numId w:val="68"/>
        </w:numPr>
        <w:tabs>
          <w:tab w:val="left" w:pos="1326"/>
        </w:tabs>
        <w:jc w:val="both"/>
        <w:rPr>
          <w:rFonts w:ascii="Times New Roman" w:eastAsia="Times New Roman" w:hAnsi="Times New Roman" w:cs="Times New Roman"/>
          <w:color w:val="auto"/>
          <w:sz w:val="26"/>
          <w:szCs w:val="26"/>
        </w:rPr>
      </w:pPr>
      <w:r w:rsidRPr="002F4FAA">
        <w:rPr>
          <w:rFonts w:ascii="Times New Roman" w:eastAsia="Times New Roman" w:hAnsi="Times New Roman" w:cs="Times New Roman"/>
          <w:color w:val="auto"/>
          <w:sz w:val="26"/>
          <w:szCs w:val="26"/>
        </w:rPr>
        <w:t>потребность в участии в общественной жизни ближайшего социального окружения, общественно полезной деятельности;</w:t>
      </w:r>
    </w:p>
    <w:p w:rsidR="00F8371B" w:rsidRPr="002F4FAA" w:rsidRDefault="00F8371B" w:rsidP="002F4FAA">
      <w:pPr>
        <w:numPr>
          <w:ilvl w:val="0"/>
          <w:numId w:val="68"/>
        </w:numPr>
        <w:jc w:val="both"/>
        <w:rPr>
          <w:rFonts w:ascii="Times New Roman" w:eastAsia="Times New Roman" w:hAnsi="Times New Roman" w:cs="Times New Roman"/>
          <w:color w:val="auto"/>
          <w:sz w:val="26"/>
          <w:szCs w:val="26"/>
        </w:rPr>
      </w:pPr>
      <w:r w:rsidRPr="002F4FAA">
        <w:rPr>
          <w:rFonts w:ascii="Times New Roman" w:eastAsia="Times New Roman" w:hAnsi="Times New Roman" w:cs="Times New Roman"/>
          <w:color w:val="auto"/>
          <w:sz w:val="26"/>
          <w:szCs w:val="26"/>
        </w:rPr>
        <w:t xml:space="preserve"> умение строить жизненные планы с учётом конкретных социально</w:t>
      </w:r>
      <w:r w:rsidRPr="002F4FAA">
        <w:rPr>
          <w:rFonts w:ascii="Times New Roman" w:eastAsia="Times New Roman" w:hAnsi="Times New Roman" w:cs="Times New Roman"/>
          <w:color w:val="auto"/>
          <w:sz w:val="26"/>
          <w:szCs w:val="26"/>
        </w:rPr>
        <w:softHyphen/>
        <w:t>исторических, политических и экономических условий;</w:t>
      </w:r>
    </w:p>
    <w:p w:rsidR="00F8371B" w:rsidRPr="002F4FAA" w:rsidRDefault="00F8371B" w:rsidP="002F4FAA">
      <w:pPr>
        <w:numPr>
          <w:ilvl w:val="0"/>
          <w:numId w:val="68"/>
        </w:numPr>
        <w:jc w:val="both"/>
        <w:rPr>
          <w:rFonts w:ascii="Times New Roman" w:eastAsia="Times New Roman" w:hAnsi="Times New Roman" w:cs="Times New Roman"/>
          <w:color w:val="auto"/>
          <w:sz w:val="26"/>
          <w:szCs w:val="26"/>
        </w:rPr>
      </w:pPr>
      <w:r w:rsidRPr="002F4FAA">
        <w:rPr>
          <w:rFonts w:ascii="Times New Roman" w:eastAsia="Times New Roman" w:hAnsi="Times New Roman" w:cs="Times New Roman"/>
          <w:color w:val="auto"/>
          <w:sz w:val="26"/>
          <w:szCs w:val="26"/>
        </w:rPr>
        <w:t xml:space="preserve"> устойчивый познавательный интерес и становление смыслообразующей функции познавательного мотива;</w:t>
      </w:r>
    </w:p>
    <w:p w:rsidR="00F8371B" w:rsidRPr="002F4FAA" w:rsidRDefault="00F8371B" w:rsidP="002F4FAA">
      <w:pPr>
        <w:numPr>
          <w:ilvl w:val="0"/>
          <w:numId w:val="68"/>
        </w:numPr>
        <w:tabs>
          <w:tab w:val="left" w:pos="1326"/>
        </w:tabs>
        <w:spacing w:after="275"/>
        <w:jc w:val="both"/>
        <w:rPr>
          <w:rFonts w:ascii="Times New Roman" w:eastAsia="Times New Roman" w:hAnsi="Times New Roman" w:cs="Times New Roman"/>
          <w:color w:val="auto"/>
          <w:sz w:val="26"/>
          <w:szCs w:val="26"/>
        </w:rPr>
      </w:pPr>
      <w:r w:rsidRPr="002F4FAA">
        <w:rPr>
          <w:rFonts w:ascii="Times New Roman" w:eastAsia="Times New Roman" w:hAnsi="Times New Roman" w:cs="Times New Roman"/>
          <w:color w:val="auto"/>
          <w:sz w:val="26"/>
          <w:szCs w:val="26"/>
        </w:rPr>
        <w:t>готовность к выбору профильного образования.</w:t>
      </w:r>
    </w:p>
    <w:p w:rsidR="00F8371B" w:rsidRPr="002F4FAA" w:rsidRDefault="00F8371B" w:rsidP="002F4FAA">
      <w:pPr>
        <w:spacing w:after="21"/>
        <w:ind w:left="600"/>
        <w:rPr>
          <w:rFonts w:ascii="Times New Roman" w:eastAsia="Times New Roman" w:hAnsi="Times New Roman" w:cs="Times New Roman"/>
          <w:iCs/>
          <w:color w:val="auto"/>
          <w:sz w:val="26"/>
          <w:szCs w:val="26"/>
        </w:rPr>
      </w:pPr>
      <w:r w:rsidRPr="002F4FAA">
        <w:rPr>
          <w:rFonts w:ascii="Times New Roman" w:eastAsia="Times New Roman" w:hAnsi="Times New Roman" w:cs="Times New Roman"/>
          <w:iCs/>
          <w:color w:val="auto"/>
          <w:sz w:val="26"/>
          <w:szCs w:val="26"/>
        </w:rPr>
        <w:t>Выпускник получит возможность для формирования:</w:t>
      </w:r>
    </w:p>
    <w:p w:rsidR="00F8371B" w:rsidRPr="002F4FAA" w:rsidRDefault="00F8371B" w:rsidP="002F4FAA">
      <w:pPr>
        <w:numPr>
          <w:ilvl w:val="0"/>
          <w:numId w:val="68"/>
        </w:numPr>
        <w:tabs>
          <w:tab w:val="left" w:pos="1326"/>
        </w:tabs>
        <w:rPr>
          <w:rFonts w:ascii="Times New Roman" w:eastAsia="Times New Roman" w:hAnsi="Times New Roman" w:cs="Times New Roman"/>
          <w:iCs/>
          <w:color w:val="auto"/>
          <w:sz w:val="26"/>
          <w:szCs w:val="26"/>
        </w:rPr>
      </w:pPr>
      <w:r w:rsidRPr="002F4FAA">
        <w:rPr>
          <w:rFonts w:ascii="Times New Roman" w:eastAsia="Times New Roman" w:hAnsi="Times New Roman" w:cs="Times New Roman"/>
          <w:iCs/>
          <w:color w:val="auto"/>
          <w:sz w:val="26"/>
          <w:szCs w:val="26"/>
        </w:rPr>
        <w:t>выраженной устойчивой учебно-познавательной мотивации и интереса к учению;</w:t>
      </w:r>
    </w:p>
    <w:p w:rsidR="00F8371B" w:rsidRPr="002F4FAA" w:rsidRDefault="00F8371B" w:rsidP="002F4FAA">
      <w:pPr>
        <w:numPr>
          <w:ilvl w:val="0"/>
          <w:numId w:val="68"/>
        </w:numPr>
        <w:tabs>
          <w:tab w:val="left" w:pos="1326"/>
        </w:tabs>
        <w:spacing w:after="14"/>
        <w:jc w:val="both"/>
        <w:rPr>
          <w:rFonts w:ascii="Times New Roman" w:eastAsia="Times New Roman" w:hAnsi="Times New Roman" w:cs="Times New Roman"/>
          <w:iCs/>
          <w:color w:val="auto"/>
          <w:sz w:val="26"/>
          <w:szCs w:val="26"/>
        </w:rPr>
      </w:pPr>
      <w:r w:rsidRPr="002F4FAA">
        <w:rPr>
          <w:rFonts w:ascii="Times New Roman" w:eastAsia="Times New Roman" w:hAnsi="Times New Roman" w:cs="Times New Roman"/>
          <w:iCs/>
          <w:color w:val="auto"/>
          <w:sz w:val="26"/>
          <w:szCs w:val="26"/>
        </w:rPr>
        <w:t>готовности к самообразованию и самовоспитанию;</w:t>
      </w:r>
    </w:p>
    <w:p w:rsidR="00F8371B" w:rsidRPr="002F4FAA" w:rsidRDefault="00F8371B" w:rsidP="002F4FAA">
      <w:pPr>
        <w:numPr>
          <w:ilvl w:val="0"/>
          <w:numId w:val="68"/>
        </w:numPr>
        <w:tabs>
          <w:tab w:val="left" w:pos="1326"/>
        </w:tabs>
        <w:jc w:val="both"/>
        <w:rPr>
          <w:rFonts w:ascii="Times New Roman" w:eastAsia="Times New Roman" w:hAnsi="Times New Roman" w:cs="Times New Roman"/>
          <w:iCs/>
          <w:color w:val="auto"/>
          <w:sz w:val="26"/>
          <w:szCs w:val="26"/>
        </w:rPr>
      </w:pPr>
      <w:r w:rsidRPr="002F4FAA">
        <w:rPr>
          <w:rFonts w:ascii="Times New Roman" w:eastAsia="Times New Roman" w:hAnsi="Times New Roman" w:cs="Times New Roman"/>
          <w:iCs/>
          <w:color w:val="auto"/>
          <w:sz w:val="26"/>
          <w:szCs w:val="26"/>
        </w:rPr>
        <w:t>адекватной позитивной самооценки и Я-концепции;</w:t>
      </w:r>
    </w:p>
    <w:p w:rsidR="00F8371B" w:rsidRPr="002F4FAA" w:rsidRDefault="00F8371B" w:rsidP="002F4FAA">
      <w:pPr>
        <w:numPr>
          <w:ilvl w:val="0"/>
          <w:numId w:val="68"/>
        </w:numPr>
        <w:tabs>
          <w:tab w:val="left" w:pos="1326"/>
        </w:tabs>
        <w:jc w:val="both"/>
        <w:rPr>
          <w:rFonts w:ascii="Times New Roman" w:eastAsia="Times New Roman" w:hAnsi="Times New Roman" w:cs="Times New Roman"/>
          <w:iCs/>
          <w:color w:val="auto"/>
          <w:sz w:val="26"/>
          <w:szCs w:val="26"/>
        </w:rPr>
      </w:pPr>
      <w:r w:rsidRPr="002F4FAA">
        <w:rPr>
          <w:rFonts w:ascii="Times New Roman" w:eastAsia="Times New Roman" w:hAnsi="Times New Roman" w:cs="Times New Roman"/>
          <w:iCs/>
          <w:color w:val="auto"/>
          <w:sz w:val="26"/>
          <w:szCs w:val="26"/>
        </w:rPr>
        <w:t>компетентности в реализации основ гражданской идентичности в поступках и деятельности;</w:t>
      </w:r>
    </w:p>
    <w:p w:rsidR="00F8371B" w:rsidRPr="002F4FAA" w:rsidRDefault="00F8371B" w:rsidP="002F4FAA">
      <w:pPr>
        <w:numPr>
          <w:ilvl w:val="0"/>
          <w:numId w:val="68"/>
        </w:numPr>
        <w:tabs>
          <w:tab w:val="left" w:pos="1326"/>
        </w:tabs>
        <w:jc w:val="both"/>
        <w:rPr>
          <w:rFonts w:ascii="Times New Roman" w:eastAsia="Times New Roman" w:hAnsi="Times New Roman" w:cs="Times New Roman"/>
          <w:iCs/>
          <w:color w:val="auto"/>
          <w:sz w:val="26"/>
          <w:szCs w:val="26"/>
        </w:rPr>
      </w:pPr>
      <w:r w:rsidRPr="002F4FAA">
        <w:rPr>
          <w:rFonts w:ascii="Times New Roman" w:eastAsia="Times New Roman" w:hAnsi="Times New Roman" w:cs="Times New Roman"/>
          <w:iCs/>
          <w:color w:val="auto"/>
          <w:sz w:val="26"/>
          <w:szCs w:val="26"/>
        </w:rPr>
        <w:t>морального сознания на конвенциональном уровне, способности к решению моральных дилемм на основе учёта позиций участников дилеммы, ориентации</w:t>
      </w:r>
    </w:p>
    <w:p w:rsidR="00F8371B" w:rsidRPr="002F4FAA" w:rsidRDefault="00F8371B" w:rsidP="002F4FAA">
      <w:pPr>
        <w:tabs>
          <w:tab w:val="left" w:pos="1326"/>
        </w:tabs>
        <w:jc w:val="both"/>
        <w:rPr>
          <w:rFonts w:ascii="Times New Roman" w:eastAsia="Times New Roman" w:hAnsi="Times New Roman" w:cs="Times New Roman"/>
          <w:iCs/>
          <w:color w:val="auto"/>
          <w:sz w:val="26"/>
          <w:szCs w:val="26"/>
        </w:rPr>
      </w:pPr>
    </w:p>
    <w:p w:rsidR="00F8371B" w:rsidRPr="002F4FAA" w:rsidRDefault="00F8371B" w:rsidP="002F4FAA">
      <w:pPr>
        <w:tabs>
          <w:tab w:val="left" w:pos="1326"/>
        </w:tabs>
        <w:jc w:val="both"/>
        <w:rPr>
          <w:rFonts w:ascii="Times New Roman" w:eastAsia="Times New Roman" w:hAnsi="Times New Roman" w:cs="Times New Roman"/>
          <w:iCs/>
          <w:color w:val="auto"/>
          <w:sz w:val="26"/>
          <w:szCs w:val="26"/>
        </w:rPr>
      </w:pPr>
    </w:p>
    <w:p w:rsidR="007C46A2" w:rsidRPr="002F4FAA" w:rsidRDefault="007C46A2" w:rsidP="002F4FAA">
      <w:pPr>
        <w:jc w:val="both"/>
        <w:rPr>
          <w:rFonts w:ascii="Times New Roman" w:eastAsia="Times New Roman" w:hAnsi="Times New Roman" w:cs="Times New Roman"/>
          <w:iCs/>
          <w:color w:val="auto"/>
          <w:sz w:val="26"/>
          <w:szCs w:val="26"/>
        </w:rPr>
      </w:pPr>
      <w:r w:rsidRPr="002F4FAA">
        <w:rPr>
          <w:rFonts w:ascii="Times New Roman" w:eastAsia="Times New Roman" w:hAnsi="Times New Roman" w:cs="Times New Roman"/>
          <w:iCs/>
          <w:color w:val="auto"/>
          <w:sz w:val="26"/>
          <w:szCs w:val="26"/>
        </w:rPr>
        <w:t>на их мотивы и чувства; устойчивое следование в поведении моральным нормам и этическим требованиям;</w:t>
      </w:r>
    </w:p>
    <w:p w:rsidR="007C46A2" w:rsidRPr="002F4FAA" w:rsidRDefault="007C46A2" w:rsidP="002F4FAA">
      <w:pPr>
        <w:keepNext/>
        <w:keepLines/>
        <w:spacing w:after="201"/>
        <w:ind w:firstLine="600"/>
        <w:jc w:val="both"/>
        <w:outlineLvl w:val="1"/>
        <w:rPr>
          <w:rFonts w:ascii="Times New Roman" w:eastAsia="Times New Roman" w:hAnsi="Times New Roman" w:cs="Times New Roman"/>
          <w:b/>
          <w:bCs/>
          <w:color w:val="auto"/>
          <w:sz w:val="26"/>
          <w:szCs w:val="26"/>
        </w:rPr>
      </w:pPr>
      <w:bookmarkStart w:id="13" w:name="bookmark30"/>
      <w:r w:rsidRPr="002F4FAA">
        <w:rPr>
          <w:rFonts w:ascii="Times New Roman" w:eastAsia="Times New Roman" w:hAnsi="Times New Roman" w:cs="Times New Roman"/>
          <w:b/>
          <w:bCs/>
          <w:color w:val="auto"/>
          <w:sz w:val="26"/>
          <w:szCs w:val="26"/>
        </w:rPr>
        <w:t>Регулятивные универсальные учебные действия</w:t>
      </w:r>
      <w:bookmarkEnd w:id="13"/>
    </w:p>
    <w:p w:rsidR="007C46A2" w:rsidRPr="002F4FAA" w:rsidRDefault="007C46A2" w:rsidP="002F4FAA">
      <w:pPr>
        <w:ind w:firstLine="600"/>
        <w:jc w:val="both"/>
        <w:rPr>
          <w:rFonts w:ascii="Times New Roman" w:eastAsia="Times New Roman" w:hAnsi="Times New Roman" w:cs="Times New Roman"/>
          <w:color w:val="auto"/>
          <w:sz w:val="26"/>
          <w:szCs w:val="26"/>
        </w:rPr>
      </w:pPr>
      <w:r w:rsidRPr="002F4FAA">
        <w:rPr>
          <w:rFonts w:ascii="Times New Roman" w:eastAsia="Times New Roman" w:hAnsi="Times New Roman" w:cs="Times New Roman"/>
          <w:color w:val="auto"/>
          <w:sz w:val="26"/>
          <w:szCs w:val="26"/>
        </w:rPr>
        <w:t>На ступени основного общего образования в сфере развития регулятивных универсальных учебных действий приоритетное внимание уделяется формированию действий целеполагания, включая способность ставить новые учебные цели и задачи, планировать их реализацию, в том числе во внутреннем плане, осуществлять выбор эффективных путей и средств достижения целей, контролировать и оценивать свои действия как по результату, так и по способу действия, вносить соответствующие коррективы в их выполнение.</w:t>
      </w:r>
    </w:p>
    <w:p w:rsidR="007C46A2" w:rsidRPr="002F4FAA" w:rsidRDefault="007C46A2" w:rsidP="002F4FAA">
      <w:pPr>
        <w:spacing w:after="267"/>
        <w:ind w:firstLine="600"/>
        <w:jc w:val="both"/>
        <w:rPr>
          <w:rFonts w:ascii="Times New Roman" w:eastAsia="Times New Roman" w:hAnsi="Times New Roman" w:cs="Times New Roman"/>
          <w:color w:val="auto"/>
          <w:sz w:val="26"/>
          <w:szCs w:val="26"/>
        </w:rPr>
      </w:pPr>
      <w:r w:rsidRPr="002F4FAA">
        <w:rPr>
          <w:rFonts w:ascii="Times New Roman" w:eastAsia="Times New Roman" w:hAnsi="Times New Roman" w:cs="Times New Roman"/>
          <w:color w:val="auto"/>
          <w:sz w:val="26"/>
          <w:szCs w:val="26"/>
        </w:rPr>
        <w:t>Ведущим способом решения этой задачи является формирование способности к проектированию.</w:t>
      </w:r>
    </w:p>
    <w:p w:rsidR="007C46A2" w:rsidRPr="002F4FAA" w:rsidRDefault="007C46A2" w:rsidP="002F4FAA">
      <w:pPr>
        <w:ind w:firstLine="600"/>
        <w:jc w:val="both"/>
        <w:rPr>
          <w:rFonts w:ascii="Times New Roman" w:eastAsia="Times New Roman" w:hAnsi="Times New Roman" w:cs="Times New Roman"/>
          <w:color w:val="auto"/>
          <w:sz w:val="26"/>
          <w:szCs w:val="26"/>
        </w:rPr>
      </w:pPr>
      <w:r w:rsidRPr="002F4FAA">
        <w:rPr>
          <w:rFonts w:ascii="Times New Roman" w:eastAsia="Times New Roman" w:hAnsi="Times New Roman" w:cs="Times New Roman"/>
          <w:color w:val="auto"/>
          <w:sz w:val="26"/>
          <w:szCs w:val="26"/>
        </w:rPr>
        <w:t>Выпускник научится:</w:t>
      </w:r>
    </w:p>
    <w:p w:rsidR="007C46A2" w:rsidRPr="002F4FAA" w:rsidRDefault="007C46A2" w:rsidP="002F4FAA">
      <w:pPr>
        <w:numPr>
          <w:ilvl w:val="0"/>
          <w:numId w:val="68"/>
        </w:numPr>
        <w:tabs>
          <w:tab w:val="left" w:pos="1325"/>
        </w:tabs>
        <w:rPr>
          <w:rFonts w:ascii="Times New Roman" w:eastAsia="Times New Roman" w:hAnsi="Times New Roman" w:cs="Times New Roman"/>
          <w:color w:val="auto"/>
          <w:sz w:val="26"/>
          <w:szCs w:val="26"/>
        </w:rPr>
      </w:pPr>
      <w:r w:rsidRPr="002F4FAA">
        <w:rPr>
          <w:rFonts w:ascii="Times New Roman" w:eastAsia="Times New Roman" w:hAnsi="Times New Roman" w:cs="Times New Roman"/>
          <w:color w:val="auto"/>
          <w:sz w:val="26"/>
          <w:szCs w:val="26"/>
        </w:rPr>
        <w:t>целеполаганию, включая постановку новых целей, преобразование практической задачи в познавательную;</w:t>
      </w:r>
    </w:p>
    <w:p w:rsidR="007C46A2" w:rsidRPr="002F4FAA" w:rsidRDefault="007C46A2" w:rsidP="002F4FAA">
      <w:pPr>
        <w:numPr>
          <w:ilvl w:val="0"/>
          <w:numId w:val="68"/>
        </w:numPr>
        <w:tabs>
          <w:tab w:val="left" w:pos="1325"/>
        </w:tabs>
        <w:rPr>
          <w:rFonts w:ascii="Times New Roman" w:eastAsia="Times New Roman" w:hAnsi="Times New Roman" w:cs="Times New Roman"/>
          <w:color w:val="auto"/>
          <w:sz w:val="26"/>
          <w:szCs w:val="26"/>
        </w:rPr>
      </w:pPr>
      <w:r w:rsidRPr="002F4FAA">
        <w:rPr>
          <w:rFonts w:ascii="Times New Roman" w:eastAsia="Times New Roman" w:hAnsi="Times New Roman" w:cs="Times New Roman"/>
          <w:color w:val="auto"/>
          <w:sz w:val="26"/>
          <w:szCs w:val="26"/>
        </w:rPr>
        <w:t>самостоятельно анализировать условия достижения цели на основе учёта выделенных учителем ориентиров действия в новом учебном материале;</w:t>
      </w:r>
    </w:p>
    <w:p w:rsidR="007C46A2" w:rsidRPr="002F4FAA" w:rsidRDefault="007C46A2" w:rsidP="002F4FAA">
      <w:pPr>
        <w:numPr>
          <w:ilvl w:val="0"/>
          <w:numId w:val="68"/>
        </w:numPr>
        <w:tabs>
          <w:tab w:val="left" w:pos="1325"/>
        </w:tabs>
        <w:jc w:val="both"/>
        <w:rPr>
          <w:rFonts w:ascii="Times New Roman" w:eastAsia="Times New Roman" w:hAnsi="Times New Roman" w:cs="Times New Roman"/>
          <w:color w:val="auto"/>
          <w:sz w:val="26"/>
          <w:szCs w:val="26"/>
        </w:rPr>
      </w:pPr>
      <w:r w:rsidRPr="002F4FAA">
        <w:rPr>
          <w:rFonts w:ascii="Times New Roman" w:eastAsia="Times New Roman" w:hAnsi="Times New Roman" w:cs="Times New Roman"/>
          <w:color w:val="auto"/>
          <w:sz w:val="26"/>
          <w:szCs w:val="26"/>
        </w:rPr>
        <w:t>планировать пути достижения целей;</w:t>
      </w:r>
    </w:p>
    <w:p w:rsidR="007C46A2" w:rsidRPr="002F4FAA" w:rsidRDefault="007C46A2" w:rsidP="002F4FAA">
      <w:pPr>
        <w:numPr>
          <w:ilvl w:val="0"/>
          <w:numId w:val="68"/>
        </w:numPr>
        <w:tabs>
          <w:tab w:val="left" w:pos="1325"/>
        </w:tabs>
        <w:jc w:val="both"/>
        <w:rPr>
          <w:rFonts w:ascii="Times New Roman" w:eastAsia="Times New Roman" w:hAnsi="Times New Roman" w:cs="Times New Roman"/>
          <w:color w:val="auto"/>
          <w:sz w:val="26"/>
          <w:szCs w:val="26"/>
        </w:rPr>
      </w:pPr>
      <w:r w:rsidRPr="002F4FAA">
        <w:rPr>
          <w:rFonts w:ascii="Times New Roman" w:eastAsia="Times New Roman" w:hAnsi="Times New Roman" w:cs="Times New Roman"/>
          <w:color w:val="auto"/>
          <w:sz w:val="26"/>
          <w:szCs w:val="26"/>
        </w:rPr>
        <w:t>устанавливать целевые приоритеты;</w:t>
      </w:r>
    </w:p>
    <w:p w:rsidR="007C46A2" w:rsidRPr="002F4FAA" w:rsidRDefault="007C46A2" w:rsidP="002F4FAA">
      <w:pPr>
        <w:numPr>
          <w:ilvl w:val="0"/>
          <w:numId w:val="68"/>
        </w:numPr>
        <w:tabs>
          <w:tab w:val="left" w:pos="1325"/>
        </w:tabs>
        <w:jc w:val="both"/>
        <w:rPr>
          <w:rFonts w:ascii="Times New Roman" w:eastAsia="Times New Roman" w:hAnsi="Times New Roman" w:cs="Times New Roman"/>
          <w:color w:val="auto"/>
          <w:sz w:val="26"/>
          <w:szCs w:val="26"/>
        </w:rPr>
      </w:pPr>
      <w:r w:rsidRPr="002F4FAA">
        <w:rPr>
          <w:rFonts w:ascii="Times New Roman" w:eastAsia="Times New Roman" w:hAnsi="Times New Roman" w:cs="Times New Roman"/>
          <w:color w:val="auto"/>
          <w:sz w:val="26"/>
          <w:szCs w:val="26"/>
        </w:rPr>
        <w:t>уметь самостоятельно контролировать своё время и управлять им;</w:t>
      </w:r>
    </w:p>
    <w:p w:rsidR="007C46A2" w:rsidRPr="002F4FAA" w:rsidRDefault="007C46A2" w:rsidP="002F4FAA">
      <w:pPr>
        <w:numPr>
          <w:ilvl w:val="0"/>
          <w:numId w:val="68"/>
        </w:numPr>
        <w:tabs>
          <w:tab w:val="left" w:pos="1325"/>
        </w:tabs>
        <w:jc w:val="both"/>
        <w:rPr>
          <w:rFonts w:ascii="Times New Roman" w:eastAsia="Times New Roman" w:hAnsi="Times New Roman" w:cs="Times New Roman"/>
          <w:color w:val="auto"/>
          <w:sz w:val="26"/>
          <w:szCs w:val="26"/>
        </w:rPr>
      </w:pPr>
      <w:r w:rsidRPr="002F4FAA">
        <w:rPr>
          <w:rFonts w:ascii="Times New Roman" w:eastAsia="Times New Roman" w:hAnsi="Times New Roman" w:cs="Times New Roman"/>
          <w:color w:val="auto"/>
          <w:sz w:val="26"/>
          <w:szCs w:val="26"/>
        </w:rPr>
        <w:t>принимать решения в проблемной ситуации на основе переговоров;</w:t>
      </w:r>
    </w:p>
    <w:p w:rsidR="007C46A2" w:rsidRPr="002F4FAA" w:rsidRDefault="007C46A2" w:rsidP="002F4FAA">
      <w:pPr>
        <w:numPr>
          <w:ilvl w:val="0"/>
          <w:numId w:val="68"/>
        </w:numPr>
        <w:tabs>
          <w:tab w:val="left" w:pos="1325"/>
        </w:tabs>
        <w:rPr>
          <w:rFonts w:ascii="Times New Roman" w:eastAsia="Times New Roman" w:hAnsi="Times New Roman" w:cs="Times New Roman"/>
          <w:color w:val="auto"/>
          <w:sz w:val="26"/>
          <w:szCs w:val="26"/>
        </w:rPr>
      </w:pPr>
      <w:r w:rsidRPr="002F4FAA">
        <w:rPr>
          <w:rFonts w:ascii="Times New Roman" w:eastAsia="Times New Roman" w:hAnsi="Times New Roman" w:cs="Times New Roman"/>
          <w:color w:val="auto"/>
          <w:sz w:val="26"/>
          <w:szCs w:val="26"/>
        </w:rPr>
        <w:t>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7C46A2" w:rsidRPr="002F4FAA" w:rsidRDefault="007C46A2" w:rsidP="002F4FAA">
      <w:pPr>
        <w:numPr>
          <w:ilvl w:val="0"/>
          <w:numId w:val="68"/>
        </w:numPr>
        <w:tabs>
          <w:tab w:val="left" w:pos="1325"/>
        </w:tabs>
        <w:jc w:val="both"/>
        <w:rPr>
          <w:rFonts w:ascii="Times New Roman" w:eastAsia="Times New Roman" w:hAnsi="Times New Roman" w:cs="Times New Roman"/>
          <w:color w:val="auto"/>
          <w:sz w:val="26"/>
          <w:szCs w:val="26"/>
        </w:rPr>
      </w:pPr>
      <w:r w:rsidRPr="002F4FAA">
        <w:rPr>
          <w:rFonts w:ascii="Times New Roman" w:eastAsia="Times New Roman" w:hAnsi="Times New Roman" w:cs="Times New Roman"/>
          <w:color w:val="auto"/>
          <w:sz w:val="26"/>
          <w:szCs w:val="26"/>
        </w:rPr>
        <w:t>адекватно самостоятельно оценивать правильность выполнения действия и вносить необходимые коррективы в исполнение как в конце действия, так и по ходу его реализации;</w:t>
      </w:r>
    </w:p>
    <w:p w:rsidR="007C46A2" w:rsidRPr="002F4FAA" w:rsidRDefault="007C46A2" w:rsidP="002F4FAA">
      <w:pPr>
        <w:numPr>
          <w:ilvl w:val="0"/>
          <w:numId w:val="68"/>
        </w:numPr>
        <w:tabs>
          <w:tab w:val="left" w:pos="1325"/>
        </w:tabs>
        <w:spacing w:after="240"/>
        <w:rPr>
          <w:rFonts w:ascii="Times New Roman" w:eastAsia="Times New Roman" w:hAnsi="Times New Roman" w:cs="Times New Roman"/>
          <w:color w:val="auto"/>
          <w:sz w:val="26"/>
          <w:szCs w:val="26"/>
        </w:rPr>
      </w:pPr>
      <w:r w:rsidRPr="002F4FAA">
        <w:rPr>
          <w:rFonts w:ascii="Times New Roman" w:eastAsia="Times New Roman" w:hAnsi="Times New Roman" w:cs="Times New Roman"/>
          <w:color w:val="auto"/>
          <w:sz w:val="26"/>
          <w:szCs w:val="26"/>
        </w:rPr>
        <w:t>основам прогнозирования как предвидения будущих событий и развития процесса.</w:t>
      </w:r>
    </w:p>
    <w:p w:rsidR="007C46A2" w:rsidRPr="002F4FAA" w:rsidRDefault="007C46A2" w:rsidP="002F4FAA">
      <w:pPr>
        <w:ind w:firstLine="600"/>
        <w:jc w:val="both"/>
        <w:rPr>
          <w:rFonts w:ascii="Times New Roman" w:eastAsia="Times New Roman" w:hAnsi="Times New Roman" w:cs="Times New Roman"/>
          <w:iCs/>
          <w:color w:val="auto"/>
          <w:sz w:val="26"/>
          <w:szCs w:val="26"/>
        </w:rPr>
      </w:pPr>
      <w:r w:rsidRPr="002F4FAA">
        <w:rPr>
          <w:rFonts w:ascii="Times New Roman" w:eastAsia="Times New Roman" w:hAnsi="Times New Roman" w:cs="Times New Roman"/>
          <w:iCs/>
          <w:color w:val="auto"/>
          <w:sz w:val="26"/>
          <w:szCs w:val="26"/>
        </w:rPr>
        <w:t>Выпускник получит возможность научиться:</w:t>
      </w:r>
    </w:p>
    <w:p w:rsidR="007C46A2" w:rsidRPr="002F4FAA" w:rsidRDefault="007C46A2" w:rsidP="002F4FAA">
      <w:pPr>
        <w:numPr>
          <w:ilvl w:val="0"/>
          <w:numId w:val="68"/>
        </w:numPr>
        <w:tabs>
          <w:tab w:val="left" w:pos="1325"/>
        </w:tabs>
        <w:jc w:val="both"/>
        <w:rPr>
          <w:rFonts w:ascii="Times New Roman" w:eastAsia="Times New Roman" w:hAnsi="Times New Roman" w:cs="Times New Roman"/>
          <w:iCs/>
          <w:color w:val="auto"/>
          <w:sz w:val="26"/>
          <w:szCs w:val="26"/>
        </w:rPr>
      </w:pPr>
      <w:r w:rsidRPr="002F4FAA">
        <w:rPr>
          <w:rFonts w:ascii="Times New Roman" w:eastAsia="Times New Roman" w:hAnsi="Times New Roman" w:cs="Times New Roman"/>
          <w:iCs/>
          <w:color w:val="auto"/>
          <w:sz w:val="26"/>
          <w:szCs w:val="26"/>
        </w:rPr>
        <w:t>самостоятельно ставить новые учебные цели и задачи;</w:t>
      </w:r>
    </w:p>
    <w:p w:rsidR="007C46A2" w:rsidRPr="002F4FAA" w:rsidRDefault="007C46A2" w:rsidP="002F4FAA">
      <w:pPr>
        <w:numPr>
          <w:ilvl w:val="0"/>
          <w:numId w:val="68"/>
        </w:numPr>
        <w:tabs>
          <w:tab w:val="left" w:pos="1325"/>
        </w:tabs>
        <w:jc w:val="both"/>
        <w:rPr>
          <w:rFonts w:ascii="Times New Roman" w:eastAsia="Times New Roman" w:hAnsi="Times New Roman" w:cs="Times New Roman"/>
          <w:iCs/>
          <w:color w:val="auto"/>
          <w:sz w:val="26"/>
          <w:szCs w:val="26"/>
        </w:rPr>
      </w:pPr>
      <w:r w:rsidRPr="002F4FAA">
        <w:rPr>
          <w:rFonts w:ascii="Times New Roman" w:eastAsia="Times New Roman" w:hAnsi="Times New Roman" w:cs="Times New Roman"/>
          <w:iCs/>
          <w:color w:val="auto"/>
          <w:sz w:val="26"/>
          <w:szCs w:val="26"/>
        </w:rPr>
        <w:t>построению жизненных планов во временной перспективе;</w:t>
      </w:r>
    </w:p>
    <w:p w:rsidR="007C46A2" w:rsidRPr="002F4FAA" w:rsidRDefault="007C46A2" w:rsidP="002F4FAA">
      <w:pPr>
        <w:numPr>
          <w:ilvl w:val="0"/>
          <w:numId w:val="68"/>
        </w:numPr>
        <w:tabs>
          <w:tab w:val="left" w:pos="1325"/>
        </w:tabs>
        <w:rPr>
          <w:rFonts w:ascii="Times New Roman" w:eastAsia="Times New Roman" w:hAnsi="Times New Roman" w:cs="Times New Roman"/>
          <w:iCs/>
          <w:color w:val="auto"/>
          <w:sz w:val="26"/>
          <w:szCs w:val="26"/>
        </w:rPr>
      </w:pPr>
      <w:r w:rsidRPr="002F4FAA">
        <w:rPr>
          <w:rFonts w:ascii="Times New Roman" w:eastAsia="Times New Roman" w:hAnsi="Times New Roman" w:cs="Times New Roman"/>
          <w:iCs/>
          <w:color w:val="auto"/>
          <w:sz w:val="26"/>
          <w:szCs w:val="26"/>
        </w:rPr>
        <w:t>при планировании достижения целей самостоятельно, полно и адекватно учитывать условия и средства их достижения;</w:t>
      </w:r>
    </w:p>
    <w:p w:rsidR="007C46A2" w:rsidRPr="002F4FAA" w:rsidRDefault="007C46A2" w:rsidP="002F4FAA">
      <w:pPr>
        <w:numPr>
          <w:ilvl w:val="0"/>
          <w:numId w:val="68"/>
        </w:numPr>
        <w:tabs>
          <w:tab w:val="left" w:pos="1325"/>
        </w:tabs>
        <w:rPr>
          <w:rFonts w:ascii="Times New Roman" w:eastAsia="Times New Roman" w:hAnsi="Times New Roman" w:cs="Times New Roman"/>
          <w:iCs/>
          <w:color w:val="auto"/>
          <w:sz w:val="26"/>
          <w:szCs w:val="26"/>
        </w:rPr>
      </w:pPr>
      <w:r w:rsidRPr="002F4FAA">
        <w:rPr>
          <w:rFonts w:ascii="Times New Roman" w:eastAsia="Times New Roman" w:hAnsi="Times New Roman" w:cs="Times New Roman"/>
          <w:iCs/>
          <w:color w:val="auto"/>
          <w:sz w:val="26"/>
          <w:szCs w:val="26"/>
        </w:rPr>
        <w:t>выделять альтернативные способы достижения цели и выбирать наиболее эффективный способ;</w:t>
      </w:r>
    </w:p>
    <w:p w:rsidR="007C46A2" w:rsidRPr="002F4FAA" w:rsidRDefault="007C46A2" w:rsidP="002F4FAA">
      <w:pPr>
        <w:numPr>
          <w:ilvl w:val="0"/>
          <w:numId w:val="68"/>
        </w:numPr>
        <w:tabs>
          <w:tab w:val="left" w:pos="1325"/>
        </w:tabs>
        <w:jc w:val="both"/>
        <w:rPr>
          <w:rFonts w:ascii="Times New Roman" w:eastAsia="Times New Roman" w:hAnsi="Times New Roman" w:cs="Times New Roman"/>
          <w:iCs/>
          <w:color w:val="auto"/>
          <w:sz w:val="26"/>
          <w:szCs w:val="26"/>
        </w:rPr>
      </w:pPr>
      <w:r w:rsidRPr="002F4FAA">
        <w:rPr>
          <w:rFonts w:ascii="Times New Roman" w:eastAsia="Times New Roman" w:hAnsi="Times New Roman" w:cs="Times New Roman"/>
          <w:iCs/>
          <w:color w:val="auto"/>
          <w:sz w:val="26"/>
          <w:szCs w:val="26"/>
        </w:rPr>
        <w:t>основам саморегуляции в учебной и познавательной деятельности в форме осознанного управления своим поведением и деятельностью, направленной на достижение поставленных целей;</w:t>
      </w:r>
    </w:p>
    <w:p w:rsidR="007C46A2" w:rsidRPr="002F4FAA" w:rsidRDefault="007C46A2" w:rsidP="002F4FAA">
      <w:pPr>
        <w:numPr>
          <w:ilvl w:val="0"/>
          <w:numId w:val="68"/>
        </w:numPr>
        <w:tabs>
          <w:tab w:val="left" w:pos="1325"/>
        </w:tabs>
        <w:rPr>
          <w:rFonts w:ascii="Times New Roman" w:eastAsia="Times New Roman" w:hAnsi="Times New Roman" w:cs="Times New Roman"/>
          <w:iCs/>
          <w:color w:val="auto"/>
          <w:sz w:val="26"/>
          <w:szCs w:val="26"/>
        </w:rPr>
      </w:pPr>
      <w:r w:rsidRPr="002F4FAA">
        <w:rPr>
          <w:rFonts w:ascii="Times New Roman" w:eastAsia="Times New Roman" w:hAnsi="Times New Roman" w:cs="Times New Roman"/>
          <w:iCs/>
          <w:color w:val="auto"/>
          <w:sz w:val="26"/>
          <w:szCs w:val="26"/>
        </w:rPr>
        <w:t>осуществлять познавательную рефлексию в отношении действий по решению учебных и познавательных задач;</w:t>
      </w:r>
    </w:p>
    <w:p w:rsidR="007C46A2" w:rsidRPr="002F4FAA" w:rsidRDefault="007C46A2" w:rsidP="002F4FAA">
      <w:pPr>
        <w:numPr>
          <w:ilvl w:val="0"/>
          <w:numId w:val="68"/>
        </w:numPr>
        <w:tabs>
          <w:tab w:val="left" w:pos="1325"/>
        </w:tabs>
        <w:rPr>
          <w:rFonts w:ascii="Times New Roman" w:eastAsia="Times New Roman" w:hAnsi="Times New Roman" w:cs="Times New Roman"/>
          <w:iCs/>
          <w:color w:val="auto"/>
          <w:sz w:val="26"/>
          <w:szCs w:val="26"/>
        </w:rPr>
      </w:pPr>
      <w:r w:rsidRPr="002F4FAA">
        <w:rPr>
          <w:rFonts w:ascii="Times New Roman" w:eastAsia="Times New Roman" w:hAnsi="Times New Roman" w:cs="Times New Roman"/>
          <w:iCs/>
          <w:color w:val="auto"/>
          <w:sz w:val="26"/>
          <w:szCs w:val="26"/>
        </w:rPr>
        <w:t>адекватно оценивать объективную трудность как меру фактического или предполагаемого расхода ресурсов на решение задачи;</w:t>
      </w:r>
    </w:p>
    <w:p w:rsidR="007C46A2" w:rsidRPr="002F4FAA" w:rsidRDefault="007C46A2" w:rsidP="002F4FAA">
      <w:pPr>
        <w:numPr>
          <w:ilvl w:val="0"/>
          <w:numId w:val="68"/>
        </w:numPr>
        <w:tabs>
          <w:tab w:val="left" w:pos="1325"/>
        </w:tabs>
        <w:rPr>
          <w:rFonts w:ascii="Times New Roman" w:eastAsia="Times New Roman" w:hAnsi="Times New Roman" w:cs="Times New Roman"/>
          <w:iCs/>
          <w:color w:val="auto"/>
          <w:sz w:val="26"/>
          <w:szCs w:val="26"/>
        </w:rPr>
      </w:pPr>
      <w:r w:rsidRPr="002F4FAA">
        <w:rPr>
          <w:rFonts w:ascii="Times New Roman" w:eastAsia="Times New Roman" w:hAnsi="Times New Roman" w:cs="Times New Roman"/>
          <w:iCs/>
          <w:color w:val="auto"/>
          <w:sz w:val="26"/>
          <w:szCs w:val="26"/>
        </w:rPr>
        <w:t>адекватно оценивать свои возможности достижения цели определённой сложности вразличных сферах самостоятельной деятельности;</w:t>
      </w:r>
    </w:p>
    <w:p w:rsidR="007C46A2" w:rsidRPr="002F4FAA" w:rsidRDefault="007C46A2" w:rsidP="002F4FAA">
      <w:pPr>
        <w:numPr>
          <w:ilvl w:val="0"/>
          <w:numId w:val="68"/>
        </w:numPr>
        <w:tabs>
          <w:tab w:val="left" w:pos="1325"/>
        </w:tabs>
        <w:jc w:val="both"/>
        <w:rPr>
          <w:rFonts w:ascii="Times New Roman" w:eastAsia="Times New Roman" w:hAnsi="Times New Roman" w:cs="Times New Roman"/>
          <w:iCs/>
          <w:color w:val="auto"/>
          <w:sz w:val="26"/>
          <w:szCs w:val="26"/>
        </w:rPr>
      </w:pPr>
      <w:r w:rsidRPr="002F4FAA">
        <w:rPr>
          <w:rFonts w:ascii="Times New Roman" w:eastAsia="Times New Roman" w:hAnsi="Times New Roman" w:cs="Times New Roman"/>
          <w:iCs/>
          <w:color w:val="auto"/>
          <w:sz w:val="26"/>
          <w:szCs w:val="26"/>
        </w:rPr>
        <w:t>основам саморегуляции эмоциональных состояний;</w:t>
      </w:r>
    </w:p>
    <w:p w:rsidR="00F8371B" w:rsidRPr="002F4FAA" w:rsidRDefault="00F8371B" w:rsidP="002F4FAA">
      <w:pPr>
        <w:tabs>
          <w:tab w:val="left" w:pos="1326"/>
        </w:tabs>
        <w:jc w:val="both"/>
        <w:rPr>
          <w:rFonts w:ascii="Times New Roman" w:eastAsia="Times New Roman" w:hAnsi="Times New Roman" w:cs="Times New Roman"/>
          <w:iCs/>
          <w:color w:val="auto"/>
          <w:sz w:val="26"/>
          <w:szCs w:val="26"/>
        </w:rPr>
      </w:pPr>
    </w:p>
    <w:p w:rsidR="007C46A2" w:rsidRPr="002F4FAA" w:rsidRDefault="007C46A2" w:rsidP="002F4FAA">
      <w:pPr>
        <w:tabs>
          <w:tab w:val="left" w:pos="1326"/>
        </w:tabs>
        <w:jc w:val="both"/>
        <w:rPr>
          <w:rFonts w:ascii="Times New Roman" w:eastAsia="Times New Roman" w:hAnsi="Times New Roman" w:cs="Times New Roman"/>
          <w:iCs/>
          <w:color w:val="auto"/>
          <w:sz w:val="26"/>
          <w:szCs w:val="26"/>
        </w:rPr>
      </w:pPr>
    </w:p>
    <w:p w:rsidR="007C46A2" w:rsidRPr="002F4FAA" w:rsidRDefault="007C46A2" w:rsidP="002F4FAA">
      <w:pPr>
        <w:keepNext/>
        <w:keepLines/>
        <w:spacing w:after="201"/>
        <w:ind w:firstLine="600"/>
        <w:outlineLvl w:val="1"/>
        <w:rPr>
          <w:rFonts w:ascii="Times New Roman" w:eastAsia="Times New Roman" w:hAnsi="Times New Roman" w:cs="Times New Roman"/>
          <w:b/>
          <w:bCs/>
          <w:color w:val="auto"/>
          <w:sz w:val="26"/>
          <w:szCs w:val="26"/>
        </w:rPr>
      </w:pPr>
      <w:bookmarkStart w:id="14" w:name="bookmark31"/>
      <w:r w:rsidRPr="002F4FAA">
        <w:rPr>
          <w:rFonts w:ascii="Times New Roman" w:eastAsia="Times New Roman" w:hAnsi="Times New Roman" w:cs="Times New Roman"/>
          <w:b/>
          <w:bCs/>
          <w:color w:val="auto"/>
          <w:sz w:val="26"/>
          <w:szCs w:val="26"/>
        </w:rPr>
        <w:t>Познавательные универсальные учебные действия</w:t>
      </w:r>
      <w:bookmarkEnd w:id="14"/>
    </w:p>
    <w:p w:rsidR="007C46A2" w:rsidRPr="002F4FAA" w:rsidRDefault="007C46A2" w:rsidP="002F4FAA">
      <w:pPr>
        <w:ind w:firstLine="600"/>
        <w:rPr>
          <w:rFonts w:ascii="Times New Roman" w:eastAsia="Times New Roman" w:hAnsi="Times New Roman" w:cs="Times New Roman"/>
          <w:color w:val="auto"/>
          <w:sz w:val="26"/>
          <w:szCs w:val="26"/>
        </w:rPr>
      </w:pPr>
      <w:r w:rsidRPr="002F4FAA">
        <w:rPr>
          <w:rFonts w:ascii="Times New Roman" w:eastAsia="Times New Roman" w:hAnsi="Times New Roman" w:cs="Times New Roman"/>
          <w:color w:val="auto"/>
          <w:sz w:val="26"/>
          <w:szCs w:val="26"/>
        </w:rPr>
        <w:t>На ступени основного общего образования в сфере развития познавательных универсальных учебных действий приоритетное внимание уделяется:</w:t>
      </w:r>
    </w:p>
    <w:p w:rsidR="007C46A2" w:rsidRPr="002F4FAA" w:rsidRDefault="007C46A2" w:rsidP="002F4FAA">
      <w:pPr>
        <w:numPr>
          <w:ilvl w:val="0"/>
          <w:numId w:val="68"/>
        </w:numPr>
        <w:tabs>
          <w:tab w:val="left" w:pos="1335"/>
        </w:tabs>
        <w:jc w:val="both"/>
        <w:rPr>
          <w:rFonts w:ascii="Times New Roman" w:eastAsia="Times New Roman" w:hAnsi="Times New Roman" w:cs="Times New Roman"/>
          <w:b/>
          <w:bCs/>
          <w:color w:val="auto"/>
          <w:sz w:val="26"/>
          <w:szCs w:val="26"/>
        </w:rPr>
      </w:pPr>
      <w:r w:rsidRPr="002F4FAA">
        <w:rPr>
          <w:rFonts w:ascii="Times New Roman" w:eastAsia="Times New Roman" w:hAnsi="Times New Roman" w:cs="Times New Roman"/>
          <w:sz w:val="26"/>
          <w:szCs w:val="26"/>
          <w:shd w:val="clear" w:color="auto" w:fill="FFFFFF"/>
        </w:rPr>
        <w:t xml:space="preserve">практическому освоению учащимися </w:t>
      </w:r>
      <w:r w:rsidRPr="002F4FAA">
        <w:rPr>
          <w:rFonts w:ascii="Times New Roman" w:eastAsia="Times New Roman" w:hAnsi="Times New Roman" w:cs="Times New Roman"/>
          <w:b/>
          <w:bCs/>
          <w:color w:val="auto"/>
          <w:sz w:val="26"/>
          <w:szCs w:val="26"/>
        </w:rPr>
        <w:t>основ проектно-исследовательской деятельности;</w:t>
      </w:r>
    </w:p>
    <w:p w:rsidR="007C46A2" w:rsidRPr="002F4FAA" w:rsidRDefault="007C46A2" w:rsidP="002F4FAA">
      <w:pPr>
        <w:numPr>
          <w:ilvl w:val="0"/>
          <w:numId w:val="68"/>
        </w:numPr>
        <w:tabs>
          <w:tab w:val="left" w:pos="1335"/>
        </w:tabs>
        <w:jc w:val="both"/>
        <w:rPr>
          <w:rFonts w:ascii="Times New Roman" w:eastAsia="Times New Roman" w:hAnsi="Times New Roman" w:cs="Times New Roman"/>
          <w:b/>
          <w:bCs/>
          <w:color w:val="auto"/>
          <w:sz w:val="26"/>
          <w:szCs w:val="26"/>
        </w:rPr>
      </w:pPr>
      <w:r w:rsidRPr="002F4FAA">
        <w:rPr>
          <w:rFonts w:ascii="Times New Roman" w:eastAsia="Times New Roman" w:hAnsi="Times New Roman" w:cs="Times New Roman"/>
          <w:sz w:val="26"/>
          <w:szCs w:val="26"/>
          <w:shd w:val="clear" w:color="auto" w:fill="FFFFFF"/>
        </w:rPr>
        <w:t xml:space="preserve">развитию </w:t>
      </w:r>
      <w:r w:rsidRPr="002F4FAA">
        <w:rPr>
          <w:rFonts w:ascii="Times New Roman" w:eastAsia="Times New Roman" w:hAnsi="Times New Roman" w:cs="Times New Roman"/>
          <w:b/>
          <w:bCs/>
          <w:color w:val="auto"/>
          <w:sz w:val="26"/>
          <w:szCs w:val="26"/>
        </w:rPr>
        <w:t>стратегий смыслового чтения и работе с информацией;</w:t>
      </w:r>
    </w:p>
    <w:p w:rsidR="007C46A2" w:rsidRPr="002F4FAA" w:rsidRDefault="007C46A2" w:rsidP="002F4FAA">
      <w:pPr>
        <w:numPr>
          <w:ilvl w:val="0"/>
          <w:numId w:val="68"/>
        </w:numPr>
        <w:tabs>
          <w:tab w:val="left" w:pos="1335"/>
        </w:tabs>
        <w:spacing w:after="236"/>
        <w:jc w:val="both"/>
        <w:rPr>
          <w:rFonts w:ascii="Times New Roman" w:eastAsia="Times New Roman" w:hAnsi="Times New Roman" w:cs="Times New Roman"/>
          <w:color w:val="auto"/>
          <w:sz w:val="26"/>
          <w:szCs w:val="26"/>
        </w:rPr>
      </w:pPr>
      <w:r w:rsidRPr="002F4FAA">
        <w:rPr>
          <w:rFonts w:ascii="Times New Roman" w:eastAsia="Times New Roman" w:hAnsi="Times New Roman" w:cs="Times New Roman"/>
          <w:color w:val="auto"/>
          <w:sz w:val="26"/>
          <w:szCs w:val="26"/>
        </w:rPr>
        <w:t xml:space="preserve">практическому освоению </w:t>
      </w:r>
      <w:r w:rsidRPr="002F4FAA">
        <w:rPr>
          <w:rFonts w:ascii="Times New Roman" w:eastAsia="Times New Roman" w:hAnsi="Times New Roman" w:cs="Times New Roman"/>
          <w:b/>
          <w:bCs/>
          <w:sz w:val="26"/>
          <w:szCs w:val="26"/>
          <w:shd w:val="clear" w:color="auto" w:fill="FFFFFF"/>
        </w:rPr>
        <w:t xml:space="preserve">методов познания, </w:t>
      </w:r>
      <w:r w:rsidRPr="002F4FAA">
        <w:rPr>
          <w:rFonts w:ascii="Times New Roman" w:eastAsia="Times New Roman" w:hAnsi="Times New Roman" w:cs="Times New Roman"/>
          <w:color w:val="auto"/>
          <w:sz w:val="26"/>
          <w:szCs w:val="26"/>
        </w:rPr>
        <w:t xml:space="preserve">используемых в различных областях знания и сферах культуры, соответствующего им </w:t>
      </w:r>
      <w:r w:rsidRPr="002F4FAA">
        <w:rPr>
          <w:rFonts w:ascii="Times New Roman" w:eastAsia="Times New Roman" w:hAnsi="Times New Roman" w:cs="Times New Roman"/>
          <w:b/>
          <w:bCs/>
          <w:sz w:val="26"/>
          <w:szCs w:val="26"/>
          <w:shd w:val="clear" w:color="auto" w:fill="FFFFFF"/>
        </w:rPr>
        <w:t xml:space="preserve">инструментария и понятийного аппарата, </w:t>
      </w:r>
      <w:r w:rsidRPr="002F4FAA">
        <w:rPr>
          <w:rFonts w:ascii="Times New Roman" w:eastAsia="Times New Roman" w:hAnsi="Times New Roman" w:cs="Times New Roman"/>
          <w:color w:val="auto"/>
          <w:sz w:val="26"/>
          <w:szCs w:val="26"/>
        </w:rPr>
        <w:t xml:space="preserve">регулярному обращению в учебном процессе к использованию общеучебных умений, знаково-символических средств, широкого спектра </w:t>
      </w:r>
      <w:r w:rsidRPr="002F4FAA">
        <w:rPr>
          <w:rFonts w:ascii="Times New Roman" w:eastAsia="Times New Roman" w:hAnsi="Times New Roman" w:cs="Times New Roman"/>
          <w:b/>
          <w:bCs/>
          <w:sz w:val="26"/>
          <w:szCs w:val="26"/>
          <w:shd w:val="clear" w:color="auto" w:fill="FFFFFF"/>
        </w:rPr>
        <w:t>логических действий и операций.</w:t>
      </w:r>
    </w:p>
    <w:p w:rsidR="007C46A2" w:rsidRPr="002F4FAA" w:rsidRDefault="007C46A2" w:rsidP="002F4FAA">
      <w:pPr>
        <w:ind w:firstLine="600"/>
        <w:rPr>
          <w:rFonts w:ascii="Times New Roman" w:eastAsia="Times New Roman" w:hAnsi="Times New Roman" w:cs="Times New Roman"/>
          <w:color w:val="auto"/>
          <w:sz w:val="26"/>
          <w:szCs w:val="26"/>
        </w:rPr>
      </w:pPr>
      <w:r w:rsidRPr="002F4FAA">
        <w:rPr>
          <w:rFonts w:ascii="Times New Roman" w:eastAsia="Times New Roman" w:hAnsi="Times New Roman" w:cs="Times New Roman"/>
          <w:color w:val="auto"/>
          <w:sz w:val="26"/>
          <w:szCs w:val="26"/>
        </w:rPr>
        <w:t>Выпускник научится:</w:t>
      </w:r>
    </w:p>
    <w:p w:rsidR="007C46A2" w:rsidRPr="002F4FAA" w:rsidRDefault="007C46A2" w:rsidP="002F4FAA">
      <w:pPr>
        <w:numPr>
          <w:ilvl w:val="0"/>
          <w:numId w:val="68"/>
        </w:numPr>
        <w:tabs>
          <w:tab w:val="left" w:pos="1335"/>
        </w:tabs>
        <w:jc w:val="both"/>
        <w:rPr>
          <w:rFonts w:ascii="Times New Roman" w:eastAsia="Times New Roman" w:hAnsi="Times New Roman" w:cs="Times New Roman"/>
          <w:color w:val="auto"/>
          <w:sz w:val="26"/>
          <w:szCs w:val="26"/>
        </w:rPr>
      </w:pPr>
      <w:r w:rsidRPr="002F4FAA">
        <w:rPr>
          <w:rFonts w:ascii="Times New Roman" w:eastAsia="Times New Roman" w:hAnsi="Times New Roman" w:cs="Times New Roman"/>
          <w:color w:val="auto"/>
          <w:sz w:val="26"/>
          <w:szCs w:val="26"/>
        </w:rPr>
        <w:t>основам реализации проектно-исследовательской деятельности;</w:t>
      </w:r>
    </w:p>
    <w:p w:rsidR="007C46A2" w:rsidRPr="002F4FAA" w:rsidRDefault="007C46A2" w:rsidP="002F4FAA">
      <w:pPr>
        <w:numPr>
          <w:ilvl w:val="0"/>
          <w:numId w:val="68"/>
        </w:numPr>
        <w:tabs>
          <w:tab w:val="left" w:pos="1335"/>
        </w:tabs>
        <w:jc w:val="both"/>
        <w:rPr>
          <w:rFonts w:ascii="Times New Roman" w:eastAsia="Times New Roman" w:hAnsi="Times New Roman" w:cs="Times New Roman"/>
          <w:color w:val="auto"/>
          <w:sz w:val="26"/>
          <w:szCs w:val="26"/>
        </w:rPr>
      </w:pPr>
      <w:r w:rsidRPr="002F4FAA">
        <w:rPr>
          <w:rFonts w:ascii="Times New Roman" w:eastAsia="Times New Roman" w:hAnsi="Times New Roman" w:cs="Times New Roman"/>
          <w:color w:val="auto"/>
          <w:sz w:val="26"/>
          <w:szCs w:val="26"/>
        </w:rPr>
        <w:t>проводить наблюдение и эксперимент под руководством учителя;</w:t>
      </w:r>
    </w:p>
    <w:p w:rsidR="007C46A2" w:rsidRPr="002F4FAA" w:rsidRDefault="007C46A2" w:rsidP="002F4FAA">
      <w:pPr>
        <w:numPr>
          <w:ilvl w:val="0"/>
          <w:numId w:val="68"/>
        </w:numPr>
        <w:tabs>
          <w:tab w:val="left" w:pos="1335"/>
        </w:tabs>
        <w:rPr>
          <w:rFonts w:ascii="Times New Roman" w:eastAsia="Times New Roman" w:hAnsi="Times New Roman" w:cs="Times New Roman"/>
          <w:color w:val="auto"/>
          <w:sz w:val="26"/>
          <w:szCs w:val="26"/>
        </w:rPr>
      </w:pPr>
      <w:r w:rsidRPr="002F4FAA">
        <w:rPr>
          <w:rFonts w:ascii="Times New Roman" w:eastAsia="Times New Roman" w:hAnsi="Times New Roman" w:cs="Times New Roman"/>
          <w:color w:val="auto"/>
          <w:sz w:val="26"/>
          <w:szCs w:val="26"/>
        </w:rPr>
        <w:t>осуществлять расширенный поиск информации с использованием ресурсов библиотек и Интернета;</w:t>
      </w:r>
    </w:p>
    <w:p w:rsidR="007C46A2" w:rsidRPr="002F4FAA" w:rsidRDefault="007C46A2" w:rsidP="002F4FAA">
      <w:pPr>
        <w:numPr>
          <w:ilvl w:val="0"/>
          <w:numId w:val="68"/>
        </w:numPr>
        <w:tabs>
          <w:tab w:val="left" w:pos="1335"/>
        </w:tabs>
        <w:jc w:val="both"/>
        <w:rPr>
          <w:rFonts w:ascii="Times New Roman" w:eastAsia="Times New Roman" w:hAnsi="Times New Roman" w:cs="Times New Roman"/>
          <w:color w:val="auto"/>
          <w:sz w:val="26"/>
          <w:szCs w:val="26"/>
        </w:rPr>
      </w:pPr>
      <w:r w:rsidRPr="002F4FAA">
        <w:rPr>
          <w:rFonts w:ascii="Times New Roman" w:eastAsia="Times New Roman" w:hAnsi="Times New Roman" w:cs="Times New Roman"/>
          <w:color w:val="auto"/>
          <w:sz w:val="26"/>
          <w:szCs w:val="26"/>
        </w:rPr>
        <w:t>создавать и преобразовывать модели и схемы для решения задач;</w:t>
      </w:r>
    </w:p>
    <w:p w:rsidR="007C46A2" w:rsidRPr="002F4FAA" w:rsidRDefault="007C46A2" w:rsidP="002F4FAA">
      <w:pPr>
        <w:numPr>
          <w:ilvl w:val="0"/>
          <w:numId w:val="68"/>
        </w:numPr>
        <w:tabs>
          <w:tab w:val="left" w:pos="1335"/>
        </w:tabs>
        <w:rPr>
          <w:rFonts w:ascii="Times New Roman" w:eastAsia="Times New Roman" w:hAnsi="Times New Roman" w:cs="Times New Roman"/>
          <w:color w:val="auto"/>
          <w:sz w:val="26"/>
          <w:szCs w:val="26"/>
        </w:rPr>
      </w:pPr>
      <w:r w:rsidRPr="002F4FAA">
        <w:rPr>
          <w:rFonts w:ascii="Times New Roman" w:eastAsia="Times New Roman" w:hAnsi="Times New Roman" w:cs="Times New Roman"/>
          <w:color w:val="auto"/>
          <w:sz w:val="26"/>
          <w:szCs w:val="26"/>
        </w:rPr>
        <w:t>осуществлять выбор наиболее эффективных способов решения задач в зависимости от конкретных условий;</w:t>
      </w:r>
    </w:p>
    <w:p w:rsidR="007C46A2" w:rsidRPr="002F4FAA" w:rsidRDefault="007C46A2" w:rsidP="002F4FAA">
      <w:pPr>
        <w:numPr>
          <w:ilvl w:val="0"/>
          <w:numId w:val="68"/>
        </w:numPr>
        <w:tabs>
          <w:tab w:val="left" w:pos="1335"/>
        </w:tabs>
        <w:jc w:val="both"/>
        <w:rPr>
          <w:rFonts w:ascii="Times New Roman" w:eastAsia="Times New Roman" w:hAnsi="Times New Roman" w:cs="Times New Roman"/>
          <w:color w:val="auto"/>
          <w:sz w:val="26"/>
          <w:szCs w:val="26"/>
        </w:rPr>
      </w:pPr>
      <w:r w:rsidRPr="002F4FAA">
        <w:rPr>
          <w:rFonts w:ascii="Times New Roman" w:eastAsia="Times New Roman" w:hAnsi="Times New Roman" w:cs="Times New Roman"/>
          <w:color w:val="auto"/>
          <w:sz w:val="26"/>
          <w:szCs w:val="26"/>
        </w:rPr>
        <w:t>давать определение понятиям;</w:t>
      </w:r>
    </w:p>
    <w:p w:rsidR="007C46A2" w:rsidRPr="002F4FAA" w:rsidRDefault="007C46A2" w:rsidP="002F4FAA">
      <w:pPr>
        <w:numPr>
          <w:ilvl w:val="0"/>
          <w:numId w:val="68"/>
        </w:numPr>
        <w:tabs>
          <w:tab w:val="left" w:pos="1335"/>
        </w:tabs>
        <w:jc w:val="both"/>
        <w:rPr>
          <w:rFonts w:ascii="Times New Roman" w:eastAsia="Times New Roman" w:hAnsi="Times New Roman" w:cs="Times New Roman"/>
          <w:color w:val="auto"/>
          <w:sz w:val="26"/>
          <w:szCs w:val="26"/>
        </w:rPr>
      </w:pPr>
      <w:r w:rsidRPr="002F4FAA">
        <w:rPr>
          <w:rFonts w:ascii="Times New Roman" w:eastAsia="Times New Roman" w:hAnsi="Times New Roman" w:cs="Times New Roman"/>
          <w:color w:val="auto"/>
          <w:sz w:val="26"/>
          <w:szCs w:val="26"/>
        </w:rPr>
        <w:t>устанавливать причинно-следственные связи;</w:t>
      </w:r>
    </w:p>
    <w:p w:rsidR="007C46A2" w:rsidRPr="002F4FAA" w:rsidRDefault="007C46A2" w:rsidP="002F4FAA">
      <w:pPr>
        <w:numPr>
          <w:ilvl w:val="0"/>
          <w:numId w:val="68"/>
        </w:numPr>
        <w:tabs>
          <w:tab w:val="left" w:pos="1335"/>
        </w:tabs>
        <w:jc w:val="both"/>
        <w:rPr>
          <w:rFonts w:ascii="Times New Roman" w:eastAsia="Times New Roman" w:hAnsi="Times New Roman" w:cs="Times New Roman"/>
          <w:color w:val="auto"/>
          <w:sz w:val="26"/>
          <w:szCs w:val="26"/>
        </w:rPr>
      </w:pPr>
      <w:r w:rsidRPr="002F4FAA">
        <w:rPr>
          <w:rFonts w:ascii="Times New Roman" w:eastAsia="Times New Roman" w:hAnsi="Times New Roman" w:cs="Times New Roman"/>
          <w:color w:val="auto"/>
          <w:sz w:val="26"/>
          <w:szCs w:val="26"/>
        </w:rPr>
        <w:t>осуществлять логическую операцию установления родовидовых отношений, ограничение понятия;</w:t>
      </w:r>
    </w:p>
    <w:p w:rsidR="007C46A2" w:rsidRPr="002F4FAA" w:rsidRDefault="007C46A2" w:rsidP="002F4FAA">
      <w:pPr>
        <w:numPr>
          <w:ilvl w:val="0"/>
          <w:numId w:val="68"/>
        </w:numPr>
        <w:tabs>
          <w:tab w:val="left" w:pos="1335"/>
        </w:tabs>
        <w:jc w:val="both"/>
        <w:rPr>
          <w:rFonts w:ascii="Times New Roman" w:eastAsia="Times New Roman" w:hAnsi="Times New Roman" w:cs="Times New Roman"/>
          <w:color w:val="auto"/>
          <w:sz w:val="26"/>
          <w:szCs w:val="26"/>
        </w:rPr>
      </w:pPr>
      <w:r w:rsidRPr="002F4FAA">
        <w:rPr>
          <w:rFonts w:ascii="Times New Roman" w:eastAsia="Times New Roman" w:hAnsi="Times New Roman" w:cs="Times New Roman"/>
          <w:color w:val="auto"/>
          <w:sz w:val="26"/>
          <w:szCs w:val="26"/>
        </w:rPr>
        <w:t>обобщать понятия — осуществлять логическую операцию перехода от видовых признаков к родовому понятию, от понятия с меньшим объёмом к понятию с большим объёмом;</w:t>
      </w:r>
    </w:p>
    <w:p w:rsidR="007C46A2" w:rsidRPr="002F4FAA" w:rsidRDefault="007C46A2" w:rsidP="002F4FAA">
      <w:pPr>
        <w:numPr>
          <w:ilvl w:val="0"/>
          <w:numId w:val="68"/>
        </w:numPr>
        <w:tabs>
          <w:tab w:val="left" w:pos="1335"/>
        </w:tabs>
        <w:jc w:val="both"/>
        <w:rPr>
          <w:rFonts w:ascii="Times New Roman" w:eastAsia="Times New Roman" w:hAnsi="Times New Roman" w:cs="Times New Roman"/>
          <w:color w:val="auto"/>
          <w:sz w:val="26"/>
          <w:szCs w:val="26"/>
        </w:rPr>
      </w:pPr>
      <w:r w:rsidRPr="002F4FAA">
        <w:rPr>
          <w:rFonts w:ascii="Times New Roman" w:eastAsia="Times New Roman" w:hAnsi="Times New Roman" w:cs="Times New Roman"/>
          <w:color w:val="auto"/>
          <w:sz w:val="26"/>
          <w:szCs w:val="26"/>
        </w:rPr>
        <w:t>осуществлять сравнение, сериацию и классификацию, самостоятельно выбирая основания и критерии для указанных логических операций;</w:t>
      </w:r>
    </w:p>
    <w:p w:rsidR="007C46A2" w:rsidRPr="002F4FAA" w:rsidRDefault="007C46A2" w:rsidP="002F4FAA">
      <w:pPr>
        <w:numPr>
          <w:ilvl w:val="0"/>
          <w:numId w:val="68"/>
        </w:numPr>
        <w:tabs>
          <w:tab w:val="left" w:pos="1335"/>
        </w:tabs>
        <w:jc w:val="both"/>
        <w:rPr>
          <w:rFonts w:ascii="Times New Roman" w:eastAsia="Times New Roman" w:hAnsi="Times New Roman" w:cs="Times New Roman"/>
          <w:color w:val="auto"/>
          <w:sz w:val="26"/>
          <w:szCs w:val="26"/>
        </w:rPr>
      </w:pPr>
      <w:r w:rsidRPr="002F4FAA">
        <w:rPr>
          <w:rFonts w:ascii="Times New Roman" w:eastAsia="Times New Roman" w:hAnsi="Times New Roman" w:cs="Times New Roman"/>
          <w:color w:val="auto"/>
          <w:sz w:val="26"/>
          <w:szCs w:val="26"/>
        </w:rPr>
        <w:t>строить классификацию на основе дихотомического деления (на основе отрицания);</w:t>
      </w:r>
    </w:p>
    <w:p w:rsidR="007C46A2" w:rsidRPr="002F4FAA" w:rsidRDefault="007C46A2" w:rsidP="002F4FAA">
      <w:pPr>
        <w:numPr>
          <w:ilvl w:val="0"/>
          <w:numId w:val="68"/>
        </w:numPr>
        <w:tabs>
          <w:tab w:val="left" w:pos="1335"/>
        </w:tabs>
        <w:jc w:val="both"/>
        <w:rPr>
          <w:rFonts w:ascii="Times New Roman" w:eastAsia="Times New Roman" w:hAnsi="Times New Roman" w:cs="Times New Roman"/>
          <w:color w:val="auto"/>
          <w:sz w:val="26"/>
          <w:szCs w:val="26"/>
        </w:rPr>
      </w:pPr>
      <w:r w:rsidRPr="002F4FAA">
        <w:rPr>
          <w:rFonts w:ascii="Times New Roman" w:eastAsia="Times New Roman" w:hAnsi="Times New Roman" w:cs="Times New Roman"/>
          <w:color w:val="auto"/>
          <w:sz w:val="26"/>
          <w:szCs w:val="26"/>
        </w:rPr>
        <w:t>строить логическое рассуждение, включающее установление причинно</w:t>
      </w:r>
      <w:r w:rsidRPr="002F4FAA">
        <w:rPr>
          <w:rFonts w:ascii="Times New Roman" w:eastAsia="Times New Roman" w:hAnsi="Times New Roman" w:cs="Times New Roman"/>
          <w:color w:val="auto"/>
          <w:sz w:val="26"/>
          <w:szCs w:val="26"/>
        </w:rPr>
        <w:softHyphen/>
        <w:t>следственных связей;</w:t>
      </w:r>
    </w:p>
    <w:p w:rsidR="007C46A2" w:rsidRPr="002F4FAA" w:rsidRDefault="007C46A2" w:rsidP="002F4FAA">
      <w:pPr>
        <w:numPr>
          <w:ilvl w:val="0"/>
          <w:numId w:val="68"/>
        </w:numPr>
        <w:tabs>
          <w:tab w:val="left" w:pos="1335"/>
        </w:tabs>
        <w:rPr>
          <w:rFonts w:ascii="Times New Roman" w:eastAsia="Times New Roman" w:hAnsi="Times New Roman" w:cs="Times New Roman"/>
          <w:color w:val="auto"/>
          <w:sz w:val="26"/>
          <w:szCs w:val="26"/>
        </w:rPr>
      </w:pPr>
      <w:r w:rsidRPr="002F4FAA">
        <w:rPr>
          <w:rFonts w:ascii="Times New Roman" w:eastAsia="Times New Roman" w:hAnsi="Times New Roman" w:cs="Times New Roman"/>
          <w:color w:val="auto"/>
          <w:sz w:val="26"/>
          <w:szCs w:val="26"/>
        </w:rPr>
        <w:t>объяснять явления, процессы, связи и отношения, выявляемые в ходе исследования;</w:t>
      </w:r>
    </w:p>
    <w:p w:rsidR="007C46A2" w:rsidRPr="002F4FAA" w:rsidRDefault="007C46A2" w:rsidP="002F4FAA">
      <w:pPr>
        <w:numPr>
          <w:ilvl w:val="0"/>
          <w:numId w:val="68"/>
        </w:numPr>
        <w:tabs>
          <w:tab w:val="left" w:pos="1335"/>
        </w:tabs>
        <w:jc w:val="both"/>
        <w:rPr>
          <w:rFonts w:ascii="Times New Roman" w:eastAsia="Times New Roman" w:hAnsi="Times New Roman" w:cs="Times New Roman"/>
          <w:color w:val="auto"/>
          <w:sz w:val="26"/>
          <w:szCs w:val="26"/>
        </w:rPr>
      </w:pPr>
      <w:r w:rsidRPr="002F4FAA">
        <w:rPr>
          <w:rFonts w:ascii="Times New Roman" w:eastAsia="Times New Roman" w:hAnsi="Times New Roman" w:cs="Times New Roman"/>
          <w:color w:val="auto"/>
          <w:sz w:val="26"/>
          <w:szCs w:val="26"/>
        </w:rPr>
        <w:t>основам ознакомительного, изучающего, усваивающего и поискового чтения;</w:t>
      </w:r>
    </w:p>
    <w:p w:rsidR="007C46A2" w:rsidRPr="002F4FAA" w:rsidRDefault="007C46A2" w:rsidP="002F4FAA">
      <w:pPr>
        <w:numPr>
          <w:ilvl w:val="0"/>
          <w:numId w:val="68"/>
        </w:numPr>
        <w:tabs>
          <w:tab w:val="left" w:pos="1335"/>
        </w:tabs>
        <w:jc w:val="both"/>
        <w:rPr>
          <w:rFonts w:ascii="Times New Roman" w:eastAsia="Times New Roman" w:hAnsi="Times New Roman" w:cs="Times New Roman"/>
          <w:color w:val="auto"/>
          <w:sz w:val="26"/>
          <w:szCs w:val="26"/>
        </w:rPr>
      </w:pPr>
      <w:r w:rsidRPr="002F4FAA">
        <w:rPr>
          <w:rFonts w:ascii="Times New Roman" w:eastAsia="Times New Roman" w:hAnsi="Times New Roman" w:cs="Times New Roman"/>
          <w:color w:val="auto"/>
          <w:sz w:val="26"/>
          <w:szCs w:val="26"/>
        </w:rPr>
        <w:t>структурировать тексты, включая умение выделять главное и второстепенное, главную идею текста, выстраивать последовательность описываемых событий;</w:t>
      </w:r>
    </w:p>
    <w:p w:rsidR="007C46A2" w:rsidRPr="002F4FAA" w:rsidRDefault="007C46A2" w:rsidP="002F4FAA">
      <w:pPr>
        <w:numPr>
          <w:ilvl w:val="0"/>
          <w:numId w:val="68"/>
        </w:numPr>
        <w:tabs>
          <w:tab w:val="left" w:pos="1335"/>
        </w:tabs>
        <w:spacing w:after="232"/>
        <w:jc w:val="both"/>
        <w:rPr>
          <w:rFonts w:ascii="Times New Roman" w:eastAsia="Times New Roman" w:hAnsi="Times New Roman" w:cs="Times New Roman"/>
          <w:color w:val="auto"/>
          <w:sz w:val="26"/>
          <w:szCs w:val="26"/>
        </w:rPr>
      </w:pPr>
      <w:r w:rsidRPr="002F4FAA">
        <w:rPr>
          <w:rFonts w:ascii="Times New Roman" w:eastAsia="Times New Roman" w:hAnsi="Times New Roman" w:cs="Times New Roman"/>
          <w:color w:val="auto"/>
          <w:sz w:val="26"/>
          <w:szCs w:val="26"/>
        </w:rPr>
        <w:t>работать с метафорами — понимать переносный смысл выражений, понимать и употреблять обороты речи, построенные на скрытом уподоблении, образном сближении слов.</w:t>
      </w:r>
    </w:p>
    <w:p w:rsidR="007C46A2" w:rsidRPr="002F4FAA" w:rsidRDefault="007C46A2" w:rsidP="002F4FAA">
      <w:pPr>
        <w:ind w:firstLine="600"/>
        <w:rPr>
          <w:rFonts w:ascii="Times New Roman" w:eastAsia="Times New Roman" w:hAnsi="Times New Roman" w:cs="Times New Roman"/>
          <w:iCs/>
          <w:color w:val="auto"/>
          <w:sz w:val="26"/>
          <w:szCs w:val="26"/>
        </w:rPr>
      </w:pPr>
      <w:r w:rsidRPr="002F4FAA">
        <w:rPr>
          <w:rFonts w:ascii="Times New Roman" w:eastAsia="Times New Roman" w:hAnsi="Times New Roman" w:cs="Times New Roman"/>
          <w:iCs/>
          <w:color w:val="auto"/>
          <w:sz w:val="26"/>
          <w:szCs w:val="26"/>
        </w:rPr>
        <w:t>Выпускник получит возможность научиться:</w:t>
      </w:r>
    </w:p>
    <w:p w:rsidR="007C46A2" w:rsidRPr="002F4FAA" w:rsidRDefault="007C46A2" w:rsidP="002F4FAA">
      <w:pPr>
        <w:numPr>
          <w:ilvl w:val="0"/>
          <w:numId w:val="68"/>
        </w:numPr>
        <w:tabs>
          <w:tab w:val="left" w:pos="1335"/>
        </w:tabs>
        <w:jc w:val="both"/>
        <w:rPr>
          <w:rFonts w:ascii="Times New Roman" w:eastAsia="Times New Roman" w:hAnsi="Times New Roman" w:cs="Times New Roman"/>
          <w:iCs/>
          <w:color w:val="auto"/>
          <w:sz w:val="26"/>
          <w:szCs w:val="26"/>
        </w:rPr>
      </w:pPr>
      <w:r w:rsidRPr="002F4FAA">
        <w:rPr>
          <w:rFonts w:ascii="Times New Roman" w:eastAsia="Times New Roman" w:hAnsi="Times New Roman" w:cs="Times New Roman"/>
          <w:iCs/>
          <w:color w:val="auto"/>
          <w:sz w:val="26"/>
          <w:szCs w:val="26"/>
        </w:rPr>
        <w:t>основам рефлексивного чтения;</w:t>
      </w:r>
    </w:p>
    <w:p w:rsidR="007C46A2" w:rsidRPr="002F4FAA" w:rsidRDefault="007C46A2" w:rsidP="002F4FAA">
      <w:pPr>
        <w:tabs>
          <w:tab w:val="left" w:pos="1326"/>
        </w:tabs>
        <w:jc w:val="both"/>
        <w:rPr>
          <w:rFonts w:ascii="Times New Roman" w:eastAsia="Times New Roman" w:hAnsi="Times New Roman" w:cs="Times New Roman"/>
          <w:iCs/>
          <w:color w:val="auto"/>
          <w:sz w:val="26"/>
          <w:szCs w:val="26"/>
        </w:rPr>
      </w:pPr>
    </w:p>
    <w:p w:rsidR="007C46A2" w:rsidRPr="002F4FAA" w:rsidRDefault="007C46A2" w:rsidP="002F4FAA">
      <w:pPr>
        <w:numPr>
          <w:ilvl w:val="0"/>
          <w:numId w:val="68"/>
        </w:numPr>
        <w:tabs>
          <w:tab w:val="left" w:pos="1335"/>
        </w:tabs>
        <w:jc w:val="both"/>
        <w:rPr>
          <w:rFonts w:ascii="Times New Roman" w:eastAsia="Times New Roman" w:hAnsi="Times New Roman" w:cs="Times New Roman"/>
          <w:iCs/>
          <w:color w:val="auto"/>
          <w:sz w:val="26"/>
          <w:szCs w:val="26"/>
        </w:rPr>
      </w:pPr>
      <w:r w:rsidRPr="002F4FAA">
        <w:rPr>
          <w:rFonts w:ascii="Times New Roman" w:eastAsia="Times New Roman" w:hAnsi="Times New Roman" w:cs="Times New Roman"/>
          <w:iCs/>
          <w:color w:val="auto"/>
          <w:sz w:val="26"/>
          <w:szCs w:val="26"/>
        </w:rPr>
        <w:t>ставить проблему, аргументировать её актуальность;</w:t>
      </w:r>
    </w:p>
    <w:p w:rsidR="007C46A2" w:rsidRPr="002F4FAA" w:rsidRDefault="007C46A2" w:rsidP="002F4FAA">
      <w:pPr>
        <w:numPr>
          <w:ilvl w:val="0"/>
          <w:numId w:val="68"/>
        </w:numPr>
        <w:tabs>
          <w:tab w:val="left" w:pos="1335"/>
        </w:tabs>
        <w:rPr>
          <w:rFonts w:ascii="Times New Roman" w:eastAsia="Times New Roman" w:hAnsi="Times New Roman" w:cs="Times New Roman"/>
          <w:iCs/>
          <w:color w:val="auto"/>
          <w:sz w:val="26"/>
          <w:szCs w:val="26"/>
        </w:rPr>
      </w:pPr>
      <w:r w:rsidRPr="002F4FAA">
        <w:rPr>
          <w:rFonts w:ascii="Times New Roman" w:eastAsia="Times New Roman" w:hAnsi="Times New Roman" w:cs="Times New Roman"/>
          <w:iCs/>
          <w:color w:val="auto"/>
          <w:sz w:val="26"/>
          <w:szCs w:val="26"/>
        </w:rPr>
        <w:t>самостоятельно проводить исследование на основе применения методов наблюдения и эксперимента;</w:t>
      </w:r>
    </w:p>
    <w:p w:rsidR="007C46A2" w:rsidRPr="002F4FAA" w:rsidRDefault="007C46A2" w:rsidP="002F4FAA">
      <w:pPr>
        <w:numPr>
          <w:ilvl w:val="0"/>
          <w:numId w:val="68"/>
        </w:numPr>
        <w:tabs>
          <w:tab w:val="left" w:pos="1330"/>
        </w:tabs>
        <w:rPr>
          <w:rFonts w:ascii="Times New Roman" w:eastAsia="Times New Roman" w:hAnsi="Times New Roman" w:cs="Times New Roman"/>
          <w:iCs/>
          <w:color w:val="auto"/>
          <w:sz w:val="26"/>
          <w:szCs w:val="26"/>
        </w:rPr>
      </w:pPr>
      <w:r w:rsidRPr="002F4FAA">
        <w:rPr>
          <w:rFonts w:ascii="Times New Roman" w:eastAsia="Times New Roman" w:hAnsi="Times New Roman" w:cs="Times New Roman"/>
          <w:iCs/>
          <w:color w:val="auto"/>
          <w:sz w:val="26"/>
          <w:szCs w:val="26"/>
        </w:rPr>
        <w:t>выдвигать гипотезы о связях и закономерностях событий, процессов, объектов;</w:t>
      </w:r>
    </w:p>
    <w:p w:rsidR="007C46A2" w:rsidRPr="002F4FAA" w:rsidRDefault="007C46A2" w:rsidP="002F4FAA">
      <w:pPr>
        <w:numPr>
          <w:ilvl w:val="0"/>
          <w:numId w:val="68"/>
        </w:numPr>
        <w:tabs>
          <w:tab w:val="left" w:pos="1330"/>
        </w:tabs>
        <w:jc w:val="both"/>
        <w:rPr>
          <w:rFonts w:ascii="Times New Roman" w:eastAsia="Times New Roman" w:hAnsi="Times New Roman" w:cs="Times New Roman"/>
          <w:iCs/>
          <w:color w:val="auto"/>
          <w:sz w:val="26"/>
          <w:szCs w:val="26"/>
        </w:rPr>
      </w:pPr>
      <w:r w:rsidRPr="002F4FAA">
        <w:rPr>
          <w:rFonts w:ascii="Times New Roman" w:eastAsia="Times New Roman" w:hAnsi="Times New Roman" w:cs="Times New Roman"/>
          <w:iCs/>
          <w:color w:val="auto"/>
          <w:sz w:val="26"/>
          <w:szCs w:val="26"/>
        </w:rPr>
        <w:t>организовывать исследование с целью проверки гипотез;</w:t>
      </w:r>
    </w:p>
    <w:p w:rsidR="007C46A2" w:rsidRPr="002F4FAA" w:rsidRDefault="007C46A2" w:rsidP="002F4FAA">
      <w:pPr>
        <w:numPr>
          <w:ilvl w:val="0"/>
          <w:numId w:val="68"/>
        </w:numPr>
        <w:tabs>
          <w:tab w:val="left" w:pos="1326"/>
        </w:tabs>
        <w:spacing w:after="575"/>
        <w:rPr>
          <w:rFonts w:ascii="Times New Roman" w:eastAsia="Times New Roman" w:hAnsi="Times New Roman" w:cs="Times New Roman"/>
          <w:iCs/>
          <w:color w:val="auto"/>
          <w:sz w:val="26"/>
          <w:szCs w:val="26"/>
        </w:rPr>
      </w:pPr>
      <w:r w:rsidRPr="002F4FAA">
        <w:rPr>
          <w:rFonts w:ascii="Times New Roman" w:eastAsia="Times New Roman" w:hAnsi="Times New Roman" w:cs="Times New Roman"/>
          <w:iCs/>
          <w:color w:val="auto"/>
          <w:sz w:val="26"/>
          <w:szCs w:val="26"/>
        </w:rPr>
        <w:t>делать умозаключения (индуктивное и по аналогии) и выводы на основе аргументации</w:t>
      </w:r>
    </w:p>
    <w:p w:rsidR="007C46A2" w:rsidRPr="002F4FAA" w:rsidRDefault="007C46A2" w:rsidP="002F4FAA">
      <w:pPr>
        <w:tabs>
          <w:tab w:val="left" w:pos="1470"/>
        </w:tabs>
        <w:rPr>
          <w:rFonts w:ascii="Times New Roman" w:eastAsia="Times New Roman" w:hAnsi="Times New Roman" w:cs="Times New Roman"/>
          <w:b/>
          <w:bCs/>
          <w:color w:val="auto"/>
          <w:sz w:val="26"/>
          <w:szCs w:val="26"/>
        </w:rPr>
      </w:pPr>
      <w:bookmarkStart w:id="15" w:name="bookmark32"/>
      <w:r w:rsidRPr="002F4FAA">
        <w:rPr>
          <w:rFonts w:ascii="Times New Roman" w:eastAsia="Times New Roman" w:hAnsi="Times New Roman" w:cs="Times New Roman"/>
          <w:b/>
          <w:bCs/>
          <w:color w:val="auto"/>
          <w:sz w:val="26"/>
          <w:szCs w:val="26"/>
        </w:rPr>
        <w:t>Коммуникативные универсальные учебные действия</w:t>
      </w:r>
      <w:bookmarkEnd w:id="15"/>
    </w:p>
    <w:p w:rsidR="007C46A2" w:rsidRPr="002F4FAA" w:rsidRDefault="007C46A2" w:rsidP="002F4FAA">
      <w:pPr>
        <w:ind w:firstLine="600"/>
        <w:rPr>
          <w:rFonts w:ascii="Times New Roman" w:eastAsia="Times New Roman" w:hAnsi="Times New Roman" w:cs="Times New Roman"/>
          <w:color w:val="auto"/>
          <w:sz w:val="26"/>
          <w:szCs w:val="26"/>
        </w:rPr>
      </w:pPr>
      <w:r w:rsidRPr="002F4FAA">
        <w:rPr>
          <w:rFonts w:ascii="Times New Roman" w:eastAsia="Times New Roman" w:hAnsi="Times New Roman" w:cs="Times New Roman"/>
          <w:color w:val="auto"/>
          <w:sz w:val="26"/>
          <w:szCs w:val="26"/>
        </w:rPr>
        <w:t>На ступени основного общего образования в сфере развития коммуникативных универсальных учебных действий приоритетное внимание уделяется:</w:t>
      </w:r>
    </w:p>
    <w:p w:rsidR="007C46A2" w:rsidRPr="002F4FAA" w:rsidRDefault="007C46A2" w:rsidP="002F4FAA">
      <w:pPr>
        <w:numPr>
          <w:ilvl w:val="0"/>
          <w:numId w:val="68"/>
        </w:numPr>
        <w:tabs>
          <w:tab w:val="left" w:pos="1330"/>
        </w:tabs>
        <w:jc w:val="both"/>
        <w:rPr>
          <w:rFonts w:ascii="Times New Roman" w:eastAsia="Times New Roman" w:hAnsi="Times New Roman" w:cs="Times New Roman"/>
          <w:color w:val="auto"/>
          <w:sz w:val="26"/>
          <w:szCs w:val="26"/>
        </w:rPr>
      </w:pPr>
      <w:r w:rsidRPr="002F4FAA">
        <w:rPr>
          <w:rFonts w:ascii="Times New Roman" w:eastAsia="Times New Roman" w:hAnsi="Times New Roman" w:cs="Times New Roman"/>
          <w:color w:val="auto"/>
          <w:sz w:val="26"/>
          <w:szCs w:val="26"/>
        </w:rPr>
        <w:t xml:space="preserve">формированию действий по организации и планированию </w:t>
      </w:r>
      <w:r w:rsidRPr="002F4FAA">
        <w:rPr>
          <w:rFonts w:ascii="Times New Roman" w:eastAsia="Times New Roman" w:hAnsi="Times New Roman" w:cs="Times New Roman"/>
          <w:b/>
          <w:bCs/>
          <w:sz w:val="26"/>
          <w:szCs w:val="26"/>
          <w:shd w:val="clear" w:color="auto" w:fill="FFFFFF"/>
        </w:rPr>
        <w:t xml:space="preserve">учебного сотрудничества с учителем и сверстниками, </w:t>
      </w:r>
      <w:r w:rsidRPr="002F4FAA">
        <w:rPr>
          <w:rFonts w:ascii="Times New Roman" w:eastAsia="Times New Roman" w:hAnsi="Times New Roman" w:cs="Times New Roman"/>
          <w:color w:val="auto"/>
          <w:sz w:val="26"/>
          <w:szCs w:val="26"/>
        </w:rPr>
        <w:t>умений работать в группе и приобретению опыта такой работы, практическому освоению морально</w:t>
      </w:r>
      <w:r w:rsidRPr="002F4FAA">
        <w:rPr>
          <w:rFonts w:ascii="Times New Roman" w:eastAsia="Times New Roman" w:hAnsi="Times New Roman" w:cs="Times New Roman"/>
          <w:color w:val="auto"/>
          <w:sz w:val="26"/>
          <w:szCs w:val="26"/>
        </w:rPr>
        <w:softHyphen/>
        <w:t>этических и психологических принципов общения и сотрудничества;</w:t>
      </w:r>
    </w:p>
    <w:p w:rsidR="007C46A2" w:rsidRPr="002F4FAA" w:rsidRDefault="007C46A2" w:rsidP="002F4FAA">
      <w:pPr>
        <w:numPr>
          <w:ilvl w:val="0"/>
          <w:numId w:val="68"/>
        </w:numPr>
        <w:tabs>
          <w:tab w:val="left" w:pos="1330"/>
        </w:tabs>
        <w:spacing w:after="244"/>
        <w:jc w:val="both"/>
        <w:rPr>
          <w:rFonts w:ascii="Times New Roman" w:eastAsia="Times New Roman" w:hAnsi="Times New Roman" w:cs="Times New Roman"/>
          <w:color w:val="auto"/>
          <w:sz w:val="26"/>
          <w:szCs w:val="26"/>
        </w:rPr>
      </w:pPr>
      <w:r w:rsidRPr="002F4FAA">
        <w:rPr>
          <w:rFonts w:ascii="Times New Roman" w:eastAsia="Times New Roman" w:hAnsi="Times New Roman" w:cs="Times New Roman"/>
          <w:color w:val="auto"/>
          <w:sz w:val="26"/>
          <w:szCs w:val="26"/>
        </w:rPr>
        <w:t xml:space="preserve">практическому освоению умений, составляющих основу </w:t>
      </w:r>
      <w:r w:rsidRPr="002F4FAA">
        <w:rPr>
          <w:rFonts w:ascii="Times New Roman" w:eastAsia="Times New Roman" w:hAnsi="Times New Roman" w:cs="Times New Roman"/>
          <w:b/>
          <w:bCs/>
          <w:sz w:val="26"/>
          <w:szCs w:val="26"/>
          <w:shd w:val="clear" w:color="auto" w:fill="FFFFFF"/>
        </w:rPr>
        <w:t>коммуникативной компетентности</w:t>
      </w:r>
      <w:r w:rsidRPr="002F4FAA">
        <w:rPr>
          <w:rFonts w:ascii="Times New Roman" w:eastAsia="Times New Roman" w:hAnsi="Times New Roman" w:cs="Times New Roman"/>
          <w:color w:val="auto"/>
          <w:sz w:val="26"/>
          <w:szCs w:val="26"/>
        </w:rPr>
        <w:t>: ставить и решать многообразные коммуникативные задачи;</w:t>
      </w:r>
    </w:p>
    <w:p w:rsidR="007C46A2" w:rsidRPr="002F4FAA" w:rsidRDefault="007C46A2" w:rsidP="002A71D9">
      <w:pPr>
        <w:ind w:left="1320"/>
        <w:jc w:val="both"/>
        <w:rPr>
          <w:rFonts w:ascii="Times New Roman" w:eastAsia="Times New Roman" w:hAnsi="Times New Roman" w:cs="Times New Roman"/>
          <w:color w:val="auto"/>
          <w:sz w:val="26"/>
          <w:szCs w:val="26"/>
        </w:rPr>
      </w:pPr>
      <w:r w:rsidRPr="002F4FAA">
        <w:rPr>
          <w:rFonts w:ascii="Times New Roman" w:eastAsia="Times New Roman" w:hAnsi="Times New Roman" w:cs="Times New Roman"/>
          <w:color w:val="auto"/>
          <w:sz w:val="26"/>
          <w:szCs w:val="26"/>
        </w:rPr>
        <w:t>действовать с учётом позиции другого и уметь согласовывать свои действия; устанавливать и поддерживать необходимые контакты с другими людьми; удовлетворительно владеть нормами и техникой общения; определять цели коммуникации, оценивать ситуацию, учитывать намерения и способы коммуникации партнёра, выбирать адекватные стратегии коммуникации;</w:t>
      </w:r>
    </w:p>
    <w:p w:rsidR="007C46A2" w:rsidRPr="002F4FAA" w:rsidRDefault="007C46A2" w:rsidP="002A71D9">
      <w:pPr>
        <w:numPr>
          <w:ilvl w:val="0"/>
          <w:numId w:val="68"/>
        </w:numPr>
        <w:tabs>
          <w:tab w:val="left" w:pos="1330"/>
        </w:tabs>
        <w:spacing w:after="267"/>
        <w:rPr>
          <w:rFonts w:ascii="Times New Roman" w:eastAsia="Times New Roman" w:hAnsi="Times New Roman" w:cs="Times New Roman"/>
          <w:color w:val="auto"/>
          <w:sz w:val="26"/>
          <w:szCs w:val="26"/>
        </w:rPr>
      </w:pPr>
      <w:r w:rsidRPr="002F4FAA">
        <w:rPr>
          <w:rFonts w:ascii="Times New Roman" w:eastAsia="Times New Roman" w:hAnsi="Times New Roman" w:cs="Times New Roman"/>
          <w:color w:val="auto"/>
          <w:sz w:val="26"/>
          <w:szCs w:val="26"/>
        </w:rPr>
        <w:t xml:space="preserve">развитию </w:t>
      </w:r>
      <w:r w:rsidRPr="002F4FAA">
        <w:rPr>
          <w:rFonts w:ascii="Times New Roman" w:eastAsia="Times New Roman" w:hAnsi="Times New Roman" w:cs="Times New Roman"/>
          <w:b/>
          <w:bCs/>
          <w:sz w:val="26"/>
          <w:szCs w:val="26"/>
          <w:shd w:val="clear" w:color="auto" w:fill="FFFFFF"/>
        </w:rPr>
        <w:t xml:space="preserve">речевой деятельности, </w:t>
      </w:r>
      <w:r w:rsidRPr="002F4FAA">
        <w:rPr>
          <w:rFonts w:ascii="Times New Roman" w:eastAsia="Times New Roman" w:hAnsi="Times New Roman" w:cs="Times New Roman"/>
          <w:color w:val="auto"/>
          <w:sz w:val="26"/>
          <w:szCs w:val="26"/>
        </w:rPr>
        <w:t>приобретению опыта использования речевых средств для регуляции умственной деятельности, приобретению опыта регуляции собственного речевого поведения как основы коммуникативной компетентности.</w:t>
      </w:r>
    </w:p>
    <w:p w:rsidR="007C46A2" w:rsidRPr="002F4FAA" w:rsidRDefault="007C46A2" w:rsidP="002A71D9">
      <w:pPr>
        <w:ind w:firstLine="600"/>
        <w:rPr>
          <w:rFonts w:ascii="Times New Roman" w:eastAsia="Times New Roman" w:hAnsi="Times New Roman" w:cs="Times New Roman"/>
          <w:color w:val="auto"/>
          <w:sz w:val="26"/>
          <w:szCs w:val="26"/>
        </w:rPr>
      </w:pPr>
      <w:r w:rsidRPr="002F4FAA">
        <w:rPr>
          <w:rFonts w:ascii="Times New Roman" w:eastAsia="Times New Roman" w:hAnsi="Times New Roman" w:cs="Times New Roman"/>
          <w:color w:val="auto"/>
          <w:sz w:val="26"/>
          <w:szCs w:val="26"/>
        </w:rPr>
        <w:t>Выпускник научится:</w:t>
      </w:r>
    </w:p>
    <w:p w:rsidR="007C46A2" w:rsidRPr="002F4FAA" w:rsidRDefault="007C46A2" w:rsidP="002A71D9">
      <w:pPr>
        <w:numPr>
          <w:ilvl w:val="0"/>
          <w:numId w:val="68"/>
        </w:numPr>
        <w:tabs>
          <w:tab w:val="left" w:pos="1330"/>
        </w:tabs>
        <w:jc w:val="both"/>
        <w:rPr>
          <w:rFonts w:ascii="Times New Roman" w:eastAsia="Times New Roman" w:hAnsi="Times New Roman" w:cs="Times New Roman"/>
          <w:color w:val="auto"/>
          <w:sz w:val="26"/>
          <w:szCs w:val="26"/>
        </w:rPr>
      </w:pPr>
      <w:r w:rsidRPr="002F4FAA">
        <w:rPr>
          <w:rFonts w:ascii="Times New Roman" w:eastAsia="Times New Roman" w:hAnsi="Times New Roman" w:cs="Times New Roman"/>
          <w:color w:val="auto"/>
          <w:sz w:val="26"/>
          <w:szCs w:val="26"/>
        </w:rPr>
        <w:t>учитывать разные мнения и стремиться к координации различных позиций в сотрудничестве;</w:t>
      </w:r>
    </w:p>
    <w:p w:rsidR="007C46A2" w:rsidRPr="002F4FAA" w:rsidRDefault="007C46A2" w:rsidP="002A71D9">
      <w:pPr>
        <w:numPr>
          <w:ilvl w:val="0"/>
          <w:numId w:val="68"/>
        </w:numPr>
        <w:tabs>
          <w:tab w:val="left" w:pos="1330"/>
        </w:tabs>
        <w:jc w:val="both"/>
        <w:rPr>
          <w:rFonts w:ascii="Times New Roman" w:eastAsia="Times New Roman" w:hAnsi="Times New Roman" w:cs="Times New Roman"/>
          <w:color w:val="auto"/>
          <w:sz w:val="26"/>
          <w:szCs w:val="26"/>
        </w:rPr>
      </w:pPr>
      <w:r w:rsidRPr="002F4FAA">
        <w:rPr>
          <w:rFonts w:ascii="Times New Roman" w:eastAsia="Times New Roman" w:hAnsi="Times New Roman" w:cs="Times New Roman"/>
          <w:color w:val="auto"/>
          <w:sz w:val="26"/>
          <w:szCs w:val="26"/>
        </w:rPr>
        <w:t>формулировать собственное мнение и позицию, аргументировать и координировать её с позициями партнёров в сотрудничестве при выработке общего решения в совместной деятельности;</w:t>
      </w:r>
    </w:p>
    <w:p w:rsidR="007C46A2" w:rsidRPr="002F4FAA" w:rsidRDefault="007C46A2" w:rsidP="002A71D9">
      <w:pPr>
        <w:numPr>
          <w:ilvl w:val="0"/>
          <w:numId w:val="68"/>
        </w:numPr>
        <w:tabs>
          <w:tab w:val="left" w:pos="1330"/>
        </w:tabs>
        <w:jc w:val="both"/>
        <w:rPr>
          <w:rFonts w:ascii="Times New Roman" w:eastAsia="Times New Roman" w:hAnsi="Times New Roman" w:cs="Times New Roman"/>
          <w:color w:val="auto"/>
          <w:sz w:val="26"/>
          <w:szCs w:val="26"/>
        </w:rPr>
      </w:pPr>
      <w:r w:rsidRPr="002F4FAA">
        <w:rPr>
          <w:rFonts w:ascii="Times New Roman" w:eastAsia="Times New Roman" w:hAnsi="Times New Roman" w:cs="Times New Roman"/>
          <w:color w:val="auto"/>
          <w:sz w:val="26"/>
          <w:szCs w:val="26"/>
        </w:rPr>
        <w:t>устанавливать и сравнивать разные точки зрения, прежде чем принимать решения и делать выбор;</w:t>
      </w:r>
    </w:p>
    <w:p w:rsidR="007C46A2" w:rsidRPr="002F4FAA" w:rsidRDefault="007C46A2" w:rsidP="002A71D9">
      <w:pPr>
        <w:numPr>
          <w:ilvl w:val="0"/>
          <w:numId w:val="68"/>
        </w:numPr>
        <w:tabs>
          <w:tab w:val="left" w:pos="1330"/>
        </w:tabs>
        <w:jc w:val="both"/>
        <w:rPr>
          <w:rFonts w:ascii="Times New Roman" w:eastAsia="Times New Roman" w:hAnsi="Times New Roman" w:cs="Times New Roman"/>
          <w:color w:val="auto"/>
          <w:sz w:val="26"/>
          <w:szCs w:val="26"/>
        </w:rPr>
      </w:pPr>
      <w:r w:rsidRPr="002F4FAA">
        <w:rPr>
          <w:rFonts w:ascii="Times New Roman" w:eastAsia="Times New Roman" w:hAnsi="Times New Roman" w:cs="Times New Roman"/>
          <w:color w:val="auto"/>
          <w:sz w:val="26"/>
          <w:szCs w:val="26"/>
        </w:rPr>
        <w:t>аргументировать свою точку зрения, спорить и отстаивать свою позицию не враждебным для оппонентов образом;</w:t>
      </w:r>
    </w:p>
    <w:p w:rsidR="007C46A2" w:rsidRPr="002F4FAA" w:rsidRDefault="007C46A2" w:rsidP="002A71D9">
      <w:pPr>
        <w:numPr>
          <w:ilvl w:val="0"/>
          <w:numId w:val="68"/>
        </w:numPr>
        <w:tabs>
          <w:tab w:val="left" w:pos="1330"/>
        </w:tabs>
        <w:jc w:val="both"/>
        <w:rPr>
          <w:rFonts w:ascii="Times New Roman" w:eastAsia="Times New Roman" w:hAnsi="Times New Roman" w:cs="Times New Roman"/>
          <w:color w:val="auto"/>
          <w:sz w:val="26"/>
          <w:szCs w:val="26"/>
        </w:rPr>
      </w:pPr>
      <w:r w:rsidRPr="002F4FAA">
        <w:rPr>
          <w:rFonts w:ascii="Times New Roman" w:eastAsia="Times New Roman" w:hAnsi="Times New Roman" w:cs="Times New Roman"/>
          <w:color w:val="auto"/>
          <w:sz w:val="26"/>
          <w:szCs w:val="26"/>
        </w:rPr>
        <w:t>задавать вопросы, необходимые для организации собственной деятельности и сотрудничества с партнёром;</w:t>
      </w:r>
    </w:p>
    <w:p w:rsidR="007C46A2" w:rsidRPr="002F4FAA" w:rsidRDefault="007C46A2" w:rsidP="002A71D9">
      <w:pPr>
        <w:numPr>
          <w:ilvl w:val="0"/>
          <w:numId w:val="68"/>
        </w:numPr>
        <w:tabs>
          <w:tab w:val="left" w:pos="1330"/>
        </w:tabs>
        <w:jc w:val="both"/>
        <w:rPr>
          <w:rFonts w:ascii="Times New Roman" w:eastAsia="Times New Roman" w:hAnsi="Times New Roman" w:cs="Times New Roman"/>
          <w:color w:val="auto"/>
          <w:sz w:val="26"/>
          <w:szCs w:val="26"/>
        </w:rPr>
      </w:pPr>
      <w:r w:rsidRPr="002F4FAA">
        <w:rPr>
          <w:rFonts w:ascii="Times New Roman" w:eastAsia="Times New Roman" w:hAnsi="Times New Roman" w:cs="Times New Roman"/>
          <w:color w:val="auto"/>
          <w:sz w:val="26"/>
          <w:szCs w:val="26"/>
        </w:rPr>
        <w:t>осуществлять взаимный контроль и оказывать в сотрудничестве необходимую взаимопомощь;</w:t>
      </w:r>
    </w:p>
    <w:p w:rsidR="007C46A2" w:rsidRPr="002F4FAA" w:rsidRDefault="007C46A2" w:rsidP="002A71D9">
      <w:pPr>
        <w:numPr>
          <w:ilvl w:val="0"/>
          <w:numId w:val="68"/>
        </w:numPr>
        <w:jc w:val="both"/>
        <w:rPr>
          <w:rFonts w:ascii="Times New Roman" w:eastAsia="Times New Roman" w:hAnsi="Times New Roman" w:cs="Times New Roman"/>
          <w:color w:val="auto"/>
          <w:sz w:val="26"/>
          <w:szCs w:val="26"/>
        </w:rPr>
      </w:pPr>
      <w:r w:rsidRPr="002F4FAA">
        <w:rPr>
          <w:rFonts w:ascii="Times New Roman" w:eastAsia="Times New Roman" w:hAnsi="Times New Roman" w:cs="Times New Roman"/>
          <w:color w:val="auto"/>
          <w:sz w:val="26"/>
          <w:szCs w:val="26"/>
        </w:rPr>
        <w:t xml:space="preserve"> адекватно использовать речь для планирования и регуляции своей деятельности;</w:t>
      </w:r>
    </w:p>
    <w:p w:rsidR="007C46A2" w:rsidRPr="002F4FAA" w:rsidRDefault="007C46A2" w:rsidP="002A71D9">
      <w:pPr>
        <w:numPr>
          <w:ilvl w:val="0"/>
          <w:numId w:val="68"/>
        </w:numPr>
        <w:jc w:val="both"/>
        <w:rPr>
          <w:rFonts w:ascii="Times New Roman" w:eastAsia="Times New Roman" w:hAnsi="Times New Roman" w:cs="Times New Roman"/>
          <w:color w:val="auto"/>
          <w:sz w:val="26"/>
          <w:szCs w:val="26"/>
        </w:rPr>
      </w:pPr>
      <w:r w:rsidRPr="002F4FAA">
        <w:rPr>
          <w:rFonts w:ascii="Times New Roman" w:eastAsia="Times New Roman" w:hAnsi="Times New Roman" w:cs="Times New Roman"/>
          <w:color w:val="auto"/>
          <w:sz w:val="26"/>
          <w:szCs w:val="26"/>
        </w:rPr>
        <w:t xml:space="preserve"> адекватно использовать речевые средства для решения различных коммуникативных задач; владеть устной и письменной речью; строить монологическое контекстное высказывание;</w:t>
      </w:r>
    </w:p>
    <w:p w:rsidR="007C46A2" w:rsidRPr="002F4FAA" w:rsidRDefault="007C46A2" w:rsidP="002A71D9">
      <w:pPr>
        <w:numPr>
          <w:ilvl w:val="0"/>
          <w:numId w:val="68"/>
        </w:numPr>
        <w:tabs>
          <w:tab w:val="left" w:pos="1330"/>
        </w:tabs>
        <w:jc w:val="both"/>
        <w:rPr>
          <w:rFonts w:ascii="Times New Roman" w:eastAsia="Times New Roman" w:hAnsi="Times New Roman" w:cs="Times New Roman"/>
          <w:color w:val="auto"/>
          <w:sz w:val="26"/>
          <w:szCs w:val="26"/>
        </w:rPr>
      </w:pPr>
      <w:r w:rsidRPr="002F4FAA">
        <w:rPr>
          <w:rFonts w:ascii="Times New Roman" w:eastAsia="Times New Roman" w:hAnsi="Times New Roman" w:cs="Times New Roman"/>
          <w:color w:val="auto"/>
          <w:sz w:val="26"/>
          <w:szCs w:val="26"/>
        </w:rPr>
        <w:t>организовывать и планировать учебное сотрудничество с учителем и сверстниками, определять цели и функции участников, способы взаимодействия; планировать общие способы работы;</w:t>
      </w:r>
    </w:p>
    <w:p w:rsidR="007C46A2" w:rsidRPr="002F4FAA" w:rsidRDefault="007C46A2" w:rsidP="002A71D9">
      <w:pPr>
        <w:numPr>
          <w:ilvl w:val="0"/>
          <w:numId w:val="68"/>
        </w:numPr>
        <w:tabs>
          <w:tab w:val="left" w:pos="1330"/>
        </w:tabs>
        <w:jc w:val="both"/>
        <w:rPr>
          <w:rFonts w:ascii="Times New Roman" w:eastAsia="Times New Roman" w:hAnsi="Times New Roman" w:cs="Times New Roman"/>
          <w:color w:val="auto"/>
          <w:sz w:val="26"/>
          <w:szCs w:val="26"/>
        </w:rPr>
      </w:pPr>
      <w:r w:rsidRPr="002F4FAA">
        <w:rPr>
          <w:rFonts w:ascii="Times New Roman" w:eastAsia="Times New Roman" w:hAnsi="Times New Roman" w:cs="Times New Roman"/>
          <w:color w:val="auto"/>
          <w:sz w:val="26"/>
          <w:szCs w:val="26"/>
        </w:rPr>
        <w:t>осуществлять контроль, коррекцию, оценку действий партнёра, уметь убеждать;</w:t>
      </w:r>
    </w:p>
    <w:p w:rsidR="007C46A2" w:rsidRPr="002F4FAA" w:rsidRDefault="007C46A2" w:rsidP="002A71D9">
      <w:pPr>
        <w:numPr>
          <w:ilvl w:val="0"/>
          <w:numId w:val="68"/>
        </w:numPr>
        <w:tabs>
          <w:tab w:val="left" w:pos="1330"/>
        </w:tabs>
        <w:jc w:val="both"/>
        <w:rPr>
          <w:rFonts w:ascii="Times New Roman" w:eastAsia="Times New Roman" w:hAnsi="Times New Roman" w:cs="Times New Roman"/>
          <w:color w:val="auto"/>
          <w:sz w:val="26"/>
          <w:szCs w:val="26"/>
        </w:rPr>
      </w:pPr>
      <w:r w:rsidRPr="002F4FAA">
        <w:rPr>
          <w:rFonts w:ascii="Times New Roman" w:eastAsia="Times New Roman" w:hAnsi="Times New Roman" w:cs="Times New Roman"/>
          <w:color w:val="auto"/>
          <w:sz w:val="26"/>
          <w:szCs w:val="26"/>
        </w:rPr>
        <w:t>работать в группе — устанавливать рабочие отношения, эффективно сотрудничать и способствовать продуктивной кооперации; интегрироваться в группу сверстников и строить продуктивное взаимодействие со сверстниками и взрослыми;</w:t>
      </w:r>
    </w:p>
    <w:p w:rsidR="007C46A2" w:rsidRPr="002F4FAA" w:rsidRDefault="007C46A2" w:rsidP="002A71D9">
      <w:pPr>
        <w:tabs>
          <w:tab w:val="left" w:pos="1470"/>
        </w:tabs>
        <w:rPr>
          <w:rFonts w:ascii="Times New Roman" w:eastAsia="Times New Roman" w:hAnsi="Times New Roman" w:cs="Times New Roman"/>
          <w:color w:val="auto"/>
          <w:sz w:val="26"/>
          <w:szCs w:val="26"/>
        </w:rPr>
      </w:pPr>
      <w:r w:rsidRPr="002F4FAA">
        <w:rPr>
          <w:rFonts w:ascii="Times New Roman" w:eastAsia="Times New Roman" w:hAnsi="Times New Roman" w:cs="Times New Roman"/>
          <w:color w:val="auto"/>
          <w:sz w:val="26"/>
          <w:szCs w:val="26"/>
        </w:rPr>
        <w:t>основам коммуникативной рефлексии;</w:t>
      </w:r>
    </w:p>
    <w:p w:rsidR="007C46A2" w:rsidRPr="002F4FAA" w:rsidRDefault="007C46A2" w:rsidP="002A71D9">
      <w:pPr>
        <w:numPr>
          <w:ilvl w:val="0"/>
          <w:numId w:val="68"/>
        </w:numPr>
        <w:tabs>
          <w:tab w:val="left" w:pos="1295"/>
        </w:tabs>
        <w:jc w:val="both"/>
        <w:rPr>
          <w:rFonts w:ascii="Times New Roman" w:eastAsia="Times New Roman" w:hAnsi="Times New Roman" w:cs="Times New Roman"/>
          <w:color w:val="auto"/>
          <w:sz w:val="26"/>
          <w:szCs w:val="26"/>
        </w:rPr>
      </w:pPr>
      <w:r w:rsidRPr="002F4FAA">
        <w:rPr>
          <w:rFonts w:ascii="Times New Roman" w:eastAsia="Times New Roman" w:hAnsi="Times New Roman" w:cs="Times New Roman"/>
          <w:color w:val="auto"/>
          <w:sz w:val="26"/>
          <w:szCs w:val="26"/>
        </w:rPr>
        <w:t>использовать адекватные языковые средства для отображения своих чувств, мыслей, мотивов и потребностей;</w:t>
      </w:r>
    </w:p>
    <w:p w:rsidR="007C46A2" w:rsidRPr="002F4FAA" w:rsidRDefault="007C46A2" w:rsidP="002A71D9">
      <w:pPr>
        <w:numPr>
          <w:ilvl w:val="0"/>
          <w:numId w:val="68"/>
        </w:numPr>
        <w:tabs>
          <w:tab w:val="left" w:pos="1295"/>
        </w:tabs>
        <w:spacing w:after="236"/>
        <w:jc w:val="both"/>
        <w:rPr>
          <w:rFonts w:ascii="Times New Roman" w:eastAsia="Times New Roman" w:hAnsi="Times New Roman" w:cs="Times New Roman"/>
          <w:color w:val="auto"/>
          <w:sz w:val="26"/>
          <w:szCs w:val="26"/>
        </w:rPr>
      </w:pPr>
      <w:r w:rsidRPr="002F4FAA">
        <w:rPr>
          <w:rFonts w:ascii="Times New Roman" w:eastAsia="Times New Roman" w:hAnsi="Times New Roman" w:cs="Times New Roman"/>
          <w:color w:val="auto"/>
          <w:sz w:val="26"/>
          <w:szCs w:val="26"/>
        </w:rPr>
        <w:t>отображать в речи (описание, объяснение) содержание совершаемых действий как в форме громкой социализированной речи, так и в форме внутренней речи.</w:t>
      </w:r>
    </w:p>
    <w:p w:rsidR="007C46A2" w:rsidRPr="002F4FAA" w:rsidRDefault="007C46A2" w:rsidP="002A71D9">
      <w:pPr>
        <w:ind w:firstLine="580"/>
        <w:jc w:val="both"/>
        <w:rPr>
          <w:rFonts w:ascii="Times New Roman" w:eastAsia="Times New Roman" w:hAnsi="Times New Roman" w:cs="Times New Roman"/>
          <w:iCs/>
          <w:color w:val="auto"/>
          <w:sz w:val="26"/>
          <w:szCs w:val="26"/>
        </w:rPr>
      </w:pPr>
      <w:r w:rsidRPr="002F4FAA">
        <w:rPr>
          <w:rFonts w:ascii="Times New Roman" w:eastAsia="Times New Roman" w:hAnsi="Times New Roman" w:cs="Times New Roman"/>
          <w:iCs/>
          <w:color w:val="auto"/>
          <w:sz w:val="26"/>
          <w:szCs w:val="26"/>
        </w:rPr>
        <w:t>Выпускник получит возможность научиться:</w:t>
      </w:r>
    </w:p>
    <w:p w:rsidR="007C46A2" w:rsidRPr="002F4FAA" w:rsidRDefault="007C46A2" w:rsidP="002A71D9">
      <w:pPr>
        <w:numPr>
          <w:ilvl w:val="0"/>
          <w:numId w:val="68"/>
        </w:numPr>
        <w:tabs>
          <w:tab w:val="left" w:pos="1295"/>
        </w:tabs>
        <w:rPr>
          <w:rFonts w:ascii="Times New Roman" w:eastAsia="Times New Roman" w:hAnsi="Times New Roman" w:cs="Times New Roman"/>
          <w:iCs/>
          <w:color w:val="auto"/>
          <w:sz w:val="26"/>
          <w:szCs w:val="26"/>
        </w:rPr>
      </w:pPr>
      <w:r w:rsidRPr="002F4FAA">
        <w:rPr>
          <w:rFonts w:ascii="Times New Roman" w:eastAsia="Times New Roman" w:hAnsi="Times New Roman" w:cs="Times New Roman"/>
          <w:iCs/>
          <w:color w:val="auto"/>
          <w:sz w:val="26"/>
          <w:szCs w:val="26"/>
        </w:rPr>
        <w:t>учитывать и координировать отличные от собственной позиции других людей в сотрудничестве;</w:t>
      </w:r>
    </w:p>
    <w:p w:rsidR="007C46A2" w:rsidRPr="002F4FAA" w:rsidRDefault="007C46A2" w:rsidP="002A71D9">
      <w:pPr>
        <w:numPr>
          <w:ilvl w:val="0"/>
          <w:numId w:val="68"/>
        </w:numPr>
        <w:tabs>
          <w:tab w:val="left" w:pos="1295"/>
        </w:tabs>
        <w:jc w:val="both"/>
        <w:rPr>
          <w:rFonts w:ascii="Times New Roman" w:eastAsia="Times New Roman" w:hAnsi="Times New Roman" w:cs="Times New Roman"/>
          <w:iCs/>
          <w:color w:val="auto"/>
          <w:sz w:val="26"/>
          <w:szCs w:val="26"/>
        </w:rPr>
      </w:pPr>
      <w:r w:rsidRPr="002F4FAA">
        <w:rPr>
          <w:rFonts w:ascii="Times New Roman" w:eastAsia="Times New Roman" w:hAnsi="Times New Roman" w:cs="Times New Roman"/>
          <w:iCs/>
          <w:color w:val="auto"/>
          <w:sz w:val="26"/>
          <w:szCs w:val="26"/>
        </w:rPr>
        <w:t>учитывать разные мнения и интересы и обосновывать собственную позицию;</w:t>
      </w:r>
    </w:p>
    <w:p w:rsidR="007C46A2" w:rsidRPr="002F4FAA" w:rsidRDefault="007C46A2" w:rsidP="002A71D9">
      <w:pPr>
        <w:numPr>
          <w:ilvl w:val="0"/>
          <w:numId w:val="68"/>
        </w:numPr>
        <w:tabs>
          <w:tab w:val="left" w:pos="1295"/>
        </w:tabs>
        <w:jc w:val="both"/>
        <w:rPr>
          <w:rFonts w:ascii="Times New Roman" w:eastAsia="Times New Roman" w:hAnsi="Times New Roman" w:cs="Times New Roman"/>
          <w:iCs/>
          <w:color w:val="auto"/>
          <w:sz w:val="26"/>
          <w:szCs w:val="26"/>
        </w:rPr>
      </w:pPr>
      <w:r w:rsidRPr="002F4FAA">
        <w:rPr>
          <w:rFonts w:ascii="Times New Roman" w:eastAsia="Times New Roman" w:hAnsi="Times New Roman" w:cs="Times New Roman"/>
          <w:iCs/>
          <w:color w:val="auto"/>
          <w:sz w:val="26"/>
          <w:szCs w:val="26"/>
        </w:rPr>
        <w:t>понимать относительность мнений и подходов к решению проблемы;</w:t>
      </w:r>
    </w:p>
    <w:p w:rsidR="007C46A2" w:rsidRPr="002F4FAA" w:rsidRDefault="007C46A2" w:rsidP="002A71D9">
      <w:pPr>
        <w:numPr>
          <w:ilvl w:val="0"/>
          <w:numId w:val="68"/>
        </w:numPr>
        <w:tabs>
          <w:tab w:val="left" w:pos="1295"/>
        </w:tabs>
        <w:jc w:val="both"/>
        <w:rPr>
          <w:rFonts w:ascii="Times New Roman" w:eastAsia="Times New Roman" w:hAnsi="Times New Roman" w:cs="Times New Roman"/>
          <w:iCs/>
          <w:color w:val="auto"/>
          <w:sz w:val="26"/>
          <w:szCs w:val="26"/>
        </w:rPr>
      </w:pPr>
      <w:r w:rsidRPr="002F4FAA">
        <w:rPr>
          <w:rFonts w:ascii="Times New Roman" w:eastAsia="Times New Roman" w:hAnsi="Times New Roman" w:cs="Times New Roman"/>
          <w:iCs/>
          <w:color w:val="auto"/>
          <w:sz w:val="26"/>
          <w:szCs w:val="26"/>
        </w:rPr>
        <w:t>продуктивно разрешать конфликты на основе учёта интересов и позиций всех участников, поиска и оценки альтернативных способов разрешения конфликтов; договариваться и приходить к общему решению в совместной деятельности, в том числе в ситуации столкновения интересов;</w:t>
      </w:r>
    </w:p>
    <w:p w:rsidR="007C46A2" w:rsidRPr="002F4FAA" w:rsidRDefault="007C46A2" w:rsidP="002A71D9">
      <w:pPr>
        <w:numPr>
          <w:ilvl w:val="0"/>
          <w:numId w:val="68"/>
        </w:numPr>
        <w:tabs>
          <w:tab w:val="left" w:pos="1295"/>
        </w:tabs>
        <w:jc w:val="both"/>
        <w:rPr>
          <w:rFonts w:ascii="Times New Roman" w:eastAsia="Times New Roman" w:hAnsi="Times New Roman" w:cs="Times New Roman"/>
          <w:iCs/>
          <w:color w:val="auto"/>
          <w:sz w:val="26"/>
          <w:szCs w:val="26"/>
        </w:rPr>
      </w:pPr>
      <w:r w:rsidRPr="002F4FAA">
        <w:rPr>
          <w:rFonts w:ascii="Times New Roman" w:eastAsia="Times New Roman" w:hAnsi="Times New Roman" w:cs="Times New Roman"/>
          <w:iCs/>
          <w:color w:val="auto"/>
          <w:sz w:val="26"/>
          <w:szCs w:val="26"/>
        </w:rPr>
        <w:t>брать на себя инициативу в организации совместного действия (деловое лидерство);</w:t>
      </w:r>
    </w:p>
    <w:p w:rsidR="007C46A2" w:rsidRPr="002F4FAA" w:rsidRDefault="007C46A2" w:rsidP="002A71D9">
      <w:pPr>
        <w:numPr>
          <w:ilvl w:val="0"/>
          <w:numId w:val="68"/>
        </w:numPr>
        <w:tabs>
          <w:tab w:val="left" w:pos="1295"/>
        </w:tabs>
        <w:jc w:val="both"/>
        <w:rPr>
          <w:rFonts w:ascii="Times New Roman" w:eastAsia="Times New Roman" w:hAnsi="Times New Roman" w:cs="Times New Roman"/>
          <w:iCs/>
          <w:color w:val="auto"/>
          <w:sz w:val="26"/>
          <w:szCs w:val="26"/>
        </w:rPr>
      </w:pPr>
      <w:r w:rsidRPr="002F4FAA">
        <w:rPr>
          <w:rFonts w:ascii="Times New Roman" w:eastAsia="Times New Roman" w:hAnsi="Times New Roman" w:cs="Times New Roman"/>
          <w:iCs/>
          <w:color w:val="auto"/>
          <w:sz w:val="26"/>
          <w:szCs w:val="26"/>
        </w:rPr>
        <w:t>оказывать поддержку и содействие тем, от кого зависит достижение цели в совместной деятельности;</w:t>
      </w:r>
    </w:p>
    <w:p w:rsidR="007C46A2" w:rsidRPr="002F4FAA" w:rsidRDefault="007C46A2" w:rsidP="002A71D9">
      <w:pPr>
        <w:numPr>
          <w:ilvl w:val="0"/>
          <w:numId w:val="68"/>
        </w:numPr>
        <w:tabs>
          <w:tab w:val="left" w:pos="1295"/>
        </w:tabs>
        <w:jc w:val="both"/>
        <w:rPr>
          <w:rFonts w:ascii="Times New Roman" w:eastAsia="Times New Roman" w:hAnsi="Times New Roman" w:cs="Times New Roman"/>
          <w:iCs/>
          <w:color w:val="auto"/>
          <w:sz w:val="26"/>
          <w:szCs w:val="26"/>
        </w:rPr>
      </w:pPr>
      <w:r w:rsidRPr="002F4FAA">
        <w:rPr>
          <w:rFonts w:ascii="Times New Roman" w:eastAsia="Times New Roman" w:hAnsi="Times New Roman" w:cs="Times New Roman"/>
          <w:iCs/>
          <w:color w:val="auto"/>
          <w:sz w:val="26"/>
          <w:szCs w:val="26"/>
        </w:rPr>
        <w:t>осуществлять коммуникативную рефлексию как осознание оснований собственных действий и действий партнёра;</w:t>
      </w:r>
    </w:p>
    <w:p w:rsidR="007C46A2" w:rsidRPr="002A71D9" w:rsidRDefault="007C46A2" w:rsidP="002A71D9">
      <w:pPr>
        <w:numPr>
          <w:ilvl w:val="0"/>
          <w:numId w:val="68"/>
        </w:numPr>
        <w:tabs>
          <w:tab w:val="left" w:pos="1295"/>
        </w:tabs>
        <w:jc w:val="both"/>
        <w:rPr>
          <w:rFonts w:ascii="Times New Roman" w:eastAsia="Times New Roman" w:hAnsi="Times New Roman" w:cs="Times New Roman"/>
          <w:iCs/>
          <w:color w:val="auto"/>
          <w:sz w:val="26"/>
          <w:szCs w:val="26"/>
        </w:rPr>
        <w:sectPr w:rsidR="007C46A2" w:rsidRPr="002A71D9">
          <w:pgSz w:w="11900" w:h="16840"/>
          <w:pgMar w:top="658" w:right="794" w:bottom="658" w:left="1669" w:header="0" w:footer="3" w:gutter="0"/>
          <w:cols w:space="720"/>
          <w:noEndnote/>
          <w:docGrid w:linePitch="360"/>
        </w:sectPr>
      </w:pPr>
      <w:r w:rsidRPr="002F4FAA">
        <w:rPr>
          <w:rFonts w:ascii="Times New Roman" w:eastAsia="Times New Roman" w:hAnsi="Times New Roman" w:cs="Times New Roman"/>
          <w:iCs/>
          <w:color w:val="auto"/>
          <w:sz w:val="26"/>
          <w:szCs w:val="26"/>
        </w:rPr>
        <w:t>в процессе коммуникации достаточно точно, последовательно и полно передавать партнёру необходимую информацию как ориентир для построения действия</w:t>
      </w:r>
      <w:r w:rsidRPr="002F4FAA">
        <w:rPr>
          <w:rFonts w:ascii="Times New Roman" w:eastAsia="Times New Roman" w:hAnsi="Times New Roman" w:cs="Times New Roman"/>
          <w:sz w:val="26"/>
          <w:szCs w:val="26"/>
          <w:shd w:val="clear" w:color="auto" w:fill="FFFFFF"/>
        </w:rPr>
        <w:t>;</w:t>
      </w:r>
    </w:p>
    <w:p w:rsidR="00F8371B" w:rsidRPr="002F4FAA" w:rsidRDefault="00F8371B" w:rsidP="002F4FAA">
      <w:pPr>
        <w:tabs>
          <w:tab w:val="left" w:pos="1470"/>
        </w:tabs>
        <w:rPr>
          <w:rFonts w:ascii="Times New Roman" w:eastAsia="Times New Roman" w:hAnsi="Times New Roman" w:cs="Times New Roman"/>
          <w:iCs/>
          <w:color w:val="auto"/>
          <w:sz w:val="26"/>
          <w:szCs w:val="26"/>
        </w:rPr>
      </w:pPr>
      <w:r w:rsidRPr="002F4FAA">
        <w:rPr>
          <w:rFonts w:ascii="Times New Roman" w:eastAsia="Times New Roman" w:hAnsi="Times New Roman" w:cs="Times New Roman"/>
          <w:iCs/>
          <w:color w:val="auto"/>
          <w:sz w:val="26"/>
          <w:szCs w:val="26"/>
        </w:rPr>
        <w:t>вступать в диалог, а также участвовать в коллективном обсуждении проблем, участвовать в дискуссии и аргументировать свою позицию, владеть монологической и диалогической формами речи в соответствии с грамматическими и синтаксическими нормами родного языка;</w:t>
      </w:r>
    </w:p>
    <w:p w:rsidR="00F8371B" w:rsidRPr="002F4FAA" w:rsidRDefault="00F8371B" w:rsidP="002F4FAA">
      <w:pPr>
        <w:numPr>
          <w:ilvl w:val="0"/>
          <w:numId w:val="68"/>
        </w:numPr>
        <w:tabs>
          <w:tab w:val="left" w:pos="1295"/>
        </w:tabs>
        <w:jc w:val="both"/>
        <w:rPr>
          <w:rFonts w:ascii="Times New Roman" w:eastAsia="Times New Roman" w:hAnsi="Times New Roman" w:cs="Times New Roman"/>
          <w:iCs/>
          <w:color w:val="auto"/>
          <w:sz w:val="26"/>
          <w:szCs w:val="26"/>
        </w:rPr>
      </w:pPr>
      <w:r w:rsidRPr="002F4FAA">
        <w:rPr>
          <w:rFonts w:ascii="Times New Roman" w:eastAsia="Times New Roman" w:hAnsi="Times New Roman" w:cs="Times New Roman"/>
          <w:iCs/>
          <w:color w:val="auto"/>
          <w:sz w:val="26"/>
          <w:szCs w:val="26"/>
        </w:rPr>
        <w:t>следовать морально-этическим и психологическим принципам общения и сотрудничества на основе уважительного отношения к партнёрам, внимания к личности другого, адекватного межличностного восприятия, готовности адекватно реагировать на нужды других, в частности оказывать помощь и эмоциональную поддержку партнёрам в процессе достижения общей цели совместной деятельности;</w:t>
      </w:r>
    </w:p>
    <w:p w:rsidR="00F8371B" w:rsidRPr="002F4FAA" w:rsidRDefault="00F8371B" w:rsidP="002F4FAA">
      <w:pPr>
        <w:numPr>
          <w:ilvl w:val="0"/>
          <w:numId w:val="68"/>
        </w:numPr>
        <w:tabs>
          <w:tab w:val="left" w:pos="1295"/>
        </w:tabs>
        <w:jc w:val="both"/>
        <w:rPr>
          <w:rFonts w:ascii="Times New Roman" w:eastAsia="Times New Roman" w:hAnsi="Times New Roman" w:cs="Times New Roman"/>
          <w:iCs/>
          <w:color w:val="auto"/>
          <w:sz w:val="26"/>
          <w:szCs w:val="26"/>
        </w:rPr>
      </w:pPr>
      <w:r w:rsidRPr="002F4FAA">
        <w:rPr>
          <w:rFonts w:ascii="Times New Roman" w:eastAsia="Times New Roman" w:hAnsi="Times New Roman" w:cs="Times New Roman"/>
          <w:iCs/>
          <w:color w:val="auto"/>
          <w:sz w:val="26"/>
          <w:szCs w:val="26"/>
        </w:rPr>
        <w:t>устраивать эффективные групповые обсуждения и обеспечивать обмен знаниями между членами группы для принятия эффективных совместных решений;</w:t>
      </w:r>
    </w:p>
    <w:p w:rsidR="00F8371B" w:rsidRPr="002F4FAA" w:rsidRDefault="00F8371B" w:rsidP="002F4FAA">
      <w:pPr>
        <w:numPr>
          <w:ilvl w:val="0"/>
          <w:numId w:val="68"/>
        </w:numPr>
        <w:tabs>
          <w:tab w:val="left" w:pos="1295"/>
        </w:tabs>
        <w:spacing w:after="271"/>
        <w:jc w:val="both"/>
        <w:rPr>
          <w:rFonts w:ascii="Times New Roman" w:eastAsia="Times New Roman" w:hAnsi="Times New Roman" w:cs="Times New Roman"/>
          <w:i/>
          <w:iCs/>
          <w:color w:val="auto"/>
          <w:sz w:val="26"/>
          <w:szCs w:val="26"/>
        </w:rPr>
      </w:pPr>
      <w:r w:rsidRPr="002F4FAA">
        <w:rPr>
          <w:rFonts w:ascii="Times New Roman" w:eastAsia="Times New Roman" w:hAnsi="Times New Roman" w:cs="Times New Roman"/>
          <w:iCs/>
          <w:color w:val="auto"/>
          <w:sz w:val="26"/>
          <w:szCs w:val="26"/>
        </w:rPr>
        <w:t>в совместной деятельности чётко формулировать цели группы и позволять её участникам проявлять собственную энергию для достижения</w:t>
      </w:r>
      <w:r w:rsidRPr="002F4FAA">
        <w:rPr>
          <w:rFonts w:ascii="Times New Roman" w:eastAsia="Times New Roman" w:hAnsi="Times New Roman" w:cs="Times New Roman"/>
          <w:i/>
          <w:iCs/>
          <w:color w:val="auto"/>
          <w:sz w:val="26"/>
          <w:szCs w:val="26"/>
        </w:rPr>
        <w:t xml:space="preserve"> этих целей.</w:t>
      </w:r>
    </w:p>
    <w:p w:rsidR="00F8371B" w:rsidRPr="002F4FAA" w:rsidRDefault="00F8371B" w:rsidP="002F4FAA">
      <w:pPr>
        <w:keepNext/>
        <w:keepLines/>
        <w:tabs>
          <w:tab w:val="left" w:pos="3820"/>
        </w:tabs>
        <w:jc w:val="both"/>
        <w:outlineLvl w:val="1"/>
        <w:rPr>
          <w:rFonts w:ascii="Times New Roman" w:eastAsia="Times New Roman" w:hAnsi="Times New Roman" w:cs="Times New Roman"/>
          <w:b/>
          <w:bCs/>
          <w:color w:val="auto"/>
          <w:sz w:val="26"/>
          <w:szCs w:val="26"/>
        </w:rPr>
      </w:pPr>
      <w:bookmarkStart w:id="16" w:name="bookmark33"/>
      <w:r w:rsidRPr="002F4FAA">
        <w:rPr>
          <w:rFonts w:ascii="Times New Roman" w:eastAsia="Times New Roman" w:hAnsi="Times New Roman" w:cs="Times New Roman"/>
          <w:b/>
          <w:bCs/>
          <w:color w:val="auto"/>
          <w:sz w:val="26"/>
          <w:szCs w:val="26"/>
        </w:rPr>
        <w:t>Чтение. Работа с текстом</w:t>
      </w:r>
      <w:bookmarkEnd w:id="16"/>
    </w:p>
    <w:p w:rsidR="00F8371B" w:rsidRPr="002F4FAA" w:rsidRDefault="00F8371B" w:rsidP="002F4FAA">
      <w:pPr>
        <w:spacing w:after="201"/>
        <w:ind w:right="20"/>
        <w:jc w:val="center"/>
        <w:rPr>
          <w:rFonts w:ascii="Times New Roman" w:eastAsia="Times New Roman" w:hAnsi="Times New Roman" w:cs="Times New Roman"/>
          <w:color w:val="auto"/>
          <w:sz w:val="26"/>
          <w:szCs w:val="26"/>
        </w:rPr>
      </w:pPr>
      <w:r w:rsidRPr="002F4FAA">
        <w:rPr>
          <w:rFonts w:ascii="Times New Roman" w:eastAsia="Times New Roman" w:hAnsi="Times New Roman" w:cs="Times New Roman"/>
          <w:color w:val="auto"/>
          <w:sz w:val="26"/>
          <w:szCs w:val="26"/>
        </w:rPr>
        <w:t>(метапредметные результаты)</w:t>
      </w:r>
    </w:p>
    <w:p w:rsidR="00F8371B" w:rsidRPr="002F4FAA" w:rsidRDefault="00F8371B" w:rsidP="002F4FAA">
      <w:pPr>
        <w:spacing w:after="267"/>
        <w:ind w:firstLine="580"/>
        <w:jc w:val="both"/>
        <w:rPr>
          <w:rFonts w:ascii="Times New Roman" w:eastAsia="Times New Roman" w:hAnsi="Times New Roman" w:cs="Times New Roman"/>
          <w:color w:val="auto"/>
          <w:sz w:val="26"/>
          <w:szCs w:val="26"/>
        </w:rPr>
      </w:pPr>
      <w:r w:rsidRPr="002F4FAA">
        <w:rPr>
          <w:rFonts w:ascii="Times New Roman" w:eastAsia="Times New Roman" w:hAnsi="Times New Roman" w:cs="Times New Roman"/>
          <w:color w:val="auto"/>
          <w:sz w:val="26"/>
          <w:szCs w:val="26"/>
        </w:rPr>
        <w:t>В результате изучения всех без исключения учебных предметов учащиеся приобретут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w:t>
      </w:r>
    </w:p>
    <w:p w:rsidR="00F8371B" w:rsidRPr="002F4FAA" w:rsidRDefault="00F8371B" w:rsidP="002F4FAA">
      <w:pPr>
        <w:keepNext/>
        <w:keepLines/>
        <w:ind w:firstLine="580"/>
        <w:jc w:val="both"/>
        <w:outlineLvl w:val="1"/>
        <w:rPr>
          <w:rFonts w:ascii="Times New Roman" w:eastAsia="Times New Roman" w:hAnsi="Times New Roman" w:cs="Times New Roman"/>
          <w:b/>
          <w:bCs/>
          <w:color w:val="auto"/>
          <w:sz w:val="26"/>
          <w:szCs w:val="26"/>
        </w:rPr>
      </w:pPr>
      <w:bookmarkStart w:id="17" w:name="bookmark34"/>
      <w:r w:rsidRPr="002F4FAA">
        <w:rPr>
          <w:rFonts w:ascii="Times New Roman" w:eastAsia="Times New Roman" w:hAnsi="Times New Roman" w:cs="Times New Roman"/>
          <w:b/>
          <w:bCs/>
          <w:color w:val="auto"/>
          <w:sz w:val="26"/>
          <w:szCs w:val="26"/>
        </w:rPr>
        <w:t>Поиск информации и понимание прочитанного</w:t>
      </w:r>
      <w:bookmarkEnd w:id="17"/>
    </w:p>
    <w:p w:rsidR="00F8371B" w:rsidRPr="002F4FAA" w:rsidRDefault="00F8371B" w:rsidP="002F4FAA">
      <w:pPr>
        <w:ind w:left="580" w:right="3660"/>
        <w:rPr>
          <w:rFonts w:ascii="Times New Roman" w:eastAsia="Times New Roman" w:hAnsi="Times New Roman" w:cs="Times New Roman"/>
          <w:color w:val="auto"/>
          <w:sz w:val="26"/>
          <w:szCs w:val="26"/>
        </w:rPr>
      </w:pPr>
      <w:r w:rsidRPr="002F4FAA">
        <w:rPr>
          <w:rFonts w:ascii="Times New Roman" w:eastAsia="Times New Roman" w:hAnsi="Times New Roman" w:cs="Times New Roman"/>
          <w:color w:val="auto"/>
          <w:sz w:val="26"/>
          <w:szCs w:val="26"/>
        </w:rPr>
        <w:t>На ступени основного общего образования выпускник научится:</w:t>
      </w:r>
    </w:p>
    <w:p w:rsidR="00F8371B" w:rsidRPr="002F4FAA" w:rsidRDefault="00F8371B" w:rsidP="002F4FAA">
      <w:pPr>
        <w:numPr>
          <w:ilvl w:val="0"/>
          <w:numId w:val="68"/>
        </w:numPr>
        <w:tabs>
          <w:tab w:val="left" w:pos="1311"/>
        </w:tabs>
        <w:jc w:val="both"/>
        <w:rPr>
          <w:rFonts w:ascii="Times New Roman" w:eastAsia="Times New Roman" w:hAnsi="Times New Roman" w:cs="Times New Roman"/>
          <w:color w:val="auto"/>
          <w:sz w:val="26"/>
          <w:szCs w:val="26"/>
        </w:rPr>
      </w:pPr>
      <w:r w:rsidRPr="002F4FAA">
        <w:rPr>
          <w:rFonts w:ascii="Times New Roman" w:eastAsia="Times New Roman" w:hAnsi="Times New Roman" w:cs="Times New Roman"/>
          <w:color w:val="auto"/>
          <w:sz w:val="26"/>
          <w:szCs w:val="26"/>
        </w:rPr>
        <w:t>ориентироваться в содержании текста и понимать его целостный смысл:</w:t>
      </w:r>
    </w:p>
    <w:p w:rsidR="00F8371B" w:rsidRPr="002F4FAA" w:rsidRDefault="00F8371B" w:rsidP="002F4FAA">
      <w:pPr>
        <w:ind w:left="1680"/>
        <w:rPr>
          <w:rFonts w:ascii="Times New Roman" w:eastAsia="Times New Roman" w:hAnsi="Times New Roman" w:cs="Times New Roman"/>
          <w:color w:val="auto"/>
          <w:sz w:val="26"/>
          <w:szCs w:val="26"/>
        </w:rPr>
      </w:pPr>
      <w:r w:rsidRPr="002F4FAA">
        <w:rPr>
          <w:rFonts w:ascii="Times New Roman" w:eastAsia="Times New Roman" w:hAnsi="Times New Roman" w:cs="Times New Roman"/>
          <w:color w:val="auto"/>
          <w:sz w:val="26"/>
          <w:szCs w:val="26"/>
        </w:rPr>
        <w:t>о определять главную тему, общую цель или назначение текста; о выбирать из текста или придумать заголовок, соответствующий содержанию и общему смыслу текста; о формулировать тезис, выражающий общий смысл текста; о предвосхищать содержание предметного плана текста по заголовку и с опорой на предыдущий опыт;</w:t>
      </w:r>
    </w:p>
    <w:p w:rsidR="00F8371B" w:rsidRPr="002F4FAA" w:rsidRDefault="00F8371B" w:rsidP="002F4FAA">
      <w:pPr>
        <w:spacing w:after="240"/>
        <w:ind w:left="1680"/>
        <w:rPr>
          <w:rFonts w:ascii="Times New Roman" w:eastAsia="Times New Roman" w:hAnsi="Times New Roman" w:cs="Times New Roman"/>
          <w:color w:val="auto"/>
          <w:sz w:val="26"/>
          <w:szCs w:val="26"/>
        </w:rPr>
      </w:pPr>
      <w:r w:rsidRPr="002F4FAA">
        <w:rPr>
          <w:rFonts w:ascii="Times New Roman" w:eastAsia="Times New Roman" w:hAnsi="Times New Roman" w:cs="Times New Roman"/>
          <w:color w:val="auto"/>
          <w:sz w:val="26"/>
          <w:szCs w:val="26"/>
        </w:rPr>
        <w:t>о объяснять порядок частей/инструкций, содержащихся в тексте; о сопоставлять основные текстовые и внетекстовые компоненты: обнаруживать соответствие между частью текста и его общей идеей,</w:t>
      </w:r>
    </w:p>
    <w:p w:rsidR="00F8371B" w:rsidRPr="002F4FAA" w:rsidRDefault="00F8371B" w:rsidP="002F4FAA">
      <w:pPr>
        <w:ind w:left="2040"/>
        <w:jc w:val="both"/>
        <w:rPr>
          <w:rFonts w:ascii="Times New Roman" w:eastAsia="Times New Roman" w:hAnsi="Times New Roman" w:cs="Times New Roman"/>
          <w:color w:val="auto"/>
          <w:sz w:val="26"/>
          <w:szCs w:val="26"/>
        </w:rPr>
      </w:pPr>
      <w:r w:rsidRPr="002F4FAA">
        <w:rPr>
          <w:rFonts w:ascii="Times New Roman" w:eastAsia="Times New Roman" w:hAnsi="Times New Roman" w:cs="Times New Roman"/>
          <w:color w:val="auto"/>
          <w:sz w:val="26"/>
          <w:szCs w:val="26"/>
        </w:rPr>
        <w:t>сформулированной вопросом, объяснять назначение карты, рисунка, пояснять части графика или таблицы и т. д.;</w:t>
      </w:r>
    </w:p>
    <w:p w:rsidR="00F8371B" w:rsidRPr="002F4FAA" w:rsidRDefault="00F8371B" w:rsidP="002F4FAA">
      <w:pPr>
        <w:numPr>
          <w:ilvl w:val="0"/>
          <w:numId w:val="68"/>
        </w:numPr>
        <w:tabs>
          <w:tab w:val="left" w:pos="1311"/>
        </w:tabs>
        <w:jc w:val="both"/>
        <w:rPr>
          <w:rFonts w:ascii="Times New Roman" w:eastAsia="Times New Roman" w:hAnsi="Times New Roman" w:cs="Times New Roman"/>
          <w:color w:val="auto"/>
          <w:sz w:val="26"/>
          <w:szCs w:val="26"/>
        </w:rPr>
      </w:pPr>
      <w:r w:rsidRPr="002F4FAA">
        <w:rPr>
          <w:rFonts w:ascii="Times New Roman" w:eastAsia="Times New Roman" w:hAnsi="Times New Roman" w:cs="Times New Roman"/>
          <w:color w:val="auto"/>
          <w:sz w:val="26"/>
          <w:szCs w:val="26"/>
        </w:rPr>
        <w:t>находить в тексте требуемую информацию («пробегать» текст глазами, определять его основные элементы, сопоставлять формы выражения информации в запросе и в самом тексте, устанавливать, являются ли они тождественными или синонимическими, находить необходимую единицу информации в тексте);</w:t>
      </w:r>
    </w:p>
    <w:p w:rsidR="00F8371B" w:rsidRPr="002F4FAA" w:rsidRDefault="00F8371B" w:rsidP="002F4FAA">
      <w:pPr>
        <w:numPr>
          <w:ilvl w:val="0"/>
          <w:numId w:val="68"/>
        </w:numPr>
        <w:tabs>
          <w:tab w:val="left" w:pos="1311"/>
        </w:tabs>
        <w:jc w:val="both"/>
        <w:rPr>
          <w:rFonts w:ascii="Times New Roman" w:eastAsia="Times New Roman" w:hAnsi="Times New Roman" w:cs="Times New Roman"/>
          <w:color w:val="auto"/>
          <w:sz w:val="26"/>
          <w:szCs w:val="26"/>
        </w:rPr>
      </w:pPr>
      <w:r w:rsidRPr="002F4FAA">
        <w:rPr>
          <w:rFonts w:ascii="Times New Roman" w:eastAsia="Times New Roman" w:hAnsi="Times New Roman" w:cs="Times New Roman"/>
          <w:color w:val="auto"/>
          <w:sz w:val="26"/>
          <w:szCs w:val="26"/>
        </w:rPr>
        <w:t>решать учебно-познавательные и учебно-практические задачи, требующие полного и критического понимания текста:</w:t>
      </w:r>
    </w:p>
    <w:p w:rsidR="00F8371B" w:rsidRPr="002F4FAA" w:rsidRDefault="00F8371B" w:rsidP="002F4FAA">
      <w:pPr>
        <w:ind w:left="2040" w:hanging="360"/>
        <w:rPr>
          <w:rFonts w:ascii="Times New Roman" w:eastAsia="Times New Roman" w:hAnsi="Times New Roman" w:cs="Times New Roman"/>
          <w:color w:val="auto"/>
          <w:sz w:val="26"/>
          <w:szCs w:val="26"/>
        </w:rPr>
      </w:pPr>
      <w:r w:rsidRPr="002F4FAA">
        <w:rPr>
          <w:rFonts w:ascii="Times New Roman" w:eastAsia="Times New Roman" w:hAnsi="Times New Roman" w:cs="Times New Roman"/>
          <w:color w:val="auto"/>
          <w:sz w:val="26"/>
          <w:szCs w:val="26"/>
        </w:rPr>
        <w:t>о определять назначение разных видов текстов;</w:t>
      </w:r>
    </w:p>
    <w:p w:rsidR="00F8371B" w:rsidRPr="002F4FAA" w:rsidRDefault="00F8371B" w:rsidP="002F4FAA">
      <w:pPr>
        <w:rPr>
          <w:rFonts w:ascii="Times New Roman" w:eastAsia="Times New Roman" w:hAnsi="Times New Roman" w:cs="Times New Roman"/>
          <w:color w:val="auto"/>
          <w:sz w:val="26"/>
          <w:szCs w:val="26"/>
        </w:rPr>
      </w:pPr>
      <w:r w:rsidRPr="002F4FAA">
        <w:rPr>
          <w:rFonts w:ascii="Times New Roman" w:eastAsia="Times New Roman" w:hAnsi="Times New Roman" w:cs="Times New Roman"/>
          <w:color w:val="auto"/>
          <w:sz w:val="26"/>
          <w:szCs w:val="26"/>
        </w:rPr>
        <w:t>о ставить перед собой цель чтения, направляя внимание на полезную в данный момент информацию; о различать темы и подтемы специального текста; о выделять не только главную, но и избыточную информацию; о прогнозировать последовательность изложения идей текста; о сопоставлять разные точки зрения и разные источники информации по заданной теме;</w:t>
      </w:r>
    </w:p>
    <w:p w:rsidR="00F8371B" w:rsidRPr="002F4FAA" w:rsidRDefault="00F8371B" w:rsidP="002F4FAA">
      <w:pPr>
        <w:spacing w:after="233"/>
        <w:rPr>
          <w:rFonts w:ascii="Times New Roman" w:eastAsia="Times New Roman" w:hAnsi="Times New Roman" w:cs="Times New Roman"/>
          <w:color w:val="auto"/>
          <w:sz w:val="26"/>
          <w:szCs w:val="26"/>
        </w:rPr>
      </w:pPr>
      <w:r w:rsidRPr="002F4FAA">
        <w:rPr>
          <w:rFonts w:ascii="Times New Roman" w:eastAsia="Times New Roman" w:hAnsi="Times New Roman" w:cs="Times New Roman"/>
          <w:color w:val="auto"/>
          <w:sz w:val="26"/>
          <w:szCs w:val="26"/>
        </w:rPr>
        <w:t>о выполнять смысловое свёртывание выделенных фактов и мыслей; о формировать на основе текста систему аргументов (доводов) для обоснования определённой позиции; о понимать душевное состояние персонажей текста, сопереживать им.</w:t>
      </w:r>
    </w:p>
    <w:p w:rsidR="00F8371B" w:rsidRPr="002F4FAA" w:rsidRDefault="00F8371B" w:rsidP="002F4FAA">
      <w:pPr>
        <w:ind w:left="580"/>
        <w:rPr>
          <w:rFonts w:ascii="Times New Roman" w:eastAsia="Times New Roman" w:hAnsi="Times New Roman" w:cs="Times New Roman"/>
          <w:i/>
          <w:iCs/>
          <w:color w:val="auto"/>
          <w:sz w:val="26"/>
          <w:szCs w:val="26"/>
        </w:rPr>
      </w:pPr>
      <w:r w:rsidRPr="002F4FAA">
        <w:rPr>
          <w:rFonts w:ascii="Times New Roman" w:eastAsia="Times New Roman" w:hAnsi="Times New Roman" w:cs="Times New Roman"/>
          <w:i/>
          <w:iCs/>
          <w:color w:val="auto"/>
          <w:sz w:val="26"/>
          <w:szCs w:val="26"/>
        </w:rPr>
        <w:t>Выпускник получит возможность научиться.</w:t>
      </w:r>
    </w:p>
    <w:p w:rsidR="00F8371B" w:rsidRPr="002F4FAA" w:rsidRDefault="00F8371B" w:rsidP="002F4FAA">
      <w:pPr>
        <w:numPr>
          <w:ilvl w:val="0"/>
          <w:numId w:val="68"/>
        </w:numPr>
        <w:tabs>
          <w:tab w:val="left" w:pos="1311"/>
        </w:tabs>
        <w:spacing w:after="275"/>
        <w:jc w:val="both"/>
        <w:rPr>
          <w:rFonts w:ascii="Times New Roman" w:eastAsia="Times New Roman" w:hAnsi="Times New Roman" w:cs="Times New Roman"/>
          <w:i/>
          <w:iCs/>
          <w:color w:val="auto"/>
          <w:sz w:val="26"/>
          <w:szCs w:val="26"/>
        </w:rPr>
      </w:pPr>
      <w:r w:rsidRPr="002F4FAA">
        <w:rPr>
          <w:rFonts w:ascii="Times New Roman" w:eastAsia="Times New Roman" w:hAnsi="Times New Roman" w:cs="Times New Roman"/>
          <w:i/>
          <w:iCs/>
          <w:color w:val="auto"/>
          <w:sz w:val="26"/>
          <w:szCs w:val="26"/>
        </w:rPr>
        <w:t>анализировать изменения своего эмоционального состояния в процессе чтения, получения и переработки полученной информации и её осмысления.</w:t>
      </w:r>
    </w:p>
    <w:p w:rsidR="00F8371B" w:rsidRPr="002F4FAA" w:rsidRDefault="00F8371B" w:rsidP="002F4FAA">
      <w:pPr>
        <w:keepNext/>
        <w:keepLines/>
        <w:spacing w:after="252"/>
        <w:ind w:left="580"/>
        <w:outlineLvl w:val="1"/>
        <w:rPr>
          <w:rFonts w:ascii="Times New Roman" w:eastAsia="Times New Roman" w:hAnsi="Times New Roman" w:cs="Times New Roman"/>
          <w:b/>
          <w:bCs/>
          <w:color w:val="auto"/>
          <w:sz w:val="26"/>
          <w:szCs w:val="26"/>
        </w:rPr>
      </w:pPr>
      <w:bookmarkStart w:id="18" w:name="bookmark35"/>
      <w:r w:rsidRPr="002F4FAA">
        <w:rPr>
          <w:rFonts w:ascii="Times New Roman" w:eastAsia="Times New Roman" w:hAnsi="Times New Roman" w:cs="Times New Roman"/>
          <w:b/>
          <w:bCs/>
          <w:color w:val="auto"/>
          <w:sz w:val="26"/>
          <w:szCs w:val="26"/>
        </w:rPr>
        <w:t>Преобразование и интерпретация информации</w:t>
      </w:r>
      <w:bookmarkEnd w:id="18"/>
    </w:p>
    <w:p w:rsidR="00F8371B" w:rsidRPr="002F4FAA" w:rsidRDefault="00F8371B" w:rsidP="002F4FAA">
      <w:pPr>
        <w:ind w:left="580" w:right="3660"/>
        <w:rPr>
          <w:rFonts w:ascii="Times New Roman" w:eastAsia="Times New Roman" w:hAnsi="Times New Roman" w:cs="Times New Roman"/>
          <w:color w:val="auto"/>
          <w:sz w:val="26"/>
          <w:szCs w:val="26"/>
        </w:rPr>
      </w:pPr>
      <w:r w:rsidRPr="002F4FAA">
        <w:rPr>
          <w:rFonts w:ascii="Times New Roman" w:eastAsia="Times New Roman" w:hAnsi="Times New Roman" w:cs="Times New Roman"/>
          <w:color w:val="auto"/>
          <w:sz w:val="26"/>
          <w:szCs w:val="26"/>
        </w:rPr>
        <w:t>На ступени основного общего образования выпускник научится:</w:t>
      </w:r>
    </w:p>
    <w:p w:rsidR="00F8371B" w:rsidRPr="002F4FAA" w:rsidRDefault="00F8371B" w:rsidP="002F4FAA">
      <w:pPr>
        <w:numPr>
          <w:ilvl w:val="0"/>
          <w:numId w:val="68"/>
        </w:numPr>
        <w:tabs>
          <w:tab w:val="left" w:pos="1311"/>
        </w:tabs>
        <w:jc w:val="both"/>
        <w:rPr>
          <w:rFonts w:ascii="Times New Roman" w:eastAsia="Times New Roman" w:hAnsi="Times New Roman" w:cs="Times New Roman"/>
          <w:color w:val="auto"/>
          <w:sz w:val="26"/>
          <w:szCs w:val="26"/>
        </w:rPr>
      </w:pPr>
      <w:r w:rsidRPr="002F4FAA">
        <w:rPr>
          <w:rFonts w:ascii="Times New Roman" w:eastAsia="Times New Roman" w:hAnsi="Times New Roman" w:cs="Times New Roman"/>
          <w:color w:val="auto"/>
          <w:sz w:val="26"/>
          <w:szCs w:val="26"/>
        </w:rPr>
        <w:t>структурировать текст, используя нумерацию страниц, списки, ссылки, оглавление; проводить проверку правописания; использовать в тексте таблицы, изображения;</w:t>
      </w:r>
    </w:p>
    <w:p w:rsidR="00F8371B" w:rsidRPr="002F4FAA" w:rsidRDefault="00F8371B" w:rsidP="002F4FAA">
      <w:pPr>
        <w:numPr>
          <w:ilvl w:val="0"/>
          <w:numId w:val="68"/>
        </w:numPr>
        <w:tabs>
          <w:tab w:val="left" w:pos="1311"/>
        </w:tabs>
        <w:jc w:val="both"/>
        <w:rPr>
          <w:rFonts w:ascii="Times New Roman" w:eastAsia="Times New Roman" w:hAnsi="Times New Roman" w:cs="Times New Roman"/>
          <w:color w:val="auto"/>
          <w:sz w:val="26"/>
          <w:szCs w:val="26"/>
        </w:rPr>
      </w:pPr>
      <w:r w:rsidRPr="002F4FAA">
        <w:rPr>
          <w:rFonts w:ascii="Times New Roman" w:eastAsia="Times New Roman" w:hAnsi="Times New Roman" w:cs="Times New Roman"/>
          <w:color w:val="auto"/>
          <w:sz w:val="26"/>
          <w:szCs w:val="26"/>
        </w:rPr>
        <w:t>преобразовывать текст, используя новые формы представления информации: формулы, графики, диаграммы, таблицы (в том числе динамические, электронные, в частности в практических задачах), переходить от одного представления данных к другому;</w:t>
      </w:r>
    </w:p>
    <w:p w:rsidR="00F8371B" w:rsidRPr="002F4FAA" w:rsidRDefault="00F8371B" w:rsidP="002F4FAA">
      <w:pPr>
        <w:numPr>
          <w:ilvl w:val="0"/>
          <w:numId w:val="68"/>
        </w:numPr>
        <w:tabs>
          <w:tab w:val="left" w:pos="1311"/>
        </w:tabs>
        <w:jc w:val="both"/>
        <w:rPr>
          <w:rFonts w:ascii="Times New Roman" w:eastAsia="Times New Roman" w:hAnsi="Times New Roman" w:cs="Times New Roman"/>
          <w:color w:val="auto"/>
          <w:sz w:val="26"/>
          <w:szCs w:val="26"/>
        </w:rPr>
      </w:pPr>
      <w:r w:rsidRPr="002F4FAA">
        <w:rPr>
          <w:rFonts w:ascii="Times New Roman" w:eastAsia="Times New Roman" w:hAnsi="Times New Roman" w:cs="Times New Roman"/>
          <w:color w:val="auto"/>
          <w:sz w:val="26"/>
          <w:szCs w:val="26"/>
        </w:rPr>
        <w:t>интерпретировать текст:</w:t>
      </w:r>
    </w:p>
    <w:p w:rsidR="00F8371B" w:rsidRPr="002F4FAA" w:rsidRDefault="00F8371B" w:rsidP="002F4FAA">
      <w:pPr>
        <w:ind w:left="2040" w:hanging="360"/>
        <w:rPr>
          <w:rFonts w:ascii="Times New Roman" w:eastAsia="Times New Roman" w:hAnsi="Times New Roman" w:cs="Times New Roman"/>
          <w:color w:val="auto"/>
          <w:sz w:val="26"/>
          <w:szCs w:val="26"/>
        </w:rPr>
      </w:pPr>
      <w:r w:rsidRPr="002F4FAA">
        <w:rPr>
          <w:rFonts w:ascii="Times New Roman" w:eastAsia="Times New Roman" w:hAnsi="Times New Roman" w:cs="Times New Roman"/>
          <w:color w:val="auto"/>
          <w:sz w:val="26"/>
          <w:szCs w:val="26"/>
        </w:rPr>
        <w:t>о сравнивать и противопоставлять заключённую в тексте информацию разного характера;</w:t>
      </w:r>
    </w:p>
    <w:p w:rsidR="00F8371B" w:rsidRPr="002F4FAA" w:rsidRDefault="00F8371B" w:rsidP="002F4FAA">
      <w:pPr>
        <w:ind w:left="2040" w:hanging="360"/>
        <w:rPr>
          <w:rFonts w:ascii="Times New Roman" w:eastAsia="Times New Roman" w:hAnsi="Times New Roman" w:cs="Times New Roman"/>
          <w:color w:val="auto"/>
          <w:sz w:val="26"/>
          <w:szCs w:val="26"/>
        </w:rPr>
      </w:pPr>
      <w:r w:rsidRPr="002F4FAA">
        <w:rPr>
          <w:rFonts w:ascii="Times New Roman" w:eastAsia="Times New Roman" w:hAnsi="Times New Roman" w:cs="Times New Roman"/>
          <w:color w:val="auto"/>
          <w:sz w:val="26"/>
          <w:szCs w:val="26"/>
        </w:rPr>
        <w:t>о обнаруживать в тексте доводы в подтверждение выдвинутых тезисов;</w:t>
      </w:r>
    </w:p>
    <w:p w:rsidR="00F8371B" w:rsidRPr="002F4FAA" w:rsidRDefault="00F8371B" w:rsidP="002F4FAA">
      <w:pPr>
        <w:ind w:left="2040" w:hanging="360"/>
        <w:rPr>
          <w:rFonts w:ascii="Times New Roman" w:eastAsia="Times New Roman" w:hAnsi="Times New Roman" w:cs="Times New Roman"/>
          <w:color w:val="auto"/>
          <w:sz w:val="26"/>
          <w:szCs w:val="26"/>
        </w:rPr>
      </w:pPr>
      <w:r w:rsidRPr="002F4FAA">
        <w:rPr>
          <w:rFonts w:ascii="Times New Roman" w:eastAsia="Times New Roman" w:hAnsi="Times New Roman" w:cs="Times New Roman"/>
          <w:color w:val="auto"/>
          <w:sz w:val="26"/>
          <w:szCs w:val="26"/>
        </w:rPr>
        <w:t>о делать выводы из сформулированных посылок;</w:t>
      </w:r>
    </w:p>
    <w:p w:rsidR="00F8371B" w:rsidRPr="002F4FAA" w:rsidRDefault="00F8371B" w:rsidP="002F4FAA">
      <w:pPr>
        <w:spacing w:after="267"/>
        <w:ind w:left="2040" w:hanging="360"/>
        <w:rPr>
          <w:rFonts w:ascii="Times New Roman" w:eastAsia="Times New Roman" w:hAnsi="Times New Roman" w:cs="Times New Roman"/>
          <w:color w:val="auto"/>
          <w:sz w:val="26"/>
          <w:szCs w:val="26"/>
        </w:rPr>
      </w:pPr>
      <w:r w:rsidRPr="002F4FAA">
        <w:rPr>
          <w:rFonts w:ascii="Times New Roman" w:eastAsia="Times New Roman" w:hAnsi="Times New Roman" w:cs="Times New Roman"/>
          <w:color w:val="auto"/>
          <w:sz w:val="26"/>
          <w:szCs w:val="26"/>
        </w:rPr>
        <w:t>о выводить заключение о намерении автора или главной мысли текста.</w:t>
      </w:r>
    </w:p>
    <w:p w:rsidR="00F8371B" w:rsidRPr="002F4FAA" w:rsidRDefault="00F8371B" w:rsidP="002F4FAA">
      <w:pPr>
        <w:ind w:firstLine="580"/>
        <w:jc w:val="both"/>
        <w:rPr>
          <w:rFonts w:ascii="Times New Roman" w:eastAsia="Times New Roman" w:hAnsi="Times New Roman" w:cs="Times New Roman"/>
          <w:iCs/>
          <w:color w:val="auto"/>
          <w:sz w:val="26"/>
          <w:szCs w:val="26"/>
        </w:rPr>
      </w:pPr>
      <w:r w:rsidRPr="002F4FAA">
        <w:rPr>
          <w:rFonts w:ascii="Times New Roman" w:eastAsia="Times New Roman" w:hAnsi="Times New Roman" w:cs="Times New Roman"/>
          <w:iCs/>
          <w:color w:val="auto"/>
          <w:sz w:val="26"/>
          <w:szCs w:val="26"/>
        </w:rPr>
        <w:t>Выпускник получит возможность научиться.</w:t>
      </w:r>
    </w:p>
    <w:p w:rsidR="00F8371B" w:rsidRPr="002F4FAA" w:rsidRDefault="00F8371B" w:rsidP="002F4FAA">
      <w:pPr>
        <w:numPr>
          <w:ilvl w:val="0"/>
          <w:numId w:val="68"/>
        </w:numPr>
        <w:tabs>
          <w:tab w:val="left" w:pos="1312"/>
        </w:tabs>
        <w:spacing w:after="240"/>
        <w:jc w:val="both"/>
        <w:rPr>
          <w:rFonts w:ascii="Times New Roman" w:eastAsia="Times New Roman" w:hAnsi="Times New Roman" w:cs="Times New Roman"/>
          <w:iCs/>
          <w:color w:val="auto"/>
          <w:sz w:val="26"/>
          <w:szCs w:val="26"/>
        </w:rPr>
      </w:pPr>
      <w:r w:rsidRPr="002F4FAA">
        <w:rPr>
          <w:rFonts w:ascii="Times New Roman" w:eastAsia="Times New Roman" w:hAnsi="Times New Roman" w:cs="Times New Roman"/>
          <w:iCs/>
          <w:color w:val="auto"/>
          <w:sz w:val="26"/>
          <w:szCs w:val="26"/>
        </w:rPr>
        <w:t>выявлять имплицитную информацию текста на основе сопоставления иллюстративного материала с информацией текста, анализа подтекста (использованных языковых средств и структуры текста).</w:t>
      </w:r>
    </w:p>
    <w:p w:rsidR="00F8371B" w:rsidRPr="002F4FAA" w:rsidRDefault="00F8371B" w:rsidP="002F4FAA">
      <w:pPr>
        <w:keepNext/>
        <w:keepLines/>
        <w:ind w:firstLine="580"/>
        <w:jc w:val="both"/>
        <w:outlineLvl w:val="1"/>
        <w:rPr>
          <w:rFonts w:ascii="Times New Roman" w:eastAsia="Times New Roman" w:hAnsi="Times New Roman" w:cs="Times New Roman"/>
          <w:b/>
          <w:bCs/>
          <w:color w:val="auto"/>
          <w:sz w:val="26"/>
          <w:szCs w:val="26"/>
        </w:rPr>
      </w:pPr>
      <w:bookmarkStart w:id="19" w:name="bookmark36"/>
      <w:r w:rsidRPr="002F4FAA">
        <w:rPr>
          <w:rFonts w:ascii="Times New Roman" w:eastAsia="Times New Roman" w:hAnsi="Times New Roman" w:cs="Times New Roman"/>
          <w:b/>
          <w:bCs/>
          <w:color w:val="auto"/>
          <w:sz w:val="26"/>
          <w:szCs w:val="26"/>
        </w:rPr>
        <w:t>Оценка информации</w:t>
      </w:r>
      <w:bookmarkEnd w:id="19"/>
    </w:p>
    <w:p w:rsidR="00F8371B" w:rsidRPr="002F4FAA" w:rsidRDefault="00F8371B" w:rsidP="002F4FAA">
      <w:pPr>
        <w:ind w:firstLine="580"/>
        <w:jc w:val="both"/>
        <w:rPr>
          <w:rFonts w:ascii="Times New Roman" w:eastAsia="Times New Roman" w:hAnsi="Times New Roman" w:cs="Times New Roman"/>
          <w:color w:val="auto"/>
          <w:sz w:val="26"/>
          <w:szCs w:val="26"/>
        </w:rPr>
      </w:pPr>
      <w:r w:rsidRPr="002F4FAA">
        <w:rPr>
          <w:rFonts w:ascii="Times New Roman" w:eastAsia="Times New Roman" w:hAnsi="Times New Roman" w:cs="Times New Roman"/>
          <w:color w:val="auto"/>
          <w:sz w:val="26"/>
          <w:szCs w:val="26"/>
        </w:rPr>
        <w:t>На ступени основного общего образования</w:t>
      </w:r>
    </w:p>
    <w:p w:rsidR="00F8371B" w:rsidRPr="002F4FAA" w:rsidRDefault="00F8371B" w:rsidP="002F4FAA">
      <w:pPr>
        <w:ind w:firstLine="580"/>
        <w:jc w:val="both"/>
        <w:rPr>
          <w:rFonts w:ascii="Times New Roman" w:eastAsia="Times New Roman" w:hAnsi="Times New Roman" w:cs="Times New Roman"/>
          <w:color w:val="auto"/>
          <w:sz w:val="26"/>
          <w:szCs w:val="26"/>
        </w:rPr>
      </w:pPr>
      <w:r w:rsidRPr="002F4FAA">
        <w:rPr>
          <w:rFonts w:ascii="Times New Roman" w:eastAsia="Times New Roman" w:hAnsi="Times New Roman" w:cs="Times New Roman"/>
          <w:color w:val="auto"/>
          <w:sz w:val="26"/>
          <w:szCs w:val="26"/>
        </w:rPr>
        <w:t>выпускник научится:</w:t>
      </w:r>
    </w:p>
    <w:p w:rsidR="00F8371B" w:rsidRPr="002F4FAA" w:rsidRDefault="00F8371B" w:rsidP="002F4FAA">
      <w:pPr>
        <w:numPr>
          <w:ilvl w:val="0"/>
          <w:numId w:val="68"/>
        </w:numPr>
        <w:tabs>
          <w:tab w:val="left" w:pos="1312"/>
        </w:tabs>
        <w:jc w:val="both"/>
        <w:rPr>
          <w:rFonts w:ascii="Times New Roman" w:eastAsia="Times New Roman" w:hAnsi="Times New Roman" w:cs="Times New Roman"/>
          <w:color w:val="auto"/>
          <w:sz w:val="26"/>
          <w:szCs w:val="26"/>
        </w:rPr>
      </w:pPr>
      <w:r w:rsidRPr="002F4FAA">
        <w:rPr>
          <w:rFonts w:ascii="Times New Roman" w:eastAsia="Times New Roman" w:hAnsi="Times New Roman" w:cs="Times New Roman"/>
          <w:color w:val="auto"/>
          <w:sz w:val="26"/>
          <w:szCs w:val="26"/>
        </w:rPr>
        <w:t>откликаться на содержание текста:</w:t>
      </w:r>
    </w:p>
    <w:p w:rsidR="00F8371B" w:rsidRPr="002F4FAA" w:rsidRDefault="00F8371B" w:rsidP="002F4FAA">
      <w:pPr>
        <w:ind w:left="2040" w:hanging="360"/>
        <w:rPr>
          <w:rFonts w:ascii="Times New Roman" w:eastAsia="Times New Roman" w:hAnsi="Times New Roman" w:cs="Times New Roman"/>
          <w:color w:val="auto"/>
          <w:sz w:val="26"/>
          <w:szCs w:val="26"/>
        </w:rPr>
      </w:pPr>
      <w:r w:rsidRPr="002F4FAA">
        <w:rPr>
          <w:rFonts w:ascii="Times New Roman" w:eastAsia="Times New Roman" w:hAnsi="Times New Roman" w:cs="Times New Roman"/>
          <w:color w:val="auto"/>
          <w:sz w:val="26"/>
          <w:szCs w:val="26"/>
        </w:rPr>
        <w:t>о связывать информацию, обнаруженную в тексте, со знаниями из других источников;</w:t>
      </w:r>
    </w:p>
    <w:p w:rsidR="00F8371B" w:rsidRPr="002F4FAA" w:rsidRDefault="00F8371B" w:rsidP="002F4FAA">
      <w:pPr>
        <w:ind w:left="2040" w:hanging="360"/>
        <w:rPr>
          <w:rFonts w:ascii="Times New Roman" w:eastAsia="Times New Roman" w:hAnsi="Times New Roman" w:cs="Times New Roman"/>
          <w:color w:val="auto"/>
          <w:sz w:val="26"/>
          <w:szCs w:val="26"/>
        </w:rPr>
      </w:pPr>
      <w:r w:rsidRPr="002F4FAA">
        <w:rPr>
          <w:rFonts w:ascii="Times New Roman" w:eastAsia="Times New Roman" w:hAnsi="Times New Roman" w:cs="Times New Roman"/>
          <w:color w:val="auto"/>
          <w:sz w:val="26"/>
          <w:szCs w:val="26"/>
        </w:rPr>
        <w:t>о оценивать утверждения, сделанные в тексте, исходя из своих представлений о мире;</w:t>
      </w:r>
    </w:p>
    <w:p w:rsidR="00F8371B" w:rsidRPr="002F4FAA" w:rsidRDefault="00F8371B" w:rsidP="002F4FAA">
      <w:pPr>
        <w:ind w:left="2040" w:hanging="360"/>
        <w:rPr>
          <w:rFonts w:ascii="Times New Roman" w:eastAsia="Times New Roman" w:hAnsi="Times New Roman" w:cs="Times New Roman"/>
          <w:color w:val="auto"/>
          <w:sz w:val="26"/>
          <w:szCs w:val="26"/>
        </w:rPr>
      </w:pPr>
      <w:r w:rsidRPr="002F4FAA">
        <w:rPr>
          <w:rFonts w:ascii="Times New Roman" w:eastAsia="Times New Roman" w:hAnsi="Times New Roman" w:cs="Times New Roman"/>
          <w:color w:val="auto"/>
          <w:sz w:val="26"/>
          <w:szCs w:val="26"/>
        </w:rPr>
        <w:t>о находить доводы в защиту своей точки зрения;</w:t>
      </w:r>
    </w:p>
    <w:p w:rsidR="00F8371B" w:rsidRPr="002F4FAA" w:rsidRDefault="00F8371B" w:rsidP="002F4FAA">
      <w:pPr>
        <w:numPr>
          <w:ilvl w:val="0"/>
          <w:numId w:val="68"/>
        </w:numPr>
        <w:tabs>
          <w:tab w:val="left" w:pos="1312"/>
        </w:tabs>
        <w:jc w:val="both"/>
        <w:rPr>
          <w:rFonts w:ascii="Times New Roman" w:eastAsia="Times New Roman" w:hAnsi="Times New Roman" w:cs="Times New Roman"/>
          <w:color w:val="auto"/>
          <w:sz w:val="26"/>
          <w:szCs w:val="26"/>
        </w:rPr>
      </w:pPr>
      <w:r w:rsidRPr="002F4FAA">
        <w:rPr>
          <w:rFonts w:ascii="Times New Roman" w:eastAsia="Times New Roman" w:hAnsi="Times New Roman" w:cs="Times New Roman"/>
          <w:color w:val="auto"/>
          <w:sz w:val="26"/>
          <w:szCs w:val="26"/>
        </w:rPr>
        <w:t>откликаться на форму текста: оценивать не только содержание текста, но и его форму, а в целом — мастерство его исполнения;</w:t>
      </w:r>
    </w:p>
    <w:p w:rsidR="00F8371B" w:rsidRPr="002F4FAA" w:rsidRDefault="00F8371B" w:rsidP="002F4FAA">
      <w:pPr>
        <w:numPr>
          <w:ilvl w:val="0"/>
          <w:numId w:val="68"/>
        </w:numPr>
        <w:tabs>
          <w:tab w:val="left" w:pos="1312"/>
        </w:tabs>
        <w:jc w:val="both"/>
        <w:rPr>
          <w:rFonts w:ascii="Times New Roman" w:eastAsia="Times New Roman" w:hAnsi="Times New Roman" w:cs="Times New Roman"/>
          <w:color w:val="auto"/>
          <w:sz w:val="26"/>
          <w:szCs w:val="26"/>
        </w:rPr>
      </w:pPr>
      <w:r w:rsidRPr="002F4FAA">
        <w:rPr>
          <w:rFonts w:ascii="Times New Roman" w:eastAsia="Times New Roman" w:hAnsi="Times New Roman" w:cs="Times New Roman"/>
          <w:color w:val="auto"/>
          <w:sz w:val="26"/>
          <w:szCs w:val="26"/>
        </w:rPr>
        <w:t>на основе имеющихся знаний, жизненного опыта подвергать сомнению достоверность имеющейся информации, обнаруживать недостоверность получаемой информации, пробелы в информации и находить пути восполнения этих пробелов;</w:t>
      </w:r>
    </w:p>
    <w:p w:rsidR="00F8371B" w:rsidRPr="002F4FAA" w:rsidRDefault="00F8371B" w:rsidP="002F4FAA">
      <w:pPr>
        <w:numPr>
          <w:ilvl w:val="0"/>
          <w:numId w:val="68"/>
        </w:numPr>
        <w:tabs>
          <w:tab w:val="left" w:pos="1312"/>
        </w:tabs>
        <w:jc w:val="both"/>
        <w:rPr>
          <w:rFonts w:ascii="Times New Roman" w:eastAsia="Times New Roman" w:hAnsi="Times New Roman" w:cs="Times New Roman"/>
          <w:color w:val="auto"/>
          <w:sz w:val="26"/>
          <w:szCs w:val="26"/>
        </w:rPr>
      </w:pPr>
      <w:r w:rsidRPr="002F4FAA">
        <w:rPr>
          <w:rFonts w:ascii="Times New Roman" w:eastAsia="Times New Roman" w:hAnsi="Times New Roman" w:cs="Times New Roman"/>
          <w:color w:val="auto"/>
          <w:sz w:val="26"/>
          <w:szCs w:val="26"/>
        </w:rPr>
        <w:t>в процессе работы с одним или несколькими источниками выявлять содержащуюся в них противоречивую, конфликтную информацию;</w:t>
      </w:r>
    </w:p>
    <w:p w:rsidR="00F8371B" w:rsidRPr="002F4FAA" w:rsidRDefault="00F8371B" w:rsidP="002F4FAA">
      <w:pPr>
        <w:numPr>
          <w:ilvl w:val="0"/>
          <w:numId w:val="68"/>
        </w:numPr>
        <w:tabs>
          <w:tab w:val="left" w:pos="1312"/>
        </w:tabs>
        <w:spacing w:after="232"/>
        <w:jc w:val="both"/>
        <w:rPr>
          <w:rFonts w:ascii="Times New Roman" w:eastAsia="Times New Roman" w:hAnsi="Times New Roman" w:cs="Times New Roman"/>
          <w:color w:val="auto"/>
          <w:sz w:val="26"/>
          <w:szCs w:val="26"/>
        </w:rPr>
      </w:pPr>
      <w:r w:rsidRPr="002F4FAA">
        <w:rPr>
          <w:rFonts w:ascii="Times New Roman" w:eastAsia="Times New Roman" w:hAnsi="Times New Roman" w:cs="Times New Roman"/>
          <w:color w:val="auto"/>
          <w:sz w:val="26"/>
          <w:szCs w:val="26"/>
        </w:rPr>
        <w:t>использовать полученный опыт восприятия информационных объектов для обогащения чувственного опыта, высказывать оценочные суждения и свою точку зрения о полученном сообщении (прочитанном тексте).</w:t>
      </w:r>
    </w:p>
    <w:p w:rsidR="00F8371B" w:rsidRPr="002F4FAA" w:rsidRDefault="00F8371B" w:rsidP="002F4FAA">
      <w:pPr>
        <w:ind w:firstLine="580"/>
        <w:jc w:val="both"/>
        <w:rPr>
          <w:rFonts w:ascii="Times New Roman" w:eastAsia="Times New Roman" w:hAnsi="Times New Roman" w:cs="Times New Roman"/>
          <w:i/>
          <w:iCs/>
          <w:color w:val="auto"/>
          <w:sz w:val="26"/>
          <w:szCs w:val="26"/>
        </w:rPr>
      </w:pPr>
      <w:r w:rsidRPr="002F4FAA">
        <w:rPr>
          <w:rFonts w:ascii="Times New Roman" w:eastAsia="Times New Roman" w:hAnsi="Times New Roman" w:cs="Times New Roman"/>
          <w:i/>
          <w:iCs/>
          <w:color w:val="auto"/>
          <w:sz w:val="26"/>
          <w:szCs w:val="26"/>
        </w:rPr>
        <w:t>Выпускник получит возможность научиться.</w:t>
      </w:r>
    </w:p>
    <w:p w:rsidR="00F8371B" w:rsidRPr="002F4FAA" w:rsidRDefault="00F8371B" w:rsidP="002F4FAA">
      <w:pPr>
        <w:numPr>
          <w:ilvl w:val="0"/>
          <w:numId w:val="68"/>
        </w:numPr>
        <w:tabs>
          <w:tab w:val="left" w:pos="1312"/>
        </w:tabs>
        <w:jc w:val="both"/>
        <w:rPr>
          <w:rFonts w:ascii="Times New Roman" w:eastAsia="Times New Roman" w:hAnsi="Times New Roman" w:cs="Times New Roman"/>
          <w:i/>
          <w:iCs/>
          <w:color w:val="auto"/>
          <w:sz w:val="26"/>
          <w:szCs w:val="26"/>
        </w:rPr>
      </w:pPr>
      <w:r w:rsidRPr="002F4FAA">
        <w:rPr>
          <w:rFonts w:ascii="Times New Roman" w:eastAsia="Times New Roman" w:hAnsi="Times New Roman" w:cs="Times New Roman"/>
          <w:i/>
          <w:iCs/>
          <w:color w:val="auto"/>
          <w:sz w:val="26"/>
          <w:szCs w:val="26"/>
        </w:rPr>
        <w:t>критически относиться к рекламной информации;</w:t>
      </w:r>
    </w:p>
    <w:p w:rsidR="00F8371B" w:rsidRPr="002F4FAA" w:rsidRDefault="00F8371B" w:rsidP="002F4FAA">
      <w:pPr>
        <w:numPr>
          <w:ilvl w:val="0"/>
          <w:numId w:val="68"/>
        </w:numPr>
        <w:tabs>
          <w:tab w:val="left" w:pos="1312"/>
        </w:tabs>
        <w:jc w:val="both"/>
        <w:rPr>
          <w:rFonts w:ascii="Times New Roman" w:eastAsia="Times New Roman" w:hAnsi="Times New Roman" w:cs="Times New Roman"/>
          <w:i/>
          <w:iCs/>
          <w:color w:val="auto"/>
          <w:sz w:val="26"/>
          <w:szCs w:val="26"/>
        </w:rPr>
      </w:pPr>
      <w:r w:rsidRPr="002F4FAA">
        <w:rPr>
          <w:rFonts w:ascii="Times New Roman" w:eastAsia="Times New Roman" w:hAnsi="Times New Roman" w:cs="Times New Roman"/>
          <w:i/>
          <w:iCs/>
          <w:color w:val="auto"/>
          <w:sz w:val="26"/>
          <w:szCs w:val="26"/>
        </w:rPr>
        <w:t>находить способы проверки противоречивой информации;</w:t>
      </w:r>
    </w:p>
    <w:p w:rsidR="007C46A2" w:rsidRPr="002F4FAA" w:rsidRDefault="00F8371B" w:rsidP="002F4FAA">
      <w:pPr>
        <w:numPr>
          <w:ilvl w:val="0"/>
          <w:numId w:val="68"/>
        </w:numPr>
        <w:tabs>
          <w:tab w:val="left" w:pos="1312"/>
        </w:tabs>
        <w:spacing w:after="518"/>
        <w:rPr>
          <w:rFonts w:ascii="Times New Roman" w:eastAsia="Times New Roman" w:hAnsi="Times New Roman" w:cs="Times New Roman"/>
          <w:i/>
          <w:iCs/>
          <w:color w:val="auto"/>
          <w:sz w:val="26"/>
          <w:szCs w:val="26"/>
        </w:rPr>
      </w:pPr>
      <w:r w:rsidRPr="002F4FAA">
        <w:rPr>
          <w:rFonts w:ascii="Times New Roman" w:eastAsia="Times New Roman" w:hAnsi="Times New Roman" w:cs="Times New Roman"/>
          <w:i/>
          <w:iCs/>
          <w:color w:val="auto"/>
          <w:sz w:val="26"/>
          <w:szCs w:val="26"/>
        </w:rPr>
        <w:t>определять достоверную информацию в случае наличия противоречивой или конфликтной ситуации</w:t>
      </w:r>
      <w:bookmarkStart w:id="20" w:name="bookmark37"/>
    </w:p>
    <w:p w:rsidR="00F8371B" w:rsidRPr="002F4FAA" w:rsidRDefault="007C46A2" w:rsidP="002F4FAA">
      <w:pPr>
        <w:tabs>
          <w:tab w:val="left" w:pos="1312"/>
        </w:tabs>
        <w:spacing w:after="518"/>
        <w:rPr>
          <w:rFonts w:ascii="Times New Roman" w:eastAsia="Times New Roman" w:hAnsi="Times New Roman" w:cs="Times New Roman"/>
          <w:i/>
          <w:iCs/>
          <w:color w:val="auto"/>
          <w:sz w:val="26"/>
          <w:szCs w:val="26"/>
        </w:rPr>
      </w:pPr>
      <w:r w:rsidRPr="002F4FAA">
        <w:rPr>
          <w:rFonts w:ascii="Times New Roman" w:eastAsia="Times New Roman" w:hAnsi="Times New Roman" w:cs="Times New Roman"/>
          <w:b/>
          <w:bCs/>
          <w:color w:val="auto"/>
          <w:sz w:val="26"/>
          <w:szCs w:val="26"/>
        </w:rPr>
        <w:t xml:space="preserve"> </w:t>
      </w:r>
      <w:r w:rsidR="00F8371B" w:rsidRPr="002F4FAA">
        <w:rPr>
          <w:rFonts w:ascii="Times New Roman" w:eastAsia="Times New Roman" w:hAnsi="Times New Roman" w:cs="Times New Roman"/>
          <w:b/>
          <w:bCs/>
          <w:color w:val="auto"/>
          <w:sz w:val="26"/>
          <w:szCs w:val="26"/>
        </w:rPr>
        <w:tab/>
        <w:t>Формирование ИКТ компетентности учащихся</w:t>
      </w:r>
      <w:bookmarkEnd w:id="20"/>
    </w:p>
    <w:p w:rsidR="00F8371B" w:rsidRPr="002F4FAA" w:rsidRDefault="00F8371B" w:rsidP="002F4FAA">
      <w:pPr>
        <w:spacing w:after="252"/>
        <w:ind w:left="3440"/>
        <w:rPr>
          <w:rFonts w:ascii="Times New Roman" w:eastAsia="Times New Roman" w:hAnsi="Times New Roman" w:cs="Times New Roman"/>
          <w:color w:val="auto"/>
          <w:sz w:val="26"/>
          <w:szCs w:val="26"/>
        </w:rPr>
      </w:pPr>
      <w:r w:rsidRPr="002F4FAA">
        <w:rPr>
          <w:rFonts w:ascii="Times New Roman" w:eastAsia="Times New Roman" w:hAnsi="Times New Roman" w:cs="Times New Roman"/>
          <w:color w:val="auto"/>
          <w:sz w:val="26"/>
          <w:szCs w:val="26"/>
        </w:rPr>
        <w:t>(метапредметные результаты)</w:t>
      </w:r>
    </w:p>
    <w:p w:rsidR="00F8371B" w:rsidRPr="002F4FAA" w:rsidRDefault="00F8371B" w:rsidP="002F4FAA">
      <w:pPr>
        <w:ind w:firstLine="580"/>
        <w:jc w:val="both"/>
        <w:rPr>
          <w:rFonts w:ascii="Times New Roman" w:eastAsia="Times New Roman" w:hAnsi="Times New Roman" w:cs="Times New Roman"/>
          <w:color w:val="auto"/>
          <w:sz w:val="26"/>
          <w:szCs w:val="26"/>
        </w:rPr>
      </w:pPr>
      <w:r w:rsidRPr="002F4FAA">
        <w:rPr>
          <w:rFonts w:ascii="Times New Roman" w:eastAsia="Times New Roman" w:hAnsi="Times New Roman" w:cs="Times New Roman"/>
          <w:color w:val="auto"/>
          <w:sz w:val="26"/>
          <w:szCs w:val="26"/>
        </w:rPr>
        <w:t xml:space="preserve">На ступени основного общего образования, при изучении учебных предметов обучающиеся усовершенствуют приобретённые на первой ступени </w:t>
      </w:r>
      <w:r w:rsidRPr="002F4FAA">
        <w:rPr>
          <w:rFonts w:ascii="Times New Roman" w:eastAsia="Times New Roman" w:hAnsi="Times New Roman" w:cs="Times New Roman"/>
          <w:b/>
          <w:bCs/>
          <w:sz w:val="26"/>
          <w:szCs w:val="26"/>
          <w:shd w:val="clear" w:color="auto" w:fill="FFFFFF"/>
        </w:rPr>
        <w:t xml:space="preserve">навыки работы с информацией </w:t>
      </w:r>
      <w:r w:rsidRPr="002F4FAA">
        <w:rPr>
          <w:rFonts w:ascii="Times New Roman" w:eastAsia="Times New Roman" w:hAnsi="Times New Roman" w:cs="Times New Roman"/>
          <w:color w:val="auto"/>
          <w:sz w:val="26"/>
          <w:szCs w:val="26"/>
        </w:rPr>
        <w:t>и пополнят их. Они смогут работать с текстами, преобразовывать и интерпретировать содержащуюся в них информацию, в том числе:</w:t>
      </w:r>
    </w:p>
    <w:p w:rsidR="00F8371B" w:rsidRPr="002F4FAA" w:rsidRDefault="00F8371B" w:rsidP="002F4FAA">
      <w:pPr>
        <w:numPr>
          <w:ilvl w:val="0"/>
          <w:numId w:val="68"/>
        </w:numPr>
        <w:tabs>
          <w:tab w:val="left" w:pos="1312"/>
        </w:tabs>
        <w:jc w:val="both"/>
        <w:rPr>
          <w:rFonts w:ascii="Times New Roman" w:eastAsia="Times New Roman" w:hAnsi="Times New Roman" w:cs="Times New Roman"/>
          <w:color w:val="auto"/>
          <w:sz w:val="26"/>
          <w:szCs w:val="26"/>
        </w:rPr>
      </w:pPr>
      <w:r w:rsidRPr="002F4FAA">
        <w:rPr>
          <w:rFonts w:ascii="Times New Roman" w:eastAsia="Times New Roman" w:hAnsi="Times New Roman" w:cs="Times New Roman"/>
          <w:color w:val="auto"/>
          <w:sz w:val="26"/>
          <w:szCs w:val="26"/>
        </w:rPr>
        <w:t>систематизировать, сопоставлять, анализировать, обобщать и интерпретировать информацию, содержащуюся в готовых информационных объектах;</w:t>
      </w:r>
    </w:p>
    <w:p w:rsidR="00F8371B" w:rsidRPr="002F4FAA" w:rsidRDefault="00F8371B" w:rsidP="002F4FAA">
      <w:pPr>
        <w:numPr>
          <w:ilvl w:val="0"/>
          <w:numId w:val="68"/>
        </w:numPr>
        <w:tabs>
          <w:tab w:val="left" w:pos="1312"/>
        </w:tabs>
        <w:jc w:val="both"/>
        <w:rPr>
          <w:rFonts w:ascii="Times New Roman" w:eastAsia="Times New Roman" w:hAnsi="Times New Roman" w:cs="Times New Roman"/>
          <w:color w:val="auto"/>
          <w:sz w:val="26"/>
          <w:szCs w:val="26"/>
        </w:rPr>
      </w:pPr>
      <w:r w:rsidRPr="002F4FAA">
        <w:rPr>
          <w:rFonts w:ascii="Times New Roman" w:eastAsia="Times New Roman" w:hAnsi="Times New Roman" w:cs="Times New Roman"/>
          <w:color w:val="auto"/>
          <w:sz w:val="26"/>
          <w:szCs w:val="26"/>
        </w:rPr>
        <w:t>выделять главную и избыточную информацию, выполнять смысловое свёртывание выделенных фактов, мыслей; представлять информацию в сжатой словесной форме (в виде плана или тезисов) и в наглядно- символической форме (в виде таблиц, графических схем и диаграмм, карт понятий — концептуальных диаграмм, опорных конспектов);</w:t>
      </w:r>
    </w:p>
    <w:p w:rsidR="00F8371B" w:rsidRPr="002F4FAA" w:rsidRDefault="00F8371B" w:rsidP="002F4FAA">
      <w:pPr>
        <w:numPr>
          <w:ilvl w:val="0"/>
          <w:numId w:val="68"/>
        </w:numPr>
        <w:tabs>
          <w:tab w:val="left" w:pos="1312"/>
        </w:tabs>
        <w:jc w:val="both"/>
        <w:rPr>
          <w:rFonts w:ascii="Times New Roman" w:eastAsia="Times New Roman" w:hAnsi="Times New Roman" w:cs="Times New Roman"/>
          <w:color w:val="auto"/>
          <w:sz w:val="26"/>
          <w:szCs w:val="26"/>
        </w:rPr>
      </w:pPr>
      <w:r w:rsidRPr="002F4FAA">
        <w:rPr>
          <w:rFonts w:ascii="Times New Roman" w:eastAsia="Times New Roman" w:hAnsi="Times New Roman" w:cs="Times New Roman"/>
          <w:color w:val="auto"/>
          <w:sz w:val="26"/>
          <w:szCs w:val="26"/>
        </w:rPr>
        <w:t>заполнять и дополнять та</w:t>
      </w:r>
      <w:r w:rsidR="007C46A2" w:rsidRPr="002F4FAA">
        <w:rPr>
          <w:rFonts w:ascii="Times New Roman" w:eastAsia="Times New Roman" w:hAnsi="Times New Roman" w:cs="Times New Roman"/>
          <w:color w:val="auto"/>
          <w:sz w:val="26"/>
          <w:szCs w:val="26"/>
        </w:rPr>
        <w:t>блицы, схемы, диаграммы, тексты</w:t>
      </w:r>
    </w:p>
    <w:p w:rsidR="007C46A2" w:rsidRPr="002F4FAA" w:rsidRDefault="007C46A2" w:rsidP="002F4FAA">
      <w:pPr>
        <w:tabs>
          <w:tab w:val="left" w:pos="1312"/>
        </w:tabs>
        <w:jc w:val="both"/>
        <w:rPr>
          <w:rFonts w:ascii="Times New Roman" w:eastAsia="Times New Roman" w:hAnsi="Times New Roman" w:cs="Times New Roman"/>
          <w:color w:val="auto"/>
          <w:sz w:val="26"/>
          <w:szCs w:val="26"/>
        </w:rPr>
      </w:pPr>
    </w:p>
    <w:p w:rsidR="007C46A2" w:rsidRPr="002F4FAA" w:rsidRDefault="007C46A2" w:rsidP="002F4FAA">
      <w:pPr>
        <w:jc w:val="both"/>
        <w:rPr>
          <w:rFonts w:ascii="Times New Roman" w:eastAsia="Times New Roman" w:hAnsi="Times New Roman" w:cs="Times New Roman"/>
          <w:color w:val="auto"/>
          <w:sz w:val="26"/>
          <w:szCs w:val="26"/>
        </w:rPr>
      </w:pPr>
      <w:r w:rsidRPr="002F4FAA">
        <w:rPr>
          <w:rFonts w:ascii="Times New Roman" w:eastAsia="Times New Roman" w:hAnsi="Times New Roman" w:cs="Times New Roman"/>
          <w:color w:val="auto"/>
          <w:sz w:val="26"/>
          <w:szCs w:val="26"/>
        </w:rPr>
        <w:t xml:space="preserve">Обучающиеся усовершенствуют навык </w:t>
      </w:r>
      <w:r w:rsidRPr="002F4FAA">
        <w:rPr>
          <w:rFonts w:ascii="Times New Roman" w:eastAsia="Times New Roman" w:hAnsi="Times New Roman" w:cs="Times New Roman"/>
          <w:b/>
          <w:bCs/>
          <w:sz w:val="26"/>
          <w:szCs w:val="26"/>
          <w:shd w:val="clear" w:color="auto" w:fill="FFFFFF"/>
        </w:rPr>
        <w:t xml:space="preserve">поиска информации </w:t>
      </w:r>
      <w:r w:rsidRPr="002F4FAA">
        <w:rPr>
          <w:rFonts w:ascii="Times New Roman" w:eastAsia="Times New Roman" w:hAnsi="Times New Roman" w:cs="Times New Roman"/>
          <w:color w:val="auto"/>
          <w:sz w:val="26"/>
          <w:szCs w:val="26"/>
        </w:rPr>
        <w:t>в компьютерных и некомпьютерных источниках информации, приобретут навык формулирования запросов и опыт использования поисковых машин. Они научатся осуществлять поиск информации в Интернете, школьном информационном пространстве, базах данных и на персональном компьютере с использованием поисковых сервисов, строить поисковые запросы в зависимости от цели запроса и анализировать результаты поиска.</w:t>
      </w:r>
    </w:p>
    <w:p w:rsidR="007C46A2" w:rsidRPr="002F4FAA" w:rsidRDefault="007C46A2" w:rsidP="002F4FAA">
      <w:pPr>
        <w:ind w:firstLine="600"/>
        <w:rPr>
          <w:rFonts w:ascii="Times New Roman" w:eastAsia="Times New Roman" w:hAnsi="Times New Roman" w:cs="Times New Roman"/>
          <w:color w:val="auto"/>
          <w:sz w:val="26"/>
          <w:szCs w:val="26"/>
        </w:rPr>
      </w:pPr>
      <w:r w:rsidRPr="002F4FAA">
        <w:rPr>
          <w:rFonts w:ascii="Times New Roman" w:eastAsia="Times New Roman" w:hAnsi="Times New Roman" w:cs="Times New Roman"/>
          <w:color w:val="auto"/>
          <w:sz w:val="26"/>
          <w:szCs w:val="26"/>
        </w:rPr>
        <w:t>Учащиеся приобретут потребность поиска дополнительной информации для решения учебных задач и самостоятельной познавательной деятельности; освоят эффективные приёмы поиска, организации и хранения информации на персональном компьютере, в информационной среде учреждения и в Интернете; приобретут первичные навыки формирования и организации собственного информационного пространства.</w:t>
      </w:r>
    </w:p>
    <w:p w:rsidR="007C46A2" w:rsidRPr="002F4FAA" w:rsidRDefault="007C46A2" w:rsidP="002F4FAA">
      <w:pPr>
        <w:ind w:firstLine="600"/>
        <w:jc w:val="both"/>
        <w:rPr>
          <w:rFonts w:ascii="Times New Roman" w:eastAsia="Times New Roman" w:hAnsi="Times New Roman" w:cs="Times New Roman"/>
          <w:color w:val="auto"/>
          <w:sz w:val="26"/>
          <w:szCs w:val="26"/>
        </w:rPr>
      </w:pPr>
      <w:r w:rsidRPr="002F4FAA">
        <w:rPr>
          <w:rFonts w:ascii="Times New Roman" w:eastAsia="Times New Roman" w:hAnsi="Times New Roman" w:cs="Times New Roman"/>
          <w:color w:val="auto"/>
          <w:sz w:val="26"/>
          <w:szCs w:val="26"/>
        </w:rPr>
        <w:t>Они усовершенствуют умение передавать информацию в устной форме, сопровождаемой аудиовизуальной поддержкой, и в письменной форме гипермедиа (т. е. сочетания текста, изображения, звука, ссылок между разными информационными компонентами).</w:t>
      </w:r>
    </w:p>
    <w:p w:rsidR="007C46A2" w:rsidRPr="002F4FAA" w:rsidRDefault="007C46A2" w:rsidP="002F4FAA">
      <w:pPr>
        <w:ind w:firstLine="600"/>
        <w:jc w:val="both"/>
        <w:rPr>
          <w:rFonts w:ascii="Times New Roman" w:eastAsia="Times New Roman" w:hAnsi="Times New Roman" w:cs="Times New Roman"/>
          <w:color w:val="auto"/>
          <w:sz w:val="26"/>
          <w:szCs w:val="26"/>
        </w:rPr>
      </w:pPr>
      <w:r w:rsidRPr="002F4FAA">
        <w:rPr>
          <w:rFonts w:ascii="Times New Roman" w:eastAsia="Times New Roman" w:hAnsi="Times New Roman" w:cs="Times New Roman"/>
          <w:color w:val="auto"/>
          <w:sz w:val="26"/>
          <w:szCs w:val="26"/>
        </w:rPr>
        <w:t>Обучающиеся смогут использовать информацию для установления причинно</w:t>
      </w:r>
      <w:r w:rsidRPr="002F4FAA">
        <w:rPr>
          <w:rFonts w:ascii="Times New Roman" w:eastAsia="Times New Roman" w:hAnsi="Times New Roman" w:cs="Times New Roman"/>
          <w:color w:val="auto"/>
          <w:sz w:val="26"/>
          <w:szCs w:val="26"/>
        </w:rPr>
        <w:softHyphen/>
        <w:t>следственных связей и зависимостей, объяснений и доказательств фактов в различных учебных и практических ситуациях, ситуациях моделирования и проектирования.</w:t>
      </w:r>
    </w:p>
    <w:p w:rsidR="007C46A2" w:rsidRPr="002F4FAA" w:rsidRDefault="007C46A2" w:rsidP="002F4FAA">
      <w:pPr>
        <w:keepNext/>
        <w:keepLines/>
        <w:ind w:firstLine="600"/>
        <w:jc w:val="both"/>
        <w:outlineLvl w:val="1"/>
        <w:rPr>
          <w:rFonts w:ascii="Times New Roman" w:eastAsia="Times New Roman" w:hAnsi="Times New Roman" w:cs="Times New Roman"/>
          <w:b/>
          <w:bCs/>
          <w:color w:val="auto"/>
          <w:sz w:val="26"/>
          <w:szCs w:val="26"/>
        </w:rPr>
      </w:pPr>
      <w:r w:rsidRPr="002F4FAA">
        <w:rPr>
          <w:rFonts w:ascii="Times New Roman" w:eastAsia="Times New Roman" w:hAnsi="Times New Roman" w:cs="Times New Roman"/>
          <w:color w:val="auto"/>
          <w:sz w:val="26"/>
          <w:szCs w:val="26"/>
        </w:rPr>
        <w:t>Выпускники получат возможность научиться строить умозаключения и принимать решения на основе самостоятельно полученной информации, а также освоить опыт критического отношения к получаемой информации на основе её сопоставления с информацией из других источников и с и</w:t>
      </w:r>
      <w:r w:rsidRPr="002F4FAA">
        <w:rPr>
          <w:rFonts w:ascii="Times New Roman" w:eastAsia="Times New Roman" w:hAnsi="Times New Roman" w:cs="Times New Roman"/>
          <w:b/>
          <w:bCs/>
          <w:color w:val="auto"/>
          <w:sz w:val="26"/>
          <w:szCs w:val="26"/>
        </w:rPr>
        <w:t>Обращение с устройствами ИКТ</w:t>
      </w:r>
    </w:p>
    <w:p w:rsidR="007C46A2" w:rsidRPr="002F4FAA" w:rsidRDefault="007C46A2" w:rsidP="002F4FAA">
      <w:pPr>
        <w:ind w:firstLine="600"/>
        <w:jc w:val="both"/>
        <w:rPr>
          <w:rFonts w:ascii="Times New Roman" w:eastAsia="Times New Roman" w:hAnsi="Times New Roman" w:cs="Times New Roman"/>
          <w:color w:val="auto"/>
          <w:sz w:val="26"/>
          <w:szCs w:val="26"/>
        </w:rPr>
      </w:pPr>
      <w:r w:rsidRPr="002F4FAA">
        <w:rPr>
          <w:rFonts w:ascii="Times New Roman" w:eastAsia="Times New Roman" w:hAnsi="Times New Roman" w:cs="Times New Roman"/>
          <w:color w:val="auto"/>
          <w:sz w:val="26"/>
          <w:szCs w:val="26"/>
        </w:rPr>
        <w:t>Выпускник научится:</w:t>
      </w:r>
    </w:p>
    <w:p w:rsidR="007C46A2" w:rsidRPr="002F4FAA" w:rsidRDefault="007C46A2" w:rsidP="002F4FAA">
      <w:pPr>
        <w:numPr>
          <w:ilvl w:val="0"/>
          <w:numId w:val="68"/>
        </w:numPr>
        <w:tabs>
          <w:tab w:val="left" w:pos="1338"/>
        </w:tabs>
        <w:jc w:val="both"/>
        <w:rPr>
          <w:rFonts w:ascii="Times New Roman" w:eastAsia="Times New Roman" w:hAnsi="Times New Roman" w:cs="Times New Roman"/>
          <w:color w:val="auto"/>
          <w:sz w:val="26"/>
          <w:szCs w:val="26"/>
        </w:rPr>
      </w:pPr>
      <w:r w:rsidRPr="002F4FAA">
        <w:rPr>
          <w:rFonts w:ascii="Times New Roman" w:eastAsia="Times New Roman" w:hAnsi="Times New Roman" w:cs="Times New Roman"/>
          <w:color w:val="auto"/>
          <w:sz w:val="26"/>
          <w:szCs w:val="26"/>
        </w:rPr>
        <w:t>подключать устройства ИКТ к электрическим и информационным сетям, использовать аккумуляторы;</w:t>
      </w:r>
    </w:p>
    <w:p w:rsidR="007C46A2" w:rsidRPr="002F4FAA" w:rsidRDefault="007C46A2" w:rsidP="002F4FAA">
      <w:pPr>
        <w:numPr>
          <w:ilvl w:val="0"/>
          <w:numId w:val="68"/>
        </w:numPr>
        <w:tabs>
          <w:tab w:val="left" w:pos="1338"/>
        </w:tabs>
        <w:jc w:val="both"/>
        <w:rPr>
          <w:rFonts w:ascii="Times New Roman" w:eastAsia="Times New Roman" w:hAnsi="Times New Roman" w:cs="Times New Roman"/>
          <w:color w:val="auto"/>
          <w:sz w:val="26"/>
          <w:szCs w:val="26"/>
        </w:rPr>
      </w:pPr>
      <w:r w:rsidRPr="002F4FAA">
        <w:rPr>
          <w:rFonts w:ascii="Times New Roman" w:eastAsia="Times New Roman" w:hAnsi="Times New Roman" w:cs="Times New Roman"/>
          <w:color w:val="auto"/>
          <w:sz w:val="26"/>
          <w:szCs w:val="26"/>
        </w:rPr>
        <w:t>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7C46A2" w:rsidRPr="002F4FAA" w:rsidRDefault="007C46A2" w:rsidP="002F4FAA">
      <w:pPr>
        <w:numPr>
          <w:ilvl w:val="0"/>
          <w:numId w:val="68"/>
        </w:numPr>
        <w:tabs>
          <w:tab w:val="left" w:pos="1338"/>
        </w:tabs>
        <w:jc w:val="both"/>
        <w:rPr>
          <w:rFonts w:ascii="Times New Roman" w:eastAsia="Times New Roman" w:hAnsi="Times New Roman" w:cs="Times New Roman"/>
          <w:color w:val="auto"/>
          <w:sz w:val="26"/>
          <w:szCs w:val="26"/>
        </w:rPr>
      </w:pPr>
      <w:r w:rsidRPr="002F4FAA">
        <w:rPr>
          <w:rFonts w:ascii="Times New Roman" w:eastAsia="Times New Roman" w:hAnsi="Times New Roman" w:cs="Times New Roman"/>
          <w:color w:val="auto"/>
          <w:sz w:val="26"/>
          <w:szCs w:val="26"/>
        </w:rPr>
        <w:t>правильно включать и выключать устройства ИКТ, входить в операционную систему и завершать работу с ней, выполнять базовые действия с экранными объектами (перемещение курсора, выделение, прямое перемещение, запоминание и вырезание);</w:t>
      </w:r>
    </w:p>
    <w:p w:rsidR="007C46A2" w:rsidRPr="002F4FAA" w:rsidRDefault="007C46A2" w:rsidP="002F4FAA">
      <w:pPr>
        <w:numPr>
          <w:ilvl w:val="0"/>
          <w:numId w:val="68"/>
        </w:numPr>
        <w:tabs>
          <w:tab w:val="left" w:pos="1338"/>
        </w:tabs>
        <w:jc w:val="both"/>
        <w:rPr>
          <w:rFonts w:ascii="Times New Roman" w:eastAsia="Times New Roman" w:hAnsi="Times New Roman" w:cs="Times New Roman"/>
          <w:color w:val="auto"/>
          <w:sz w:val="26"/>
          <w:szCs w:val="26"/>
        </w:rPr>
      </w:pPr>
      <w:r w:rsidRPr="002F4FAA">
        <w:rPr>
          <w:rFonts w:ascii="Times New Roman" w:eastAsia="Times New Roman" w:hAnsi="Times New Roman" w:cs="Times New Roman"/>
          <w:color w:val="auto"/>
          <w:sz w:val="26"/>
          <w:szCs w:val="26"/>
        </w:rPr>
        <w:t>осуществлять информационное подключение к локальной сети и глобальной сети Интернет;</w:t>
      </w:r>
    </w:p>
    <w:p w:rsidR="007C46A2" w:rsidRPr="002F4FAA" w:rsidRDefault="007C46A2" w:rsidP="002F4FAA">
      <w:pPr>
        <w:numPr>
          <w:ilvl w:val="0"/>
          <w:numId w:val="68"/>
        </w:numPr>
        <w:tabs>
          <w:tab w:val="left" w:pos="1338"/>
        </w:tabs>
        <w:jc w:val="both"/>
        <w:rPr>
          <w:rFonts w:ascii="Times New Roman" w:eastAsia="Times New Roman" w:hAnsi="Times New Roman" w:cs="Times New Roman"/>
          <w:color w:val="auto"/>
          <w:sz w:val="26"/>
          <w:szCs w:val="26"/>
        </w:rPr>
      </w:pPr>
      <w:r w:rsidRPr="002F4FAA">
        <w:rPr>
          <w:rFonts w:ascii="Times New Roman" w:eastAsia="Times New Roman" w:hAnsi="Times New Roman" w:cs="Times New Roman"/>
          <w:color w:val="auto"/>
          <w:sz w:val="26"/>
          <w:szCs w:val="26"/>
        </w:rPr>
        <w:t>входить в информационную среду образовательного учреждения, в том числе через Интернет, размещать в информационной среде различные информационные объекты;</w:t>
      </w:r>
    </w:p>
    <w:p w:rsidR="007C46A2" w:rsidRPr="002F4FAA" w:rsidRDefault="007C46A2" w:rsidP="002F4FAA">
      <w:pPr>
        <w:numPr>
          <w:ilvl w:val="0"/>
          <w:numId w:val="68"/>
        </w:numPr>
        <w:tabs>
          <w:tab w:val="left" w:pos="1338"/>
        </w:tabs>
        <w:jc w:val="both"/>
        <w:rPr>
          <w:rFonts w:ascii="Times New Roman" w:eastAsia="Times New Roman" w:hAnsi="Times New Roman" w:cs="Times New Roman"/>
          <w:color w:val="auto"/>
          <w:sz w:val="26"/>
          <w:szCs w:val="26"/>
        </w:rPr>
      </w:pPr>
      <w:r w:rsidRPr="002F4FAA">
        <w:rPr>
          <w:rFonts w:ascii="Times New Roman" w:eastAsia="Times New Roman" w:hAnsi="Times New Roman" w:cs="Times New Roman"/>
          <w:color w:val="auto"/>
          <w:sz w:val="26"/>
          <w:szCs w:val="26"/>
        </w:rPr>
        <w:t>выводить информацию на бумагу, правильно обращаться с расходными материалами;</w:t>
      </w:r>
    </w:p>
    <w:p w:rsidR="007C46A2" w:rsidRPr="002F4FAA" w:rsidRDefault="007C46A2" w:rsidP="002F4FAA">
      <w:pPr>
        <w:numPr>
          <w:ilvl w:val="0"/>
          <w:numId w:val="68"/>
        </w:numPr>
        <w:spacing w:after="271"/>
        <w:jc w:val="both"/>
        <w:rPr>
          <w:rFonts w:ascii="Times New Roman" w:eastAsia="Times New Roman" w:hAnsi="Times New Roman" w:cs="Times New Roman"/>
          <w:color w:val="auto"/>
          <w:sz w:val="26"/>
          <w:szCs w:val="26"/>
        </w:rPr>
      </w:pPr>
      <w:r w:rsidRPr="002F4FAA">
        <w:rPr>
          <w:rFonts w:ascii="Times New Roman" w:eastAsia="Times New Roman" w:hAnsi="Times New Roman" w:cs="Times New Roman"/>
          <w:color w:val="auto"/>
          <w:sz w:val="26"/>
          <w:szCs w:val="26"/>
        </w:rPr>
        <w:t xml:space="preserve"> соблюдать требования техники безопасности, гигиены, эргономики и ресурсосбережения при работе с устройствами ИКТ, в частности учитывающие специфику работы с различными экранами.</w:t>
      </w:r>
    </w:p>
    <w:p w:rsidR="007C46A2" w:rsidRPr="002F4FAA" w:rsidRDefault="007C46A2" w:rsidP="002F4FAA">
      <w:pPr>
        <w:ind w:firstLine="600"/>
        <w:jc w:val="both"/>
        <w:rPr>
          <w:rFonts w:ascii="Times New Roman" w:eastAsia="Times New Roman" w:hAnsi="Times New Roman" w:cs="Times New Roman"/>
          <w:iCs/>
          <w:color w:val="auto"/>
          <w:sz w:val="26"/>
          <w:szCs w:val="26"/>
        </w:rPr>
      </w:pPr>
      <w:r w:rsidRPr="002F4FAA">
        <w:rPr>
          <w:rFonts w:ascii="Times New Roman" w:eastAsia="Times New Roman" w:hAnsi="Times New Roman" w:cs="Times New Roman"/>
          <w:iCs/>
          <w:color w:val="auto"/>
          <w:sz w:val="26"/>
          <w:szCs w:val="26"/>
        </w:rPr>
        <w:t>Выпускник получит возможность научиться.</w:t>
      </w:r>
    </w:p>
    <w:p w:rsidR="007C46A2" w:rsidRPr="002F4FAA" w:rsidRDefault="007C46A2" w:rsidP="002F4FAA">
      <w:pPr>
        <w:numPr>
          <w:ilvl w:val="0"/>
          <w:numId w:val="68"/>
        </w:numPr>
        <w:jc w:val="both"/>
        <w:rPr>
          <w:rFonts w:ascii="Times New Roman" w:eastAsia="Times New Roman" w:hAnsi="Times New Roman" w:cs="Times New Roman"/>
          <w:iCs/>
          <w:color w:val="auto"/>
          <w:sz w:val="26"/>
          <w:szCs w:val="26"/>
        </w:rPr>
      </w:pPr>
      <w:r w:rsidRPr="002F4FAA">
        <w:rPr>
          <w:rFonts w:ascii="Times New Roman" w:eastAsia="Times New Roman" w:hAnsi="Times New Roman" w:cs="Times New Roman"/>
          <w:iCs/>
          <w:color w:val="auto"/>
          <w:sz w:val="26"/>
          <w:szCs w:val="26"/>
        </w:rPr>
        <w:t xml:space="preserve"> осознавать и использовать в практической деятельности основные психологические особенности восприятия информации человеком.</w:t>
      </w:r>
    </w:p>
    <w:p w:rsidR="007C46A2" w:rsidRPr="002F4FAA" w:rsidRDefault="007C46A2" w:rsidP="002F4FAA">
      <w:pPr>
        <w:spacing w:after="267"/>
        <w:ind w:firstLine="600"/>
        <w:jc w:val="both"/>
        <w:rPr>
          <w:rFonts w:ascii="Times New Roman" w:eastAsia="Times New Roman" w:hAnsi="Times New Roman" w:cs="Times New Roman"/>
          <w:color w:val="auto"/>
          <w:sz w:val="26"/>
          <w:szCs w:val="26"/>
        </w:rPr>
      </w:pPr>
      <w:r w:rsidRPr="002F4FAA">
        <w:rPr>
          <w:rFonts w:ascii="Times New Roman" w:eastAsia="Times New Roman" w:hAnsi="Times New Roman" w:cs="Times New Roman"/>
          <w:color w:val="auto"/>
          <w:sz w:val="26"/>
          <w:szCs w:val="26"/>
        </w:rPr>
        <w:t>Данные результаты достигаются преимущественно в рамках предметов «Технология», «Информатика», а также во внеурочной и внешкольной деятельности.</w:t>
      </w:r>
    </w:p>
    <w:p w:rsidR="007C46A2" w:rsidRPr="002F4FAA" w:rsidRDefault="007C46A2" w:rsidP="002F4FAA">
      <w:pPr>
        <w:spacing w:after="507"/>
        <w:ind w:firstLine="600"/>
        <w:rPr>
          <w:rFonts w:ascii="Times New Roman" w:eastAsia="Times New Roman" w:hAnsi="Times New Roman" w:cs="Times New Roman"/>
          <w:color w:val="auto"/>
          <w:sz w:val="26"/>
          <w:szCs w:val="26"/>
        </w:rPr>
      </w:pPr>
      <w:r w:rsidRPr="002F4FAA">
        <w:rPr>
          <w:rFonts w:ascii="Times New Roman" w:eastAsia="Times New Roman" w:hAnsi="Times New Roman" w:cs="Times New Roman"/>
          <w:b/>
          <w:bCs/>
          <w:color w:val="auto"/>
          <w:sz w:val="26"/>
          <w:szCs w:val="26"/>
        </w:rPr>
        <w:t>Фиксация изображений и звуков и</w:t>
      </w:r>
      <w:r w:rsidRPr="002F4FAA">
        <w:rPr>
          <w:rFonts w:ascii="Times New Roman" w:eastAsia="Times New Roman" w:hAnsi="Times New Roman" w:cs="Times New Roman"/>
          <w:color w:val="auto"/>
          <w:sz w:val="26"/>
          <w:szCs w:val="26"/>
        </w:rPr>
        <w:t>меющимся жизненным опытом.</w:t>
      </w:r>
    </w:p>
    <w:p w:rsidR="00F8371B" w:rsidRPr="002F4FAA" w:rsidRDefault="007C46A2" w:rsidP="002F4FAA">
      <w:pPr>
        <w:spacing w:after="507"/>
        <w:ind w:firstLine="600"/>
        <w:rPr>
          <w:rFonts w:ascii="Times New Roman" w:eastAsia="Times New Roman" w:hAnsi="Times New Roman" w:cs="Times New Roman"/>
          <w:color w:val="auto"/>
          <w:sz w:val="26"/>
          <w:szCs w:val="26"/>
        </w:rPr>
      </w:pPr>
      <w:r w:rsidRPr="002F4FAA">
        <w:rPr>
          <w:rFonts w:ascii="Times New Roman" w:eastAsia="Times New Roman" w:hAnsi="Times New Roman" w:cs="Times New Roman"/>
          <w:color w:val="auto"/>
          <w:sz w:val="26"/>
          <w:szCs w:val="26"/>
        </w:rPr>
        <w:t>Вы</w:t>
      </w:r>
      <w:r w:rsidR="00F8371B" w:rsidRPr="002F4FAA">
        <w:rPr>
          <w:rFonts w:ascii="Times New Roman" w:eastAsia="Times New Roman" w:hAnsi="Times New Roman" w:cs="Times New Roman"/>
          <w:color w:val="auto"/>
          <w:sz w:val="26"/>
          <w:szCs w:val="26"/>
        </w:rPr>
        <w:t>пускник научится:</w:t>
      </w:r>
    </w:p>
    <w:p w:rsidR="00F8371B" w:rsidRPr="002F4FAA" w:rsidRDefault="00F8371B" w:rsidP="002F4FAA">
      <w:pPr>
        <w:numPr>
          <w:ilvl w:val="0"/>
          <w:numId w:val="68"/>
        </w:numPr>
        <w:tabs>
          <w:tab w:val="left" w:pos="1328"/>
        </w:tabs>
        <w:spacing w:after="240"/>
        <w:jc w:val="both"/>
        <w:rPr>
          <w:rFonts w:ascii="Times New Roman" w:eastAsia="Times New Roman" w:hAnsi="Times New Roman" w:cs="Times New Roman"/>
          <w:color w:val="auto"/>
          <w:sz w:val="26"/>
          <w:szCs w:val="26"/>
        </w:rPr>
      </w:pPr>
      <w:r w:rsidRPr="002F4FAA">
        <w:rPr>
          <w:rFonts w:ascii="Times New Roman" w:eastAsia="Times New Roman" w:hAnsi="Times New Roman" w:cs="Times New Roman"/>
          <w:color w:val="auto"/>
          <w:sz w:val="26"/>
          <w:szCs w:val="26"/>
        </w:rPr>
        <w:t>осуществлять фиксацию изображений и звуков в ходе процесса обсуждения, проведения эксперимента, природного процесса, фиксацию хода и результатов проектной деятельности;</w:t>
      </w:r>
    </w:p>
    <w:p w:rsidR="00F8371B" w:rsidRPr="002F4FAA" w:rsidRDefault="00F8371B" w:rsidP="002F4FAA">
      <w:pPr>
        <w:numPr>
          <w:ilvl w:val="0"/>
          <w:numId w:val="68"/>
        </w:numPr>
        <w:tabs>
          <w:tab w:val="left" w:pos="1328"/>
        </w:tabs>
        <w:jc w:val="both"/>
        <w:rPr>
          <w:rFonts w:ascii="Times New Roman" w:eastAsia="Times New Roman" w:hAnsi="Times New Roman" w:cs="Times New Roman"/>
          <w:color w:val="auto"/>
          <w:sz w:val="26"/>
          <w:szCs w:val="26"/>
        </w:rPr>
      </w:pPr>
      <w:r w:rsidRPr="002F4FAA">
        <w:rPr>
          <w:rFonts w:ascii="Times New Roman" w:eastAsia="Times New Roman" w:hAnsi="Times New Roman" w:cs="Times New Roman"/>
          <w:color w:val="auto"/>
          <w:sz w:val="26"/>
          <w:szCs w:val="26"/>
        </w:rPr>
        <w:t>учитывать смысл и содержание деятельности при организации фиксации, выделять для фиксации отдельные элементы объектов и процессов, обеспечивать качество фиксации существенных элементов;</w:t>
      </w:r>
    </w:p>
    <w:p w:rsidR="00F8371B" w:rsidRPr="002F4FAA" w:rsidRDefault="00F8371B" w:rsidP="002F4FAA">
      <w:pPr>
        <w:numPr>
          <w:ilvl w:val="0"/>
          <w:numId w:val="68"/>
        </w:numPr>
        <w:tabs>
          <w:tab w:val="left" w:pos="1328"/>
        </w:tabs>
        <w:jc w:val="both"/>
        <w:rPr>
          <w:rFonts w:ascii="Times New Roman" w:eastAsia="Times New Roman" w:hAnsi="Times New Roman" w:cs="Times New Roman"/>
          <w:color w:val="auto"/>
          <w:sz w:val="26"/>
          <w:szCs w:val="26"/>
        </w:rPr>
      </w:pPr>
      <w:r w:rsidRPr="002F4FAA">
        <w:rPr>
          <w:rFonts w:ascii="Times New Roman" w:eastAsia="Times New Roman" w:hAnsi="Times New Roman" w:cs="Times New Roman"/>
          <w:color w:val="auto"/>
          <w:sz w:val="26"/>
          <w:szCs w:val="26"/>
        </w:rPr>
        <w:t>выбирать технические средства ИКТ для фиксации изображений и звуков в соответствии с поставленной целью;</w:t>
      </w:r>
    </w:p>
    <w:p w:rsidR="00F8371B" w:rsidRPr="002F4FAA" w:rsidRDefault="00F8371B" w:rsidP="002F4FAA">
      <w:pPr>
        <w:numPr>
          <w:ilvl w:val="0"/>
          <w:numId w:val="68"/>
        </w:numPr>
        <w:tabs>
          <w:tab w:val="left" w:pos="1328"/>
        </w:tabs>
        <w:jc w:val="both"/>
        <w:rPr>
          <w:rFonts w:ascii="Times New Roman" w:eastAsia="Times New Roman" w:hAnsi="Times New Roman" w:cs="Times New Roman"/>
          <w:color w:val="auto"/>
          <w:sz w:val="26"/>
          <w:szCs w:val="26"/>
        </w:rPr>
      </w:pPr>
      <w:r w:rsidRPr="002F4FAA">
        <w:rPr>
          <w:rFonts w:ascii="Times New Roman" w:eastAsia="Times New Roman" w:hAnsi="Times New Roman" w:cs="Times New Roman"/>
          <w:color w:val="auto"/>
          <w:sz w:val="26"/>
          <w:szCs w:val="26"/>
        </w:rPr>
        <w:t>проводить обработку цифровых фотографий с использованием возможностей специальных компьютерных инструментов, создавать презентации на основе цифровых фотографий;</w:t>
      </w:r>
    </w:p>
    <w:p w:rsidR="00F8371B" w:rsidRPr="002F4FAA" w:rsidRDefault="00F8371B" w:rsidP="002F4FAA">
      <w:pPr>
        <w:numPr>
          <w:ilvl w:val="0"/>
          <w:numId w:val="68"/>
        </w:numPr>
        <w:tabs>
          <w:tab w:val="left" w:pos="1328"/>
        </w:tabs>
        <w:jc w:val="both"/>
        <w:rPr>
          <w:rFonts w:ascii="Times New Roman" w:eastAsia="Times New Roman" w:hAnsi="Times New Roman" w:cs="Times New Roman"/>
          <w:color w:val="auto"/>
          <w:sz w:val="26"/>
          <w:szCs w:val="26"/>
        </w:rPr>
      </w:pPr>
      <w:r w:rsidRPr="002F4FAA">
        <w:rPr>
          <w:rFonts w:ascii="Times New Roman" w:eastAsia="Times New Roman" w:hAnsi="Times New Roman" w:cs="Times New Roman"/>
          <w:color w:val="auto"/>
          <w:sz w:val="26"/>
          <w:szCs w:val="26"/>
        </w:rPr>
        <w:t>проводить обработку цифровых звукозаписей с использованием возможностей специальных компьютерных инструментов, проводить транскрибирование цифровых звукозаписей;</w:t>
      </w:r>
    </w:p>
    <w:p w:rsidR="00F8371B" w:rsidRPr="002F4FAA" w:rsidRDefault="00F8371B" w:rsidP="002F4FAA">
      <w:pPr>
        <w:numPr>
          <w:ilvl w:val="0"/>
          <w:numId w:val="68"/>
        </w:numPr>
        <w:tabs>
          <w:tab w:val="left" w:pos="1328"/>
        </w:tabs>
        <w:spacing w:after="271"/>
        <w:jc w:val="both"/>
        <w:rPr>
          <w:rFonts w:ascii="Times New Roman" w:eastAsia="Times New Roman" w:hAnsi="Times New Roman" w:cs="Times New Roman"/>
          <w:color w:val="auto"/>
          <w:sz w:val="26"/>
          <w:szCs w:val="26"/>
        </w:rPr>
      </w:pPr>
      <w:r w:rsidRPr="002F4FAA">
        <w:rPr>
          <w:rFonts w:ascii="Times New Roman" w:eastAsia="Times New Roman" w:hAnsi="Times New Roman" w:cs="Times New Roman"/>
          <w:color w:val="auto"/>
          <w:sz w:val="26"/>
          <w:szCs w:val="26"/>
        </w:rPr>
        <w:t>осуществлять видеосъёмку и проводить монтаж отснятого материала с использованием возможностей специальных компьютерных инструментов.</w:t>
      </w:r>
    </w:p>
    <w:p w:rsidR="00F8371B" w:rsidRPr="002F4FAA" w:rsidRDefault="00F8371B" w:rsidP="002F4FAA">
      <w:pPr>
        <w:ind w:firstLine="600"/>
        <w:jc w:val="both"/>
        <w:rPr>
          <w:rFonts w:ascii="Times New Roman" w:eastAsia="Times New Roman" w:hAnsi="Times New Roman" w:cs="Times New Roman"/>
          <w:i/>
          <w:iCs/>
          <w:color w:val="auto"/>
          <w:sz w:val="26"/>
          <w:szCs w:val="26"/>
        </w:rPr>
      </w:pPr>
      <w:r w:rsidRPr="002F4FAA">
        <w:rPr>
          <w:rFonts w:ascii="Times New Roman" w:eastAsia="Times New Roman" w:hAnsi="Times New Roman" w:cs="Times New Roman"/>
          <w:i/>
          <w:iCs/>
          <w:color w:val="auto"/>
          <w:sz w:val="26"/>
          <w:szCs w:val="26"/>
        </w:rPr>
        <w:t>Выпускник получит возможность научиться:</w:t>
      </w:r>
    </w:p>
    <w:p w:rsidR="00F8371B" w:rsidRPr="002F4FAA" w:rsidRDefault="00F8371B" w:rsidP="002F4FAA">
      <w:pPr>
        <w:numPr>
          <w:ilvl w:val="0"/>
          <w:numId w:val="68"/>
        </w:numPr>
        <w:tabs>
          <w:tab w:val="left" w:pos="1328"/>
        </w:tabs>
        <w:jc w:val="both"/>
        <w:rPr>
          <w:rFonts w:ascii="Times New Roman" w:eastAsia="Times New Roman" w:hAnsi="Times New Roman" w:cs="Times New Roman"/>
          <w:i/>
          <w:iCs/>
          <w:color w:val="auto"/>
          <w:sz w:val="26"/>
          <w:szCs w:val="26"/>
        </w:rPr>
      </w:pPr>
      <w:r w:rsidRPr="002F4FAA">
        <w:rPr>
          <w:rFonts w:ascii="Times New Roman" w:eastAsia="Times New Roman" w:hAnsi="Times New Roman" w:cs="Times New Roman"/>
          <w:i/>
          <w:iCs/>
          <w:color w:val="auto"/>
          <w:sz w:val="26"/>
          <w:szCs w:val="26"/>
        </w:rPr>
        <w:t>различать творческую и техническую фиксацию звуков и изображений;</w:t>
      </w:r>
    </w:p>
    <w:p w:rsidR="00F8371B" w:rsidRPr="002F4FAA" w:rsidRDefault="00F8371B" w:rsidP="002F4FAA">
      <w:pPr>
        <w:numPr>
          <w:ilvl w:val="0"/>
          <w:numId w:val="68"/>
        </w:numPr>
        <w:tabs>
          <w:tab w:val="left" w:pos="1328"/>
        </w:tabs>
        <w:rPr>
          <w:rFonts w:ascii="Times New Roman" w:eastAsia="Times New Roman" w:hAnsi="Times New Roman" w:cs="Times New Roman"/>
          <w:i/>
          <w:iCs/>
          <w:color w:val="auto"/>
          <w:sz w:val="26"/>
          <w:szCs w:val="26"/>
        </w:rPr>
      </w:pPr>
      <w:r w:rsidRPr="002F4FAA">
        <w:rPr>
          <w:rFonts w:ascii="Times New Roman" w:eastAsia="Times New Roman" w:hAnsi="Times New Roman" w:cs="Times New Roman"/>
          <w:i/>
          <w:iCs/>
          <w:color w:val="auto"/>
          <w:sz w:val="26"/>
          <w:szCs w:val="26"/>
        </w:rPr>
        <w:t>использовать возможности ИКТ в творческой деятельности, связанной с искусством;</w:t>
      </w:r>
    </w:p>
    <w:p w:rsidR="00F8371B" w:rsidRPr="002F4FAA" w:rsidRDefault="00F8371B" w:rsidP="002F4FAA">
      <w:pPr>
        <w:numPr>
          <w:ilvl w:val="0"/>
          <w:numId w:val="68"/>
        </w:numPr>
        <w:tabs>
          <w:tab w:val="left" w:pos="1328"/>
        </w:tabs>
        <w:jc w:val="both"/>
        <w:rPr>
          <w:rFonts w:ascii="Times New Roman" w:eastAsia="Times New Roman" w:hAnsi="Times New Roman" w:cs="Times New Roman"/>
          <w:i/>
          <w:iCs/>
          <w:color w:val="auto"/>
          <w:sz w:val="26"/>
          <w:szCs w:val="26"/>
        </w:rPr>
      </w:pPr>
      <w:r w:rsidRPr="002F4FAA">
        <w:rPr>
          <w:rFonts w:ascii="Times New Roman" w:eastAsia="Times New Roman" w:hAnsi="Times New Roman" w:cs="Times New Roman"/>
          <w:i/>
          <w:iCs/>
          <w:color w:val="auto"/>
          <w:sz w:val="26"/>
          <w:szCs w:val="26"/>
        </w:rPr>
        <w:t>осуществлять трёхмерное сканирование.</w:t>
      </w:r>
    </w:p>
    <w:p w:rsidR="00F8371B" w:rsidRPr="002F4FAA" w:rsidRDefault="00F8371B" w:rsidP="002F4FAA">
      <w:pPr>
        <w:spacing w:after="271"/>
        <w:ind w:firstLine="600"/>
        <w:jc w:val="both"/>
        <w:rPr>
          <w:rFonts w:ascii="Times New Roman" w:eastAsia="Times New Roman" w:hAnsi="Times New Roman" w:cs="Times New Roman"/>
          <w:color w:val="auto"/>
          <w:sz w:val="26"/>
          <w:szCs w:val="26"/>
        </w:rPr>
      </w:pPr>
      <w:r w:rsidRPr="002F4FAA">
        <w:rPr>
          <w:rFonts w:ascii="Times New Roman" w:eastAsia="Times New Roman" w:hAnsi="Times New Roman" w:cs="Times New Roman"/>
          <w:color w:val="auto"/>
          <w:sz w:val="26"/>
          <w:szCs w:val="26"/>
        </w:rPr>
        <w:t>Данные результаты достигаются преимущественно в рамках предметов «Искусство», «Русский язык», «Иностранный язык», «Физическая культура», «Естествознание», а также во внеурочной деятельности.</w:t>
      </w:r>
    </w:p>
    <w:p w:rsidR="00F8371B" w:rsidRPr="002F4FAA" w:rsidRDefault="00F8371B" w:rsidP="002F4FAA">
      <w:pPr>
        <w:keepNext/>
        <w:keepLines/>
        <w:ind w:firstLine="600"/>
        <w:jc w:val="both"/>
        <w:outlineLvl w:val="1"/>
        <w:rPr>
          <w:rFonts w:ascii="Times New Roman" w:eastAsia="Times New Roman" w:hAnsi="Times New Roman" w:cs="Times New Roman"/>
          <w:b/>
          <w:bCs/>
          <w:color w:val="auto"/>
          <w:sz w:val="26"/>
          <w:szCs w:val="26"/>
        </w:rPr>
      </w:pPr>
      <w:r w:rsidRPr="002F4FAA">
        <w:rPr>
          <w:rFonts w:ascii="Times New Roman" w:eastAsia="Times New Roman" w:hAnsi="Times New Roman" w:cs="Times New Roman"/>
          <w:b/>
          <w:bCs/>
          <w:color w:val="auto"/>
          <w:sz w:val="26"/>
          <w:szCs w:val="26"/>
        </w:rPr>
        <w:t>Создание письменных сообщений</w:t>
      </w:r>
    </w:p>
    <w:p w:rsidR="00F8371B" w:rsidRPr="002F4FAA" w:rsidRDefault="00F8371B" w:rsidP="002F4FAA">
      <w:pPr>
        <w:ind w:firstLine="600"/>
        <w:jc w:val="both"/>
        <w:rPr>
          <w:rFonts w:ascii="Times New Roman" w:eastAsia="Times New Roman" w:hAnsi="Times New Roman" w:cs="Times New Roman"/>
          <w:color w:val="auto"/>
          <w:sz w:val="26"/>
          <w:szCs w:val="26"/>
        </w:rPr>
      </w:pPr>
      <w:r w:rsidRPr="002F4FAA">
        <w:rPr>
          <w:rFonts w:ascii="Times New Roman" w:eastAsia="Times New Roman" w:hAnsi="Times New Roman" w:cs="Times New Roman"/>
          <w:color w:val="auto"/>
          <w:sz w:val="26"/>
          <w:szCs w:val="26"/>
        </w:rPr>
        <w:t>Выпускник научится:</w:t>
      </w:r>
    </w:p>
    <w:p w:rsidR="00F8371B" w:rsidRPr="002F4FAA" w:rsidRDefault="00F8371B" w:rsidP="002F4FAA">
      <w:pPr>
        <w:numPr>
          <w:ilvl w:val="0"/>
          <w:numId w:val="68"/>
        </w:numPr>
        <w:tabs>
          <w:tab w:val="left" w:pos="1328"/>
        </w:tabs>
        <w:jc w:val="both"/>
        <w:rPr>
          <w:rFonts w:ascii="Times New Roman" w:eastAsia="Times New Roman" w:hAnsi="Times New Roman" w:cs="Times New Roman"/>
          <w:color w:val="auto"/>
          <w:sz w:val="26"/>
          <w:szCs w:val="26"/>
        </w:rPr>
      </w:pPr>
      <w:r w:rsidRPr="002F4FAA">
        <w:rPr>
          <w:rFonts w:ascii="Times New Roman" w:eastAsia="Times New Roman" w:hAnsi="Times New Roman" w:cs="Times New Roman"/>
          <w:color w:val="auto"/>
          <w:sz w:val="26"/>
          <w:szCs w:val="26"/>
        </w:rPr>
        <w:t>создавать текст на русском языке с использованием слепого десятипальцевого клавиатурного письма;</w:t>
      </w:r>
    </w:p>
    <w:p w:rsidR="00F8371B" w:rsidRPr="002F4FAA" w:rsidRDefault="00F8371B" w:rsidP="002F4FAA">
      <w:pPr>
        <w:numPr>
          <w:ilvl w:val="0"/>
          <w:numId w:val="68"/>
        </w:numPr>
        <w:tabs>
          <w:tab w:val="left" w:pos="1328"/>
        </w:tabs>
        <w:jc w:val="both"/>
        <w:rPr>
          <w:rFonts w:ascii="Times New Roman" w:eastAsia="Times New Roman" w:hAnsi="Times New Roman" w:cs="Times New Roman"/>
          <w:color w:val="auto"/>
          <w:sz w:val="26"/>
          <w:szCs w:val="26"/>
        </w:rPr>
      </w:pPr>
      <w:r w:rsidRPr="002F4FAA">
        <w:rPr>
          <w:rFonts w:ascii="Times New Roman" w:eastAsia="Times New Roman" w:hAnsi="Times New Roman" w:cs="Times New Roman"/>
          <w:color w:val="auto"/>
          <w:sz w:val="26"/>
          <w:szCs w:val="26"/>
        </w:rPr>
        <w:t>сканировать текст и осуществлять распознавание сканированного текста;</w:t>
      </w:r>
    </w:p>
    <w:p w:rsidR="00F8371B" w:rsidRPr="002F4FAA" w:rsidRDefault="00F8371B" w:rsidP="002F4FAA">
      <w:pPr>
        <w:numPr>
          <w:ilvl w:val="0"/>
          <w:numId w:val="68"/>
        </w:numPr>
        <w:tabs>
          <w:tab w:val="left" w:pos="1328"/>
        </w:tabs>
        <w:jc w:val="both"/>
        <w:rPr>
          <w:rFonts w:ascii="Times New Roman" w:eastAsia="Times New Roman" w:hAnsi="Times New Roman" w:cs="Times New Roman"/>
          <w:color w:val="auto"/>
          <w:sz w:val="26"/>
          <w:szCs w:val="26"/>
        </w:rPr>
      </w:pPr>
      <w:r w:rsidRPr="002F4FAA">
        <w:rPr>
          <w:rFonts w:ascii="Times New Roman" w:eastAsia="Times New Roman" w:hAnsi="Times New Roman" w:cs="Times New Roman"/>
          <w:color w:val="auto"/>
          <w:sz w:val="26"/>
          <w:szCs w:val="26"/>
        </w:rPr>
        <w:t>осуществлять редактирование и структурирование текста в соответствии с его смыслом средствами текстового редактора;</w:t>
      </w:r>
    </w:p>
    <w:p w:rsidR="00F8371B" w:rsidRPr="002F4FAA" w:rsidRDefault="00F8371B" w:rsidP="002F4FAA">
      <w:pPr>
        <w:numPr>
          <w:ilvl w:val="0"/>
          <w:numId w:val="68"/>
        </w:numPr>
        <w:tabs>
          <w:tab w:val="left" w:pos="1328"/>
        </w:tabs>
        <w:jc w:val="both"/>
        <w:rPr>
          <w:rFonts w:ascii="Times New Roman" w:eastAsia="Times New Roman" w:hAnsi="Times New Roman" w:cs="Times New Roman"/>
          <w:color w:val="auto"/>
          <w:sz w:val="26"/>
          <w:szCs w:val="26"/>
        </w:rPr>
      </w:pPr>
      <w:r w:rsidRPr="002F4FAA">
        <w:rPr>
          <w:rFonts w:ascii="Times New Roman" w:eastAsia="Times New Roman" w:hAnsi="Times New Roman" w:cs="Times New Roman"/>
          <w:color w:val="auto"/>
          <w:sz w:val="26"/>
          <w:szCs w:val="26"/>
        </w:rPr>
        <w:t>создавать текст на основе расшифровки аудиозаписи, в том числе нескольких участников обсуждения, осуществлять письменное смысловое резюмирование высказываний в ходе обсуждения;</w:t>
      </w:r>
    </w:p>
    <w:p w:rsidR="00F8371B" w:rsidRPr="002F4FAA" w:rsidRDefault="00F8371B" w:rsidP="002F4FAA">
      <w:pPr>
        <w:numPr>
          <w:ilvl w:val="0"/>
          <w:numId w:val="68"/>
        </w:numPr>
        <w:tabs>
          <w:tab w:val="left" w:pos="1328"/>
        </w:tabs>
        <w:spacing w:after="267"/>
        <w:jc w:val="both"/>
        <w:rPr>
          <w:rFonts w:ascii="Times New Roman" w:eastAsia="Times New Roman" w:hAnsi="Times New Roman" w:cs="Times New Roman"/>
          <w:color w:val="auto"/>
          <w:sz w:val="26"/>
          <w:szCs w:val="26"/>
        </w:rPr>
      </w:pPr>
      <w:r w:rsidRPr="002F4FAA">
        <w:rPr>
          <w:rFonts w:ascii="Times New Roman" w:eastAsia="Times New Roman" w:hAnsi="Times New Roman" w:cs="Times New Roman"/>
          <w:color w:val="auto"/>
          <w:sz w:val="26"/>
          <w:szCs w:val="26"/>
        </w:rPr>
        <w:t>использовать средства орфографического и синтаксического контроля русского текста и текста на иностранном языке.</w:t>
      </w:r>
    </w:p>
    <w:p w:rsidR="00F8371B" w:rsidRPr="002F4FAA" w:rsidRDefault="00F8371B" w:rsidP="002F4FAA">
      <w:pPr>
        <w:ind w:firstLine="600"/>
        <w:jc w:val="both"/>
        <w:rPr>
          <w:rFonts w:ascii="Times New Roman" w:eastAsia="Times New Roman" w:hAnsi="Times New Roman" w:cs="Times New Roman"/>
          <w:i/>
          <w:iCs/>
          <w:color w:val="auto"/>
          <w:sz w:val="26"/>
          <w:szCs w:val="26"/>
        </w:rPr>
      </w:pPr>
      <w:r w:rsidRPr="002F4FAA">
        <w:rPr>
          <w:rFonts w:ascii="Times New Roman" w:eastAsia="Times New Roman" w:hAnsi="Times New Roman" w:cs="Times New Roman"/>
          <w:i/>
          <w:iCs/>
          <w:color w:val="auto"/>
          <w:sz w:val="26"/>
          <w:szCs w:val="26"/>
        </w:rPr>
        <w:t>Выпускник получит возможность научиться:</w:t>
      </w:r>
    </w:p>
    <w:p w:rsidR="00F8371B" w:rsidRPr="002F4FAA" w:rsidRDefault="00F8371B" w:rsidP="002F4FAA">
      <w:pPr>
        <w:numPr>
          <w:ilvl w:val="0"/>
          <w:numId w:val="68"/>
        </w:numPr>
        <w:tabs>
          <w:tab w:val="left" w:pos="1328"/>
        </w:tabs>
        <w:jc w:val="both"/>
        <w:rPr>
          <w:rFonts w:ascii="Times New Roman" w:eastAsia="Times New Roman" w:hAnsi="Times New Roman" w:cs="Times New Roman"/>
          <w:i/>
          <w:iCs/>
          <w:color w:val="auto"/>
          <w:sz w:val="26"/>
          <w:szCs w:val="26"/>
        </w:rPr>
      </w:pPr>
      <w:r w:rsidRPr="002F4FAA">
        <w:rPr>
          <w:rFonts w:ascii="Times New Roman" w:eastAsia="Times New Roman" w:hAnsi="Times New Roman" w:cs="Times New Roman"/>
          <w:i/>
          <w:iCs/>
          <w:color w:val="auto"/>
          <w:sz w:val="26"/>
          <w:szCs w:val="26"/>
        </w:rPr>
        <w:t>создавать текст на иностранном языке с использованием слепого десятипалъцевого клавиатурного письма;</w:t>
      </w:r>
    </w:p>
    <w:p w:rsidR="00F8371B" w:rsidRPr="002F4FAA" w:rsidRDefault="00F8371B" w:rsidP="002F4FAA">
      <w:pPr>
        <w:numPr>
          <w:ilvl w:val="0"/>
          <w:numId w:val="68"/>
        </w:numPr>
        <w:tabs>
          <w:tab w:val="left" w:pos="1328"/>
        </w:tabs>
        <w:rPr>
          <w:rFonts w:ascii="Times New Roman" w:eastAsia="Times New Roman" w:hAnsi="Times New Roman" w:cs="Times New Roman"/>
          <w:i/>
          <w:iCs/>
          <w:color w:val="auto"/>
          <w:sz w:val="26"/>
          <w:szCs w:val="26"/>
        </w:rPr>
      </w:pPr>
      <w:r w:rsidRPr="002F4FAA">
        <w:rPr>
          <w:rFonts w:ascii="Times New Roman" w:eastAsia="Times New Roman" w:hAnsi="Times New Roman" w:cs="Times New Roman"/>
          <w:i/>
          <w:iCs/>
          <w:color w:val="auto"/>
          <w:sz w:val="26"/>
          <w:szCs w:val="26"/>
        </w:rPr>
        <w:t>использовать компьютерные инструменты, упрощающие расшифровку аудиозаписей.</w:t>
      </w:r>
    </w:p>
    <w:p w:rsidR="00F8371B" w:rsidRPr="002F4FAA" w:rsidRDefault="00F8371B" w:rsidP="002F4FAA">
      <w:pPr>
        <w:spacing w:after="271"/>
        <w:ind w:firstLine="600"/>
        <w:rPr>
          <w:rFonts w:ascii="Times New Roman" w:eastAsia="Times New Roman" w:hAnsi="Times New Roman" w:cs="Times New Roman"/>
          <w:color w:val="auto"/>
          <w:sz w:val="26"/>
          <w:szCs w:val="26"/>
        </w:rPr>
      </w:pPr>
      <w:r w:rsidRPr="002F4FAA">
        <w:rPr>
          <w:rFonts w:ascii="Times New Roman" w:eastAsia="Times New Roman" w:hAnsi="Times New Roman" w:cs="Times New Roman"/>
          <w:color w:val="auto"/>
          <w:sz w:val="26"/>
          <w:szCs w:val="26"/>
        </w:rPr>
        <w:t>Данные результаты достигаются преимущественно в рамках предметов «Русский язык», «Иностранный язык», «Литература», «История».</w:t>
      </w:r>
    </w:p>
    <w:p w:rsidR="00F8371B" w:rsidRPr="002F4FAA" w:rsidRDefault="00F8371B" w:rsidP="002F4FAA">
      <w:pPr>
        <w:keepNext/>
        <w:keepLines/>
        <w:ind w:firstLine="600"/>
        <w:jc w:val="both"/>
        <w:outlineLvl w:val="1"/>
        <w:rPr>
          <w:rFonts w:ascii="Times New Roman" w:eastAsia="Times New Roman" w:hAnsi="Times New Roman" w:cs="Times New Roman"/>
          <w:b/>
          <w:bCs/>
          <w:color w:val="auto"/>
          <w:sz w:val="26"/>
          <w:szCs w:val="26"/>
        </w:rPr>
      </w:pPr>
      <w:r w:rsidRPr="002F4FAA">
        <w:rPr>
          <w:rFonts w:ascii="Times New Roman" w:eastAsia="Times New Roman" w:hAnsi="Times New Roman" w:cs="Times New Roman"/>
          <w:b/>
          <w:bCs/>
          <w:color w:val="auto"/>
          <w:sz w:val="26"/>
          <w:szCs w:val="26"/>
        </w:rPr>
        <w:t>Создание графических объектов</w:t>
      </w:r>
    </w:p>
    <w:p w:rsidR="00F8371B" w:rsidRPr="002F4FAA" w:rsidRDefault="00F8371B" w:rsidP="002F4FAA">
      <w:pPr>
        <w:ind w:firstLine="600"/>
        <w:jc w:val="both"/>
        <w:rPr>
          <w:rFonts w:ascii="Times New Roman" w:eastAsia="Times New Roman" w:hAnsi="Times New Roman" w:cs="Times New Roman"/>
          <w:color w:val="auto"/>
          <w:sz w:val="26"/>
          <w:szCs w:val="26"/>
        </w:rPr>
      </w:pPr>
      <w:r w:rsidRPr="002F4FAA">
        <w:rPr>
          <w:rFonts w:ascii="Times New Roman" w:eastAsia="Times New Roman" w:hAnsi="Times New Roman" w:cs="Times New Roman"/>
          <w:color w:val="auto"/>
          <w:sz w:val="26"/>
          <w:szCs w:val="26"/>
        </w:rPr>
        <w:t>Выпускник научится:</w:t>
      </w:r>
    </w:p>
    <w:p w:rsidR="00F8371B" w:rsidRPr="002F4FAA" w:rsidRDefault="00F8371B" w:rsidP="002F4FAA">
      <w:pPr>
        <w:numPr>
          <w:ilvl w:val="0"/>
          <w:numId w:val="68"/>
        </w:numPr>
        <w:tabs>
          <w:tab w:val="left" w:pos="1328"/>
        </w:tabs>
        <w:jc w:val="both"/>
        <w:rPr>
          <w:rFonts w:ascii="Times New Roman" w:eastAsia="Times New Roman" w:hAnsi="Times New Roman" w:cs="Times New Roman"/>
          <w:color w:val="auto"/>
          <w:sz w:val="26"/>
          <w:szCs w:val="26"/>
        </w:rPr>
      </w:pPr>
      <w:r w:rsidRPr="002F4FAA">
        <w:rPr>
          <w:rFonts w:ascii="Times New Roman" w:eastAsia="Times New Roman" w:hAnsi="Times New Roman" w:cs="Times New Roman"/>
          <w:color w:val="auto"/>
          <w:sz w:val="26"/>
          <w:szCs w:val="26"/>
        </w:rPr>
        <w:t>создавать различные геометрические объекты с использованием возможностей специальных компьютерных инструментов;</w:t>
      </w:r>
    </w:p>
    <w:p w:rsidR="007C46A2" w:rsidRPr="002F4FAA" w:rsidRDefault="007C46A2" w:rsidP="002F4FAA">
      <w:pPr>
        <w:tabs>
          <w:tab w:val="left" w:pos="1328"/>
        </w:tabs>
        <w:jc w:val="both"/>
        <w:rPr>
          <w:rFonts w:ascii="Times New Roman" w:eastAsia="Times New Roman" w:hAnsi="Times New Roman" w:cs="Times New Roman"/>
          <w:color w:val="auto"/>
          <w:sz w:val="26"/>
          <w:szCs w:val="26"/>
        </w:rPr>
      </w:pPr>
    </w:p>
    <w:p w:rsidR="007C46A2" w:rsidRPr="002F4FAA" w:rsidRDefault="007C46A2" w:rsidP="002F4FAA">
      <w:pPr>
        <w:pStyle w:val="af1"/>
        <w:numPr>
          <w:ilvl w:val="0"/>
          <w:numId w:val="68"/>
        </w:numPr>
        <w:tabs>
          <w:tab w:val="left" w:pos="1313"/>
        </w:tabs>
        <w:spacing w:after="236"/>
        <w:ind w:left="142"/>
        <w:jc w:val="both"/>
        <w:rPr>
          <w:rFonts w:ascii="Times New Roman" w:eastAsia="Times New Roman" w:hAnsi="Times New Roman" w:cs="Times New Roman"/>
          <w:color w:val="auto"/>
          <w:sz w:val="26"/>
          <w:szCs w:val="26"/>
        </w:rPr>
      </w:pPr>
      <w:r w:rsidRPr="002F4FAA">
        <w:rPr>
          <w:rFonts w:ascii="Times New Roman" w:eastAsia="Times New Roman" w:hAnsi="Times New Roman" w:cs="Times New Roman"/>
          <w:color w:val="auto"/>
          <w:sz w:val="26"/>
          <w:szCs w:val="26"/>
        </w:rPr>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7C46A2" w:rsidRPr="002F4FAA" w:rsidRDefault="007C46A2" w:rsidP="002F4FAA">
      <w:pPr>
        <w:numPr>
          <w:ilvl w:val="0"/>
          <w:numId w:val="68"/>
        </w:numPr>
        <w:tabs>
          <w:tab w:val="left" w:pos="1313"/>
        </w:tabs>
        <w:jc w:val="both"/>
        <w:rPr>
          <w:rFonts w:ascii="Times New Roman" w:eastAsia="Times New Roman" w:hAnsi="Times New Roman" w:cs="Times New Roman"/>
          <w:color w:val="auto"/>
          <w:sz w:val="26"/>
          <w:szCs w:val="26"/>
        </w:rPr>
      </w:pPr>
      <w:r w:rsidRPr="002F4FAA">
        <w:rPr>
          <w:rFonts w:ascii="Times New Roman" w:eastAsia="Times New Roman" w:hAnsi="Times New Roman" w:cs="Times New Roman"/>
          <w:color w:val="auto"/>
          <w:sz w:val="26"/>
          <w:szCs w:val="26"/>
        </w:rPr>
        <w:t>создавать специализированные карты и диаграммы: географические, хронологические;</w:t>
      </w:r>
    </w:p>
    <w:p w:rsidR="007C46A2" w:rsidRPr="002F4FAA" w:rsidRDefault="007C46A2" w:rsidP="002F4FAA">
      <w:pPr>
        <w:numPr>
          <w:ilvl w:val="0"/>
          <w:numId w:val="68"/>
        </w:numPr>
        <w:tabs>
          <w:tab w:val="left" w:pos="1313"/>
        </w:tabs>
        <w:spacing w:after="236"/>
        <w:jc w:val="both"/>
        <w:rPr>
          <w:rFonts w:ascii="Times New Roman" w:eastAsia="Times New Roman" w:hAnsi="Times New Roman" w:cs="Times New Roman"/>
          <w:color w:val="auto"/>
          <w:sz w:val="26"/>
          <w:szCs w:val="26"/>
        </w:rPr>
      </w:pPr>
      <w:r w:rsidRPr="002F4FAA">
        <w:rPr>
          <w:rFonts w:ascii="Times New Roman" w:eastAsia="Times New Roman" w:hAnsi="Times New Roman" w:cs="Times New Roman"/>
          <w:color w:val="auto"/>
          <w:sz w:val="26"/>
          <w:szCs w:val="26"/>
        </w:rPr>
        <w:t>создавать графические объекты проведением рукой произвольных линий с использованием специализированных компьютерных инструментов и устройств.</w:t>
      </w:r>
    </w:p>
    <w:p w:rsidR="007C46A2" w:rsidRPr="002F4FAA" w:rsidRDefault="007C46A2" w:rsidP="002F4FAA">
      <w:pPr>
        <w:ind w:firstLine="580"/>
        <w:rPr>
          <w:rFonts w:ascii="Times New Roman" w:eastAsia="Times New Roman" w:hAnsi="Times New Roman" w:cs="Times New Roman"/>
          <w:i/>
          <w:iCs/>
          <w:color w:val="auto"/>
          <w:sz w:val="26"/>
          <w:szCs w:val="26"/>
        </w:rPr>
      </w:pPr>
      <w:r w:rsidRPr="002F4FAA">
        <w:rPr>
          <w:rFonts w:ascii="Times New Roman" w:eastAsia="Times New Roman" w:hAnsi="Times New Roman" w:cs="Times New Roman"/>
          <w:i/>
          <w:iCs/>
          <w:color w:val="auto"/>
          <w:sz w:val="26"/>
          <w:szCs w:val="26"/>
        </w:rPr>
        <w:t>Выпускник получит возможность научиться:</w:t>
      </w:r>
    </w:p>
    <w:p w:rsidR="007C46A2" w:rsidRPr="002F4FAA" w:rsidRDefault="007C46A2" w:rsidP="002F4FAA">
      <w:pPr>
        <w:numPr>
          <w:ilvl w:val="0"/>
          <w:numId w:val="68"/>
        </w:numPr>
        <w:tabs>
          <w:tab w:val="left" w:pos="1313"/>
        </w:tabs>
        <w:jc w:val="both"/>
        <w:rPr>
          <w:rFonts w:ascii="Times New Roman" w:eastAsia="Times New Roman" w:hAnsi="Times New Roman" w:cs="Times New Roman"/>
          <w:i/>
          <w:iCs/>
          <w:color w:val="auto"/>
          <w:sz w:val="26"/>
          <w:szCs w:val="26"/>
        </w:rPr>
      </w:pPr>
      <w:r w:rsidRPr="002F4FAA">
        <w:rPr>
          <w:rFonts w:ascii="Times New Roman" w:eastAsia="Times New Roman" w:hAnsi="Times New Roman" w:cs="Times New Roman"/>
          <w:i/>
          <w:iCs/>
          <w:color w:val="auto"/>
          <w:sz w:val="26"/>
          <w:szCs w:val="26"/>
        </w:rPr>
        <w:t>создавать мультипликационные фильмы;</w:t>
      </w:r>
    </w:p>
    <w:p w:rsidR="007C46A2" w:rsidRPr="002F4FAA" w:rsidRDefault="007C46A2" w:rsidP="002F4FAA">
      <w:pPr>
        <w:numPr>
          <w:ilvl w:val="0"/>
          <w:numId w:val="68"/>
        </w:numPr>
        <w:tabs>
          <w:tab w:val="left" w:pos="1313"/>
        </w:tabs>
        <w:jc w:val="both"/>
        <w:rPr>
          <w:rFonts w:ascii="Times New Roman" w:eastAsia="Times New Roman" w:hAnsi="Times New Roman" w:cs="Times New Roman"/>
          <w:i/>
          <w:iCs/>
          <w:color w:val="auto"/>
          <w:sz w:val="26"/>
          <w:szCs w:val="26"/>
        </w:rPr>
      </w:pPr>
      <w:r w:rsidRPr="002F4FAA">
        <w:rPr>
          <w:rFonts w:ascii="Times New Roman" w:eastAsia="Times New Roman" w:hAnsi="Times New Roman" w:cs="Times New Roman"/>
          <w:i/>
          <w:iCs/>
          <w:color w:val="auto"/>
          <w:sz w:val="26"/>
          <w:szCs w:val="26"/>
        </w:rPr>
        <w:t>создавать виртуальные модели трёхмерных объектов.</w:t>
      </w:r>
    </w:p>
    <w:p w:rsidR="007C46A2" w:rsidRPr="002F4FAA" w:rsidRDefault="007C46A2" w:rsidP="002F4FAA">
      <w:pPr>
        <w:spacing w:after="275"/>
        <w:ind w:firstLine="580"/>
        <w:rPr>
          <w:rFonts w:ascii="Times New Roman" w:eastAsia="Times New Roman" w:hAnsi="Times New Roman" w:cs="Times New Roman"/>
          <w:color w:val="auto"/>
          <w:sz w:val="26"/>
          <w:szCs w:val="26"/>
        </w:rPr>
      </w:pPr>
      <w:r w:rsidRPr="002F4FAA">
        <w:rPr>
          <w:rFonts w:ascii="Times New Roman" w:eastAsia="Times New Roman" w:hAnsi="Times New Roman" w:cs="Times New Roman"/>
          <w:color w:val="auto"/>
          <w:sz w:val="26"/>
          <w:szCs w:val="26"/>
        </w:rPr>
        <w:t>Данные результаты достигаются преимущественно в рамках предметов «Технология», «Обществознание», «География», «История», «Математика».</w:t>
      </w:r>
    </w:p>
    <w:p w:rsidR="007C46A2" w:rsidRPr="002F4FAA" w:rsidRDefault="007C46A2" w:rsidP="002F4FAA">
      <w:pPr>
        <w:tabs>
          <w:tab w:val="left" w:pos="1328"/>
        </w:tabs>
        <w:jc w:val="both"/>
        <w:rPr>
          <w:rFonts w:ascii="Times New Roman" w:eastAsia="Times New Roman" w:hAnsi="Times New Roman" w:cs="Times New Roman"/>
          <w:color w:val="auto"/>
          <w:sz w:val="26"/>
          <w:szCs w:val="26"/>
        </w:rPr>
      </w:pPr>
    </w:p>
    <w:p w:rsidR="00F8371B" w:rsidRPr="002F4FAA" w:rsidRDefault="007C46A2" w:rsidP="002F4FAA">
      <w:pPr>
        <w:keepNext/>
        <w:keepLines/>
        <w:outlineLvl w:val="1"/>
        <w:rPr>
          <w:rFonts w:ascii="Times New Roman" w:eastAsia="Times New Roman" w:hAnsi="Times New Roman" w:cs="Times New Roman"/>
          <w:b/>
          <w:bCs/>
          <w:color w:val="auto"/>
          <w:sz w:val="26"/>
          <w:szCs w:val="26"/>
        </w:rPr>
      </w:pPr>
      <w:r w:rsidRPr="002F4FAA">
        <w:rPr>
          <w:rFonts w:ascii="Times New Roman" w:eastAsia="Times New Roman" w:hAnsi="Times New Roman" w:cs="Times New Roman"/>
          <w:color w:val="auto"/>
          <w:sz w:val="26"/>
          <w:szCs w:val="26"/>
        </w:rPr>
        <w:t>К</w:t>
      </w:r>
      <w:r w:rsidR="00F8371B" w:rsidRPr="002F4FAA">
        <w:rPr>
          <w:rFonts w:ascii="Times New Roman" w:eastAsia="Times New Roman" w:hAnsi="Times New Roman" w:cs="Times New Roman"/>
          <w:b/>
          <w:bCs/>
          <w:color w:val="auto"/>
          <w:sz w:val="26"/>
          <w:szCs w:val="26"/>
        </w:rPr>
        <w:t>оммуникация и социальное взаимодействие</w:t>
      </w:r>
    </w:p>
    <w:p w:rsidR="00F8371B" w:rsidRPr="002F4FAA" w:rsidRDefault="00F8371B" w:rsidP="002F4FAA">
      <w:pPr>
        <w:ind w:firstLine="580"/>
        <w:rPr>
          <w:rFonts w:ascii="Times New Roman" w:eastAsia="Times New Roman" w:hAnsi="Times New Roman" w:cs="Times New Roman"/>
          <w:color w:val="auto"/>
          <w:sz w:val="26"/>
          <w:szCs w:val="26"/>
        </w:rPr>
      </w:pPr>
      <w:r w:rsidRPr="002F4FAA">
        <w:rPr>
          <w:rFonts w:ascii="Times New Roman" w:eastAsia="Times New Roman" w:hAnsi="Times New Roman" w:cs="Times New Roman"/>
          <w:color w:val="auto"/>
          <w:sz w:val="26"/>
          <w:szCs w:val="26"/>
        </w:rPr>
        <w:t>Выпускник научится:</w:t>
      </w:r>
    </w:p>
    <w:p w:rsidR="00F8371B" w:rsidRPr="002F4FAA" w:rsidRDefault="00F8371B" w:rsidP="002F4FAA">
      <w:pPr>
        <w:numPr>
          <w:ilvl w:val="0"/>
          <w:numId w:val="68"/>
        </w:numPr>
        <w:tabs>
          <w:tab w:val="left" w:pos="1308"/>
        </w:tabs>
        <w:jc w:val="both"/>
        <w:rPr>
          <w:rFonts w:ascii="Times New Roman" w:eastAsia="Times New Roman" w:hAnsi="Times New Roman" w:cs="Times New Roman"/>
          <w:color w:val="auto"/>
          <w:sz w:val="26"/>
          <w:szCs w:val="26"/>
        </w:rPr>
      </w:pPr>
      <w:r w:rsidRPr="002F4FAA">
        <w:rPr>
          <w:rFonts w:ascii="Times New Roman" w:eastAsia="Times New Roman" w:hAnsi="Times New Roman" w:cs="Times New Roman"/>
          <w:color w:val="auto"/>
          <w:sz w:val="26"/>
          <w:szCs w:val="26"/>
        </w:rPr>
        <w:t>выступать с аудиовидеоподдержкой, включая выступление перед дистанционной аудиторией;</w:t>
      </w:r>
    </w:p>
    <w:p w:rsidR="00F8371B" w:rsidRPr="002F4FAA" w:rsidRDefault="00F8371B" w:rsidP="002F4FAA">
      <w:pPr>
        <w:numPr>
          <w:ilvl w:val="0"/>
          <w:numId w:val="68"/>
        </w:numPr>
        <w:tabs>
          <w:tab w:val="left" w:pos="1308"/>
        </w:tabs>
        <w:jc w:val="both"/>
        <w:rPr>
          <w:rFonts w:ascii="Times New Roman" w:eastAsia="Times New Roman" w:hAnsi="Times New Roman" w:cs="Times New Roman"/>
          <w:color w:val="auto"/>
          <w:sz w:val="26"/>
          <w:szCs w:val="26"/>
        </w:rPr>
      </w:pPr>
      <w:r w:rsidRPr="002F4FAA">
        <w:rPr>
          <w:rFonts w:ascii="Times New Roman" w:eastAsia="Times New Roman" w:hAnsi="Times New Roman" w:cs="Times New Roman"/>
          <w:color w:val="auto"/>
          <w:sz w:val="26"/>
          <w:szCs w:val="26"/>
        </w:rPr>
        <w:t>участвовать в обсуждении (аудиовидеофорум, текстовый форум) с использованием возможностей Интернета;</w:t>
      </w:r>
    </w:p>
    <w:p w:rsidR="00F8371B" w:rsidRPr="002F4FAA" w:rsidRDefault="00F8371B" w:rsidP="002F4FAA">
      <w:pPr>
        <w:numPr>
          <w:ilvl w:val="0"/>
          <w:numId w:val="68"/>
        </w:numPr>
        <w:tabs>
          <w:tab w:val="left" w:pos="1308"/>
        </w:tabs>
        <w:jc w:val="both"/>
        <w:rPr>
          <w:rFonts w:ascii="Times New Roman" w:eastAsia="Times New Roman" w:hAnsi="Times New Roman" w:cs="Times New Roman"/>
          <w:color w:val="auto"/>
          <w:sz w:val="26"/>
          <w:szCs w:val="26"/>
        </w:rPr>
      </w:pPr>
      <w:r w:rsidRPr="002F4FAA">
        <w:rPr>
          <w:rFonts w:ascii="Times New Roman" w:eastAsia="Times New Roman" w:hAnsi="Times New Roman" w:cs="Times New Roman"/>
          <w:color w:val="auto"/>
          <w:sz w:val="26"/>
          <w:szCs w:val="26"/>
        </w:rPr>
        <w:t>использовать возможности электронной почты для информационного обмена;</w:t>
      </w:r>
    </w:p>
    <w:p w:rsidR="00F8371B" w:rsidRPr="002F4FAA" w:rsidRDefault="00F8371B" w:rsidP="002F4FAA">
      <w:pPr>
        <w:numPr>
          <w:ilvl w:val="0"/>
          <w:numId w:val="68"/>
        </w:numPr>
        <w:tabs>
          <w:tab w:val="left" w:pos="1308"/>
        </w:tabs>
        <w:jc w:val="both"/>
        <w:rPr>
          <w:rFonts w:ascii="Times New Roman" w:eastAsia="Times New Roman" w:hAnsi="Times New Roman" w:cs="Times New Roman"/>
          <w:color w:val="auto"/>
          <w:sz w:val="26"/>
          <w:szCs w:val="26"/>
        </w:rPr>
      </w:pPr>
      <w:r w:rsidRPr="002F4FAA">
        <w:rPr>
          <w:rFonts w:ascii="Times New Roman" w:eastAsia="Times New Roman" w:hAnsi="Times New Roman" w:cs="Times New Roman"/>
          <w:color w:val="auto"/>
          <w:sz w:val="26"/>
          <w:szCs w:val="26"/>
        </w:rPr>
        <w:t>вести личный дневник (блог) с использованием возможностей Интернета;</w:t>
      </w:r>
    </w:p>
    <w:p w:rsidR="00F8371B" w:rsidRPr="002F4FAA" w:rsidRDefault="00F8371B" w:rsidP="002F4FAA">
      <w:pPr>
        <w:numPr>
          <w:ilvl w:val="0"/>
          <w:numId w:val="68"/>
        </w:numPr>
        <w:tabs>
          <w:tab w:val="left" w:pos="1308"/>
        </w:tabs>
        <w:jc w:val="both"/>
        <w:rPr>
          <w:rFonts w:ascii="Times New Roman" w:eastAsia="Times New Roman" w:hAnsi="Times New Roman" w:cs="Times New Roman"/>
          <w:color w:val="auto"/>
          <w:sz w:val="26"/>
          <w:szCs w:val="26"/>
        </w:rPr>
      </w:pPr>
      <w:r w:rsidRPr="002F4FAA">
        <w:rPr>
          <w:rFonts w:ascii="Times New Roman" w:eastAsia="Times New Roman" w:hAnsi="Times New Roman" w:cs="Times New Roman"/>
          <w:color w:val="auto"/>
          <w:sz w:val="26"/>
          <w:szCs w:val="26"/>
        </w:rPr>
        <w:t>осуществлять образовательное взаимодействие в информационном пространстве образовательного учреждения (получение и выполнение заданий, получение комментариев, совершенствование своей работы, формирование портфолио);</w:t>
      </w:r>
    </w:p>
    <w:p w:rsidR="00F8371B" w:rsidRPr="002F4FAA" w:rsidRDefault="00F8371B" w:rsidP="002F4FAA">
      <w:pPr>
        <w:numPr>
          <w:ilvl w:val="0"/>
          <w:numId w:val="68"/>
        </w:numPr>
        <w:tabs>
          <w:tab w:val="left" w:pos="1308"/>
        </w:tabs>
        <w:spacing w:after="225"/>
        <w:jc w:val="both"/>
        <w:rPr>
          <w:rFonts w:ascii="Times New Roman" w:eastAsia="Times New Roman" w:hAnsi="Times New Roman" w:cs="Times New Roman"/>
          <w:color w:val="auto"/>
          <w:sz w:val="26"/>
          <w:szCs w:val="26"/>
        </w:rPr>
      </w:pPr>
      <w:r w:rsidRPr="002F4FAA">
        <w:rPr>
          <w:rFonts w:ascii="Times New Roman" w:eastAsia="Times New Roman" w:hAnsi="Times New Roman" w:cs="Times New Roman"/>
          <w:color w:val="auto"/>
          <w:sz w:val="26"/>
          <w:szCs w:val="26"/>
        </w:rPr>
        <w:t>соблюдать нормы информационной культуры, этики и права; с уважением относиться к частной информации и информационным правам других людей.</w:t>
      </w:r>
    </w:p>
    <w:p w:rsidR="00F8371B" w:rsidRPr="002F4FAA" w:rsidRDefault="00F8371B" w:rsidP="002F4FAA">
      <w:pPr>
        <w:ind w:firstLine="580"/>
        <w:rPr>
          <w:rFonts w:ascii="Times New Roman" w:eastAsia="Times New Roman" w:hAnsi="Times New Roman" w:cs="Times New Roman"/>
          <w:i/>
          <w:iCs/>
          <w:color w:val="auto"/>
          <w:sz w:val="26"/>
          <w:szCs w:val="26"/>
        </w:rPr>
      </w:pPr>
      <w:r w:rsidRPr="002F4FAA">
        <w:rPr>
          <w:rFonts w:ascii="Times New Roman" w:eastAsia="Times New Roman" w:hAnsi="Times New Roman" w:cs="Times New Roman"/>
          <w:i/>
          <w:iCs/>
          <w:color w:val="auto"/>
          <w:sz w:val="26"/>
          <w:szCs w:val="26"/>
        </w:rPr>
        <w:t>Выпускник получит возможность научиться.</w:t>
      </w:r>
    </w:p>
    <w:p w:rsidR="00F8371B" w:rsidRPr="002F4FAA" w:rsidRDefault="00F8371B" w:rsidP="002F4FAA">
      <w:pPr>
        <w:numPr>
          <w:ilvl w:val="0"/>
          <w:numId w:val="68"/>
        </w:numPr>
        <w:tabs>
          <w:tab w:val="left" w:pos="1308"/>
        </w:tabs>
        <w:jc w:val="both"/>
        <w:rPr>
          <w:rFonts w:ascii="Times New Roman" w:eastAsia="Times New Roman" w:hAnsi="Times New Roman" w:cs="Times New Roman"/>
          <w:i/>
          <w:iCs/>
          <w:color w:val="auto"/>
          <w:sz w:val="26"/>
          <w:szCs w:val="26"/>
        </w:rPr>
      </w:pPr>
      <w:r w:rsidRPr="002F4FAA">
        <w:rPr>
          <w:rFonts w:ascii="Times New Roman" w:eastAsia="Times New Roman" w:hAnsi="Times New Roman" w:cs="Times New Roman"/>
          <w:i/>
          <w:iCs/>
          <w:color w:val="auto"/>
          <w:sz w:val="26"/>
          <w:szCs w:val="26"/>
        </w:rPr>
        <w:t>взаимодействовать в социальных сетях, работать в группе над сообщением;</w:t>
      </w:r>
    </w:p>
    <w:p w:rsidR="00F8371B" w:rsidRPr="002F4FAA" w:rsidRDefault="00F8371B" w:rsidP="002F4FAA">
      <w:pPr>
        <w:numPr>
          <w:ilvl w:val="0"/>
          <w:numId w:val="68"/>
        </w:numPr>
        <w:tabs>
          <w:tab w:val="left" w:pos="1308"/>
        </w:tabs>
        <w:jc w:val="both"/>
        <w:rPr>
          <w:rFonts w:ascii="Times New Roman" w:eastAsia="Times New Roman" w:hAnsi="Times New Roman" w:cs="Times New Roman"/>
          <w:i/>
          <w:iCs/>
          <w:color w:val="auto"/>
          <w:sz w:val="26"/>
          <w:szCs w:val="26"/>
        </w:rPr>
      </w:pPr>
      <w:r w:rsidRPr="002F4FAA">
        <w:rPr>
          <w:rFonts w:ascii="Times New Roman" w:eastAsia="Times New Roman" w:hAnsi="Times New Roman" w:cs="Times New Roman"/>
          <w:i/>
          <w:iCs/>
          <w:color w:val="auto"/>
          <w:sz w:val="26"/>
          <w:szCs w:val="26"/>
        </w:rPr>
        <w:t>участвовать в форумах в социальных образовательных сетях;</w:t>
      </w:r>
    </w:p>
    <w:p w:rsidR="00F8371B" w:rsidRPr="002F4FAA" w:rsidRDefault="00F8371B" w:rsidP="002F4FAA">
      <w:pPr>
        <w:numPr>
          <w:ilvl w:val="0"/>
          <w:numId w:val="68"/>
        </w:numPr>
        <w:tabs>
          <w:tab w:val="left" w:pos="1308"/>
        </w:tabs>
        <w:jc w:val="both"/>
        <w:rPr>
          <w:rFonts w:ascii="Times New Roman" w:eastAsia="Times New Roman" w:hAnsi="Times New Roman" w:cs="Times New Roman"/>
          <w:i/>
          <w:iCs/>
          <w:color w:val="auto"/>
          <w:sz w:val="26"/>
          <w:szCs w:val="26"/>
        </w:rPr>
      </w:pPr>
      <w:r w:rsidRPr="002F4FAA">
        <w:rPr>
          <w:rFonts w:ascii="Times New Roman" w:eastAsia="Times New Roman" w:hAnsi="Times New Roman" w:cs="Times New Roman"/>
          <w:i/>
          <w:iCs/>
          <w:color w:val="auto"/>
          <w:sz w:val="26"/>
          <w:szCs w:val="26"/>
        </w:rPr>
        <w:t>взаимодействовать с партнёрами с использованием возможностей Интернета (игровое и театральное взаимодействие).</w:t>
      </w:r>
    </w:p>
    <w:p w:rsidR="00F8371B" w:rsidRPr="002F4FAA" w:rsidRDefault="00F8371B" w:rsidP="002F4FAA">
      <w:pPr>
        <w:spacing w:after="267"/>
        <w:ind w:firstLine="580"/>
        <w:rPr>
          <w:rFonts w:ascii="Times New Roman" w:eastAsia="Times New Roman" w:hAnsi="Times New Roman" w:cs="Times New Roman"/>
          <w:color w:val="auto"/>
          <w:sz w:val="26"/>
          <w:szCs w:val="26"/>
        </w:rPr>
      </w:pPr>
      <w:r w:rsidRPr="002F4FAA">
        <w:rPr>
          <w:rFonts w:ascii="Times New Roman" w:eastAsia="Times New Roman" w:hAnsi="Times New Roman" w:cs="Times New Roman"/>
          <w:color w:val="auto"/>
          <w:sz w:val="26"/>
          <w:szCs w:val="26"/>
        </w:rPr>
        <w:t>Данные результаты достигаются в рамках всех предметов, а также во внеурочной деятельности.</w:t>
      </w:r>
    </w:p>
    <w:p w:rsidR="00F8371B" w:rsidRPr="002F4FAA" w:rsidRDefault="00F8371B" w:rsidP="002F4FAA">
      <w:pPr>
        <w:keepNext/>
        <w:keepLines/>
        <w:ind w:firstLine="580"/>
        <w:outlineLvl w:val="1"/>
        <w:rPr>
          <w:rFonts w:ascii="Times New Roman" w:eastAsia="Times New Roman" w:hAnsi="Times New Roman" w:cs="Times New Roman"/>
          <w:b/>
          <w:bCs/>
          <w:color w:val="auto"/>
          <w:sz w:val="26"/>
          <w:szCs w:val="26"/>
        </w:rPr>
      </w:pPr>
      <w:r w:rsidRPr="002F4FAA">
        <w:rPr>
          <w:rFonts w:ascii="Times New Roman" w:eastAsia="Times New Roman" w:hAnsi="Times New Roman" w:cs="Times New Roman"/>
          <w:b/>
          <w:bCs/>
          <w:color w:val="auto"/>
          <w:sz w:val="26"/>
          <w:szCs w:val="26"/>
        </w:rPr>
        <w:t>Поиск и организация хранения информации</w:t>
      </w:r>
    </w:p>
    <w:p w:rsidR="00F8371B" w:rsidRPr="002F4FAA" w:rsidRDefault="00F8371B" w:rsidP="002F4FAA">
      <w:pPr>
        <w:ind w:firstLine="580"/>
        <w:rPr>
          <w:rFonts w:ascii="Times New Roman" w:eastAsia="Times New Roman" w:hAnsi="Times New Roman" w:cs="Times New Roman"/>
          <w:color w:val="auto"/>
          <w:sz w:val="26"/>
          <w:szCs w:val="26"/>
        </w:rPr>
      </w:pPr>
      <w:r w:rsidRPr="002F4FAA">
        <w:rPr>
          <w:rFonts w:ascii="Times New Roman" w:eastAsia="Times New Roman" w:hAnsi="Times New Roman" w:cs="Times New Roman"/>
          <w:color w:val="auto"/>
          <w:sz w:val="26"/>
          <w:szCs w:val="26"/>
        </w:rPr>
        <w:t>Выпускник научится:</w:t>
      </w:r>
    </w:p>
    <w:p w:rsidR="00F8371B" w:rsidRPr="002F4FAA" w:rsidRDefault="00F8371B" w:rsidP="002F4FAA">
      <w:pPr>
        <w:numPr>
          <w:ilvl w:val="0"/>
          <w:numId w:val="68"/>
        </w:numPr>
        <w:tabs>
          <w:tab w:val="left" w:pos="1308"/>
        </w:tabs>
        <w:jc w:val="both"/>
        <w:rPr>
          <w:rFonts w:ascii="Times New Roman" w:eastAsia="Times New Roman" w:hAnsi="Times New Roman" w:cs="Times New Roman"/>
          <w:color w:val="auto"/>
          <w:sz w:val="26"/>
          <w:szCs w:val="26"/>
        </w:rPr>
      </w:pPr>
      <w:r w:rsidRPr="002F4FAA">
        <w:rPr>
          <w:rFonts w:ascii="Times New Roman" w:eastAsia="Times New Roman" w:hAnsi="Times New Roman" w:cs="Times New Roman"/>
          <w:color w:val="auto"/>
          <w:sz w:val="26"/>
          <w:szCs w:val="26"/>
        </w:rPr>
        <w:t>использовать различные приёмы поиска информации в Интернете, поисковые сервисы, строить запросы для поиска информации и анализировать результаты поиска;</w:t>
      </w:r>
    </w:p>
    <w:p w:rsidR="00F8371B" w:rsidRPr="002F4FAA" w:rsidRDefault="00F8371B" w:rsidP="002F4FAA">
      <w:pPr>
        <w:numPr>
          <w:ilvl w:val="0"/>
          <w:numId w:val="68"/>
        </w:numPr>
        <w:tabs>
          <w:tab w:val="left" w:pos="1308"/>
        </w:tabs>
        <w:jc w:val="both"/>
        <w:rPr>
          <w:rFonts w:ascii="Times New Roman" w:eastAsia="Times New Roman" w:hAnsi="Times New Roman" w:cs="Times New Roman"/>
          <w:color w:val="auto"/>
          <w:sz w:val="26"/>
          <w:szCs w:val="26"/>
        </w:rPr>
      </w:pPr>
      <w:r w:rsidRPr="002F4FAA">
        <w:rPr>
          <w:rFonts w:ascii="Times New Roman" w:eastAsia="Times New Roman" w:hAnsi="Times New Roman" w:cs="Times New Roman"/>
          <w:color w:val="auto"/>
          <w:sz w:val="26"/>
          <w:szCs w:val="26"/>
        </w:rPr>
        <w:t>использовать приёмы поиска информации на персональном компьютере, в информационной среде учреждения и в образовательном пространстве;</w:t>
      </w:r>
    </w:p>
    <w:p w:rsidR="00F8371B" w:rsidRPr="002F4FAA" w:rsidRDefault="00F8371B" w:rsidP="002F4FAA">
      <w:pPr>
        <w:numPr>
          <w:ilvl w:val="0"/>
          <w:numId w:val="68"/>
        </w:numPr>
        <w:tabs>
          <w:tab w:val="left" w:pos="1308"/>
        </w:tabs>
        <w:jc w:val="both"/>
        <w:rPr>
          <w:rFonts w:ascii="Times New Roman" w:eastAsia="Times New Roman" w:hAnsi="Times New Roman" w:cs="Times New Roman"/>
          <w:color w:val="auto"/>
          <w:sz w:val="26"/>
          <w:szCs w:val="26"/>
        </w:rPr>
      </w:pPr>
      <w:r w:rsidRPr="002F4FAA">
        <w:rPr>
          <w:rFonts w:ascii="Times New Roman" w:eastAsia="Times New Roman" w:hAnsi="Times New Roman" w:cs="Times New Roman"/>
          <w:color w:val="auto"/>
          <w:sz w:val="26"/>
          <w:szCs w:val="26"/>
        </w:rPr>
        <w:t>использовать различные библиотечные, в том числе электронные, каталоги для поиска необходимых книг;</w:t>
      </w:r>
    </w:p>
    <w:p w:rsidR="00F8371B" w:rsidRPr="002F4FAA" w:rsidRDefault="00F8371B" w:rsidP="002F4FAA">
      <w:pPr>
        <w:numPr>
          <w:ilvl w:val="0"/>
          <w:numId w:val="68"/>
        </w:numPr>
        <w:tabs>
          <w:tab w:val="left" w:pos="1308"/>
        </w:tabs>
        <w:jc w:val="both"/>
        <w:rPr>
          <w:rFonts w:ascii="Times New Roman" w:eastAsia="Times New Roman" w:hAnsi="Times New Roman" w:cs="Times New Roman"/>
          <w:color w:val="auto"/>
          <w:sz w:val="26"/>
          <w:szCs w:val="26"/>
        </w:rPr>
      </w:pPr>
      <w:r w:rsidRPr="002F4FAA">
        <w:rPr>
          <w:rFonts w:ascii="Times New Roman" w:eastAsia="Times New Roman" w:hAnsi="Times New Roman" w:cs="Times New Roman"/>
          <w:color w:val="auto"/>
          <w:sz w:val="26"/>
          <w:szCs w:val="26"/>
        </w:rPr>
        <w:t>искать информацию в различных базах данных, создавать и заполнять базы данных, в частности использовать различные определители;</w:t>
      </w:r>
    </w:p>
    <w:p w:rsidR="00F8371B" w:rsidRPr="002F4FAA" w:rsidRDefault="00F8371B" w:rsidP="002F4FAA">
      <w:pPr>
        <w:numPr>
          <w:ilvl w:val="0"/>
          <w:numId w:val="68"/>
        </w:numPr>
        <w:tabs>
          <w:tab w:val="left" w:pos="1308"/>
        </w:tabs>
        <w:spacing w:after="267"/>
        <w:jc w:val="both"/>
        <w:rPr>
          <w:rFonts w:ascii="Times New Roman" w:eastAsia="Times New Roman" w:hAnsi="Times New Roman" w:cs="Times New Roman"/>
          <w:color w:val="auto"/>
          <w:sz w:val="26"/>
          <w:szCs w:val="26"/>
        </w:rPr>
      </w:pPr>
      <w:r w:rsidRPr="002F4FAA">
        <w:rPr>
          <w:rFonts w:ascii="Times New Roman" w:eastAsia="Times New Roman" w:hAnsi="Times New Roman" w:cs="Times New Roman"/>
          <w:color w:val="auto"/>
          <w:sz w:val="26"/>
          <w:szCs w:val="26"/>
        </w:rPr>
        <w:t>формировать собственное информационное пространство: создавать системы папок и размещать в них нужные информационные источники, размещать информацию в Интернете.</w:t>
      </w:r>
    </w:p>
    <w:p w:rsidR="00F8371B" w:rsidRPr="002F4FAA" w:rsidRDefault="00F8371B" w:rsidP="002F4FAA">
      <w:pPr>
        <w:ind w:firstLine="580"/>
        <w:rPr>
          <w:rFonts w:ascii="Times New Roman" w:eastAsia="Times New Roman" w:hAnsi="Times New Roman" w:cs="Times New Roman"/>
          <w:i/>
          <w:iCs/>
          <w:color w:val="auto"/>
          <w:sz w:val="26"/>
          <w:szCs w:val="26"/>
        </w:rPr>
      </w:pPr>
      <w:r w:rsidRPr="002F4FAA">
        <w:rPr>
          <w:rFonts w:ascii="Times New Roman" w:eastAsia="Times New Roman" w:hAnsi="Times New Roman" w:cs="Times New Roman"/>
          <w:i/>
          <w:iCs/>
          <w:color w:val="auto"/>
          <w:sz w:val="26"/>
          <w:szCs w:val="26"/>
        </w:rPr>
        <w:t>Выпускник получит возможность научиться.</w:t>
      </w:r>
    </w:p>
    <w:p w:rsidR="00F8371B" w:rsidRPr="002F4FAA" w:rsidRDefault="00F8371B" w:rsidP="002F4FAA">
      <w:pPr>
        <w:numPr>
          <w:ilvl w:val="0"/>
          <w:numId w:val="68"/>
        </w:numPr>
        <w:tabs>
          <w:tab w:val="left" w:pos="1308"/>
        </w:tabs>
        <w:jc w:val="both"/>
        <w:rPr>
          <w:rFonts w:ascii="Times New Roman" w:eastAsia="Times New Roman" w:hAnsi="Times New Roman" w:cs="Times New Roman"/>
          <w:i/>
          <w:iCs/>
          <w:color w:val="auto"/>
          <w:sz w:val="26"/>
          <w:szCs w:val="26"/>
        </w:rPr>
      </w:pPr>
      <w:r w:rsidRPr="002F4FAA">
        <w:rPr>
          <w:rFonts w:ascii="Times New Roman" w:eastAsia="Times New Roman" w:hAnsi="Times New Roman" w:cs="Times New Roman"/>
          <w:i/>
          <w:iCs/>
          <w:color w:val="auto"/>
          <w:sz w:val="26"/>
          <w:szCs w:val="26"/>
        </w:rPr>
        <w:t>создавать и заполнять различные определители;</w:t>
      </w:r>
    </w:p>
    <w:p w:rsidR="00F8371B" w:rsidRPr="002F4FAA" w:rsidRDefault="00F8371B" w:rsidP="002F4FAA">
      <w:pPr>
        <w:numPr>
          <w:ilvl w:val="0"/>
          <w:numId w:val="68"/>
        </w:numPr>
        <w:tabs>
          <w:tab w:val="left" w:pos="1308"/>
        </w:tabs>
        <w:rPr>
          <w:rFonts w:ascii="Times New Roman" w:eastAsia="Times New Roman" w:hAnsi="Times New Roman" w:cs="Times New Roman"/>
          <w:i/>
          <w:iCs/>
          <w:color w:val="auto"/>
          <w:sz w:val="26"/>
          <w:szCs w:val="26"/>
        </w:rPr>
      </w:pPr>
      <w:r w:rsidRPr="002F4FAA">
        <w:rPr>
          <w:rFonts w:ascii="Times New Roman" w:eastAsia="Times New Roman" w:hAnsi="Times New Roman" w:cs="Times New Roman"/>
          <w:i/>
          <w:iCs/>
          <w:color w:val="auto"/>
          <w:sz w:val="26"/>
          <w:szCs w:val="26"/>
        </w:rPr>
        <w:t>использовать различные приёмы поиска информации в Интернете в ходе учебной деятельности.</w:t>
      </w:r>
    </w:p>
    <w:p w:rsidR="00F8371B" w:rsidRPr="002F4FAA" w:rsidRDefault="00F8371B" w:rsidP="002F4FAA">
      <w:pPr>
        <w:spacing w:after="233"/>
        <w:ind w:firstLine="580"/>
        <w:rPr>
          <w:rFonts w:ascii="Times New Roman" w:eastAsia="Times New Roman" w:hAnsi="Times New Roman" w:cs="Times New Roman"/>
          <w:color w:val="auto"/>
          <w:sz w:val="26"/>
          <w:szCs w:val="26"/>
        </w:rPr>
      </w:pPr>
      <w:r w:rsidRPr="002F4FAA">
        <w:rPr>
          <w:rFonts w:ascii="Times New Roman" w:eastAsia="Times New Roman" w:hAnsi="Times New Roman" w:cs="Times New Roman"/>
          <w:color w:val="auto"/>
          <w:sz w:val="26"/>
          <w:szCs w:val="26"/>
        </w:rPr>
        <w:t>Данные результаты достигаются преимущественно в рамках предметов «История», «Литература», «Технология», «Информатика» и других предметов.</w:t>
      </w:r>
    </w:p>
    <w:p w:rsidR="00F8371B" w:rsidRPr="002F4FAA" w:rsidRDefault="00F8371B" w:rsidP="002F4FAA">
      <w:pPr>
        <w:keepNext/>
        <w:keepLines/>
        <w:ind w:firstLine="580"/>
        <w:outlineLvl w:val="1"/>
        <w:rPr>
          <w:rFonts w:ascii="Times New Roman" w:eastAsia="Times New Roman" w:hAnsi="Times New Roman" w:cs="Times New Roman"/>
          <w:b/>
          <w:bCs/>
          <w:color w:val="auto"/>
          <w:sz w:val="26"/>
          <w:szCs w:val="26"/>
        </w:rPr>
      </w:pPr>
      <w:r w:rsidRPr="002F4FAA">
        <w:rPr>
          <w:rFonts w:ascii="Times New Roman" w:eastAsia="Times New Roman" w:hAnsi="Times New Roman" w:cs="Times New Roman"/>
          <w:b/>
          <w:bCs/>
          <w:color w:val="auto"/>
          <w:sz w:val="26"/>
          <w:szCs w:val="26"/>
        </w:rPr>
        <w:t>Анализ информации, математическая обработка данных в исследовании</w:t>
      </w:r>
    </w:p>
    <w:p w:rsidR="00F8371B" w:rsidRPr="002F4FAA" w:rsidRDefault="00F8371B" w:rsidP="002F4FAA">
      <w:pPr>
        <w:ind w:firstLine="580"/>
        <w:rPr>
          <w:rFonts w:ascii="Times New Roman" w:eastAsia="Times New Roman" w:hAnsi="Times New Roman" w:cs="Times New Roman"/>
          <w:color w:val="auto"/>
          <w:sz w:val="26"/>
          <w:szCs w:val="26"/>
        </w:rPr>
      </w:pPr>
      <w:r w:rsidRPr="002F4FAA">
        <w:rPr>
          <w:rFonts w:ascii="Times New Roman" w:eastAsia="Times New Roman" w:hAnsi="Times New Roman" w:cs="Times New Roman"/>
          <w:color w:val="auto"/>
          <w:sz w:val="26"/>
          <w:szCs w:val="26"/>
        </w:rPr>
        <w:t>Выпускник научится:</w:t>
      </w:r>
    </w:p>
    <w:p w:rsidR="00F8371B" w:rsidRPr="002F4FAA" w:rsidRDefault="00F8371B" w:rsidP="002F4FAA">
      <w:pPr>
        <w:numPr>
          <w:ilvl w:val="0"/>
          <w:numId w:val="68"/>
        </w:numPr>
        <w:tabs>
          <w:tab w:val="left" w:pos="1308"/>
        </w:tabs>
        <w:rPr>
          <w:rFonts w:ascii="Times New Roman" w:eastAsia="Times New Roman" w:hAnsi="Times New Roman" w:cs="Times New Roman"/>
          <w:color w:val="auto"/>
          <w:sz w:val="26"/>
          <w:szCs w:val="26"/>
        </w:rPr>
      </w:pPr>
      <w:r w:rsidRPr="002F4FAA">
        <w:rPr>
          <w:rFonts w:ascii="Times New Roman" w:eastAsia="Times New Roman" w:hAnsi="Times New Roman" w:cs="Times New Roman"/>
          <w:color w:val="auto"/>
          <w:sz w:val="26"/>
          <w:szCs w:val="26"/>
        </w:rPr>
        <w:t>вводить результаты измерений и другие цифровые данные для их обработки, в том числе статистической и визуализации;</w:t>
      </w:r>
    </w:p>
    <w:p w:rsidR="00F8371B" w:rsidRPr="002F4FAA" w:rsidRDefault="00F8371B" w:rsidP="002F4FAA">
      <w:pPr>
        <w:numPr>
          <w:ilvl w:val="0"/>
          <w:numId w:val="68"/>
        </w:numPr>
        <w:tabs>
          <w:tab w:val="left" w:pos="1308"/>
        </w:tabs>
        <w:jc w:val="both"/>
        <w:rPr>
          <w:rFonts w:ascii="Times New Roman" w:eastAsia="Times New Roman" w:hAnsi="Times New Roman" w:cs="Times New Roman"/>
          <w:color w:val="auto"/>
          <w:sz w:val="26"/>
          <w:szCs w:val="26"/>
        </w:rPr>
      </w:pPr>
      <w:r w:rsidRPr="002F4FAA">
        <w:rPr>
          <w:rFonts w:ascii="Times New Roman" w:eastAsia="Times New Roman" w:hAnsi="Times New Roman" w:cs="Times New Roman"/>
          <w:color w:val="auto"/>
          <w:sz w:val="26"/>
          <w:szCs w:val="26"/>
        </w:rPr>
        <w:t>строить математические модели;</w:t>
      </w:r>
    </w:p>
    <w:p w:rsidR="00F8371B" w:rsidRPr="002F4FAA" w:rsidRDefault="00F8371B" w:rsidP="002F4FAA">
      <w:pPr>
        <w:numPr>
          <w:ilvl w:val="0"/>
          <w:numId w:val="68"/>
        </w:numPr>
        <w:tabs>
          <w:tab w:val="left" w:pos="1308"/>
        </w:tabs>
        <w:rPr>
          <w:rFonts w:ascii="Times New Roman" w:eastAsia="Times New Roman" w:hAnsi="Times New Roman" w:cs="Times New Roman"/>
          <w:color w:val="auto"/>
          <w:sz w:val="26"/>
          <w:szCs w:val="26"/>
        </w:rPr>
      </w:pPr>
      <w:r w:rsidRPr="002F4FAA">
        <w:rPr>
          <w:rFonts w:ascii="Times New Roman" w:eastAsia="Times New Roman" w:hAnsi="Times New Roman" w:cs="Times New Roman"/>
          <w:color w:val="auto"/>
          <w:sz w:val="26"/>
          <w:szCs w:val="26"/>
        </w:rPr>
        <w:t>проводить эксперименты и исследования в виртуальных лабораториях по естественным наукам, математике и информатике.</w:t>
      </w:r>
    </w:p>
    <w:p w:rsidR="007C46A2" w:rsidRPr="002F4FAA" w:rsidRDefault="007C46A2" w:rsidP="002F4FAA">
      <w:pPr>
        <w:ind w:left="200" w:firstLine="560"/>
        <w:jc w:val="both"/>
        <w:rPr>
          <w:rFonts w:ascii="Times New Roman" w:eastAsia="Times New Roman" w:hAnsi="Times New Roman" w:cs="Times New Roman"/>
          <w:i/>
          <w:iCs/>
          <w:color w:val="auto"/>
          <w:sz w:val="26"/>
          <w:szCs w:val="26"/>
        </w:rPr>
      </w:pPr>
      <w:r w:rsidRPr="002F4FAA">
        <w:rPr>
          <w:rFonts w:ascii="Times New Roman" w:eastAsia="Times New Roman" w:hAnsi="Times New Roman" w:cs="Times New Roman"/>
          <w:i/>
          <w:iCs/>
          <w:color w:val="auto"/>
          <w:sz w:val="26"/>
          <w:szCs w:val="26"/>
        </w:rPr>
        <w:t>Выпускник получит возможность научиться:</w:t>
      </w:r>
    </w:p>
    <w:p w:rsidR="007C46A2" w:rsidRPr="002F4FAA" w:rsidRDefault="007C46A2" w:rsidP="002F4FAA">
      <w:pPr>
        <w:numPr>
          <w:ilvl w:val="0"/>
          <w:numId w:val="68"/>
        </w:numPr>
        <w:tabs>
          <w:tab w:val="left" w:pos="1491"/>
        </w:tabs>
        <w:jc w:val="both"/>
        <w:rPr>
          <w:rFonts w:ascii="Times New Roman" w:eastAsia="Times New Roman" w:hAnsi="Times New Roman" w:cs="Times New Roman"/>
          <w:i/>
          <w:iCs/>
          <w:color w:val="auto"/>
          <w:sz w:val="26"/>
          <w:szCs w:val="26"/>
        </w:rPr>
      </w:pPr>
      <w:r w:rsidRPr="002F4FAA">
        <w:rPr>
          <w:rFonts w:ascii="Times New Roman" w:eastAsia="Times New Roman" w:hAnsi="Times New Roman" w:cs="Times New Roman"/>
          <w:i/>
          <w:iCs/>
          <w:color w:val="auto"/>
          <w:sz w:val="26"/>
          <w:szCs w:val="26"/>
        </w:rPr>
        <w:t>проводить естественно-научные и социальные измерения, вводить результаты измерений и других цифровых данных и обрабатывать их, в том числе статистически и с помощью визуализации;</w:t>
      </w:r>
    </w:p>
    <w:p w:rsidR="007C46A2" w:rsidRPr="002F4FAA" w:rsidRDefault="007C46A2" w:rsidP="002F4FAA">
      <w:pPr>
        <w:numPr>
          <w:ilvl w:val="0"/>
          <w:numId w:val="68"/>
        </w:numPr>
        <w:tabs>
          <w:tab w:val="left" w:pos="1491"/>
        </w:tabs>
        <w:jc w:val="both"/>
        <w:rPr>
          <w:rFonts w:ascii="Times New Roman" w:eastAsia="Times New Roman" w:hAnsi="Times New Roman" w:cs="Times New Roman"/>
          <w:i/>
          <w:iCs/>
          <w:color w:val="auto"/>
          <w:sz w:val="26"/>
          <w:szCs w:val="26"/>
        </w:rPr>
      </w:pPr>
      <w:r w:rsidRPr="002F4FAA">
        <w:rPr>
          <w:rFonts w:ascii="Times New Roman" w:eastAsia="Times New Roman" w:hAnsi="Times New Roman" w:cs="Times New Roman"/>
          <w:i/>
          <w:iCs/>
          <w:color w:val="auto"/>
          <w:sz w:val="26"/>
          <w:szCs w:val="26"/>
        </w:rPr>
        <w:t>анализировать результаты своей деятельности и затрачиваемыхресурсов.</w:t>
      </w:r>
    </w:p>
    <w:p w:rsidR="007C46A2" w:rsidRPr="002F4FAA" w:rsidRDefault="007C46A2" w:rsidP="002F4FAA">
      <w:pPr>
        <w:ind w:left="200" w:firstLine="560"/>
        <w:jc w:val="both"/>
        <w:rPr>
          <w:rFonts w:ascii="Times New Roman" w:eastAsia="Times New Roman" w:hAnsi="Times New Roman" w:cs="Times New Roman"/>
          <w:color w:val="auto"/>
          <w:sz w:val="26"/>
          <w:szCs w:val="26"/>
        </w:rPr>
      </w:pPr>
      <w:r w:rsidRPr="002F4FAA">
        <w:rPr>
          <w:rFonts w:ascii="Times New Roman" w:eastAsia="Times New Roman" w:hAnsi="Times New Roman" w:cs="Times New Roman"/>
          <w:color w:val="auto"/>
          <w:sz w:val="26"/>
          <w:szCs w:val="26"/>
        </w:rPr>
        <w:t>Данные результаты достигаются преимущественно в рамках естественных наук,</w:t>
      </w:r>
    </w:p>
    <w:p w:rsidR="007C46A2" w:rsidRPr="002F4FAA" w:rsidRDefault="007C46A2" w:rsidP="002F4FAA">
      <w:pPr>
        <w:spacing w:after="236"/>
        <w:ind w:left="200"/>
        <w:rPr>
          <w:rFonts w:ascii="Times New Roman" w:eastAsia="Times New Roman" w:hAnsi="Times New Roman" w:cs="Times New Roman"/>
          <w:color w:val="auto"/>
          <w:sz w:val="26"/>
          <w:szCs w:val="26"/>
        </w:rPr>
      </w:pPr>
      <w:r w:rsidRPr="002F4FAA">
        <w:rPr>
          <w:rFonts w:ascii="Times New Roman" w:eastAsia="Times New Roman" w:hAnsi="Times New Roman" w:cs="Times New Roman"/>
          <w:color w:val="auto"/>
          <w:sz w:val="26"/>
          <w:szCs w:val="26"/>
        </w:rPr>
        <w:t>предметов «Обществознание», «Математика».</w:t>
      </w:r>
    </w:p>
    <w:p w:rsidR="007C46A2" w:rsidRPr="002F4FAA" w:rsidRDefault="007C46A2" w:rsidP="002F4FAA">
      <w:pPr>
        <w:keepNext/>
        <w:keepLines/>
        <w:ind w:left="200" w:firstLine="560"/>
        <w:jc w:val="both"/>
        <w:outlineLvl w:val="1"/>
        <w:rPr>
          <w:rFonts w:ascii="Times New Roman" w:eastAsia="Times New Roman" w:hAnsi="Times New Roman" w:cs="Times New Roman"/>
          <w:b/>
          <w:bCs/>
          <w:color w:val="auto"/>
          <w:sz w:val="26"/>
          <w:szCs w:val="26"/>
        </w:rPr>
      </w:pPr>
      <w:r w:rsidRPr="002F4FAA">
        <w:rPr>
          <w:rFonts w:ascii="Times New Roman" w:eastAsia="Times New Roman" w:hAnsi="Times New Roman" w:cs="Times New Roman"/>
          <w:b/>
          <w:bCs/>
          <w:color w:val="auto"/>
          <w:sz w:val="26"/>
          <w:szCs w:val="26"/>
        </w:rPr>
        <w:t>Моделирование, проектирование и управление</w:t>
      </w:r>
    </w:p>
    <w:p w:rsidR="007C46A2" w:rsidRPr="002F4FAA" w:rsidRDefault="007C46A2" w:rsidP="002F4FAA">
      <w:pPr>
        <w:ind w:left="200" w:firstLine="560"/>
        <w:jc w:val="both"/>
        <w:rPr>
          <w:rFonts w:ascii="Times New Roman" w:eastAsia="Times New Roman" w:hAnsi="Times New Roman" w:cs="Times New Roman"/>
          <w:color w:val="auto"/>
          <w:sz w:val="26"/>
          <w:szCs w:val="26"/>
        </w:rPr>
      </w:pPr>
      <w:r w:rsidRPr="002F4FAA">
        <w:rPr>
          <w:rFonts w:ascii="Times New Roman" w:eastAsia="Times New Roman" w:hAnsi="Times New Roman" w:cs="Times New Roman"/>
          <w:color w:val="auto"/>
          <w:sz w:val="26"/>
          <w:szCs w:val="26"/>
        </w:rPr>
        <w:t>Выпускник научится:</w:t>
      </w:r>
    </w:p>
    <w:p w:rsidR="007C46A2" w:rsidRPr="002F4FAA" w:rsidRDefault="007C46A2" w:rsidP="002F4FAA">
      <w:pPr>
        <w:numPr>
          <w:ilvl w:val="0"/>
          <w:numId w:val="68"/>
        </w:numPr>
        <w:tabs>
          <w:tab w:val="left" w:pos="1491"/>
        </w:tabs>
        <w:jc w:val="both"/>
        <w:rPr>
          <w:rFonts w:ascii="Times New Roman" w:eastAsia="Times New Roman" w:hAnsi="Times New Roman" w:cs="Times New Roman"/>
          <w:color w:val="auto"/>
          <w:sz w:val="26"/>
          <w:szCs w:val="26"/>
        </w:rPr>
      </w:pPr>
      <w:r w:rsidRPr="002F4FAA">
        <w:rPr>
          <w:rFonts w:ascii="Times New Roman" w:eastAsia="Times New Roman" w:hAnsi="Times New Roman" w:cs="Times New Roman"/>
          <w:color w:val="auto"/>
          <w:sz w:val="26"/>
          <w:szCs w:val="26"/>
        </w:rPr>
        <w:t>моделировать с использованием виртуальных конструкторов;</w:t>
      </w:r>
    </w:p>
    <w:p w:rsidR="007C46A2" w:rsidRPr="002F4FAA" w:rsidRDefault="007C46A2" w:rsidP="002F4FAA">
      <w:pPr>
        <w:numPr>
          <w:ilvl w:val="0"/>
          <w:numId w:val="68"/>
        </w:numPr>
        <w:tabs>
          <w:tab w:val="left" w:pos="1491"/>
        </w:tabs>
        <w:jc w:val="both"/>
        <w:rPr>
          <w:rFonts w:ascii="Times New Roman" w:eastAsia="Times New Roman" w:hAnsi="Times New Roman" w:cs="Times New Roman"/>
          <w:color w:val="auto"/>
          <w:sz w:val="26"/>
          <w:szCs w:val="26"/>
        </w:rPr>
      </w:pPr>
      <w:r w:rsidRPr="002F4FAA">
        <w:rPr>
          <w:rFonts w:ascii="Times New Roman" w:eastAsia="Times New Roman" w:hAnsi="Times New Roman" w:cs="Times New Roman"/>
          <w:color w:val="auto"/>
          <w:sz w:val="26"/>
          <w:szCs w:val="26"/>
        </w:rPr>
        <w:t>конструировать и моделировать с использованием материальных конструкторов с компьютерным управлением и обратной связью;</w:t>
      </w:r>
    </w:p>
    <w:p w:rsidR="007C46A2" w:rsidRPr="002F4FAA" w:rsidRDefault="007C46A2" w:rsidP="002F4FAA">
      <w:pPr>
        <w:numPr>
          <w:ilvl w:val="0"/>
          <w:numId w:val="68"/>
        </w:numPr>
        <w:tabs>
          <w:tab w:val="left" w:pos="1491"/>
        </w:tabs>
        <w:jc w:val="both"/>
        <w:rPr>
          <w:rFonts w:ascii="Times New Roman" w:eastAsia="Times New Roman" w:hAnsi="Times New Roman" w:cs="Times New Roman"/>
          <w:color w:val="auto"/>
          <w:sz w:val="26"/>
          <w:szCs w:val="26"/>
        </w:rPr>
      </w:pPr>
      <w:r w:rsidRPr="002F4FAA">
        <w:rPr>
          <w:rFonts w:ascii="Times New Roman" w:eastAsia="Times New Roman" w:hAnsi="Times New Roman" w:cs="Times New Roman"/>
          <w:color w:val="auto"/>
          <w:sz w:val="26"/>
          <w:szCs w:val="26"/>
        </w:rPr>
        <w:t>моделировать с использованием средств программирования;</w:t>
      </w:r>
    </w:p>
    <w:p w:rsidR="007C46A2" w:rsidRPr="002F4FAA" w:rsidRDefault="007C46A2" w:rsidP="002F4FAA">
      <w:pPr>
        <w:numPr>
          <w:ilvl w:val="0"/>
          <w:numId w:val="68"/>
        </w:numPr>
        <w:tabs>
          <w:tab w:val="left" w:pos="1491"/>
        </w:tabs>
        <w:spacing w:after="275"/>
        <w:jc w:val="both"/>
        <w:rPr>
          <w:rFonts w:ascii="Times New Roman" w:eastAsia="Times New Roman" w:hAnsi="Times New Roman" w:cs="Times New Roman"/>
          <w:color w:val="auto"/>
          <w:sz w:val="26"/>
          <w:szCs w:val="26"/>
        </w:rPr>
      </w:pPr>
      <w:r w:rsidRPr="002F4FAA">
        <w:rPr>
          <w:rFonts w:ascii="Times New Roman" w:eastAsia="Times New Roman" w:hAnsi="Times New Roman" w:cs="Times New Roman"/>
          <w:color w:val="auto"/>
          <w:sz w:val="26"/>
          <w:szCs w:val="26"/>
        </w:rPr>
        <w:t>проектировать и организовывать свою индивидуальную и групповую деятельность, организовывать своё время с использованием ИКТ.</w:t>
      </w:r>
    </w:p>
    <w:p w:rsidR="007C46A2" w:rsidRPr="002F4FAA" w:rsidRDefault="007C46A2" w:rsidP="002F4FAA">
      <w:pPr>
        <w:ind w:left="200" w:firstLine="560"/>
        <w:jc w:val="both"/>
        <w:rPr>
          <w:rFonts w:ascii="Times New Roman" w:eastAsia="Times New Roman" w:hAnsi="Times New Roman" w:cs="Times New Roman"/>
          <w:i/>
          <w:iCs/>
          <w:color w:val="auto"/>
          <w:sz w:val="26"/>
          <w:szCs w:val="26"/>
        </w:rPr>
      </w:pPr>
      <w:r w:rsidRPr="002F4FAA">
        <w:rPr>
          <w:rFonts w:ascii="Times New Roman" w:eastAsia="Times New Roman" w:hAnsi="Times New Roman" w:cs="Times New Roman"/>
          <w:i/>
          <w:iCs/>
          <w:color w:val="auto"/>
          <w:sz w:val="26"/>
          <w:szCs w:val="26"/>
        </w:rPr>
        <w:t>Выпускник получит возможность научиться.</w:t>
      </w:r>
    </w:p>
    <w:p w:rsidR="007C46A2" w:rsidRPr="002F4FAA" w:rsidRDefault="007C46A2" w:rsidP="002F4FAA">
      <w:pPr>
        <w:numPr>
          <w:ilvl w:val="0"/>
          <w:numId w:val="68"/>
        </w:numPr>
        <w:tabs>
          <w:tab w:val="left" w:pos="1491"/>
        </w:tabs>
        <w:rPr>
          <w:rFonts w:ascii="Times New Roman" w:eastAsia="Times New Roman" w:hAnsi="Times New Roman" w:cs="Times New Roman"/>
          <w:i/>
          <w:iCs/>
          <w:color w:val="auto"/>
          <w:sz w:val="26"/>
          <w:szCs w:val="26"/>
        </w:rPr>
      </w:pPr>
      <w:r w:rsidRPr="002F4FAA">
        <w:rPr>
          <w:rFonts w:ascii="Times New Roman" w:eastAsia="Times New Roman" w:hAnsi="Times New Roman" w:cs="Times New Roman"/>
          <w:i/>
          <w:iCs/>
          <w:color w:val="auto"/>
          <w:sz w:val="26"/>
          <w:szCs w:val="26"/>
        </w:rPr>
        <w:t>проектировать виртуальные и реальные объекты и процессы, использовать системы автоматизированного проектирования.</w:t>
      </w:r>
    </w:p>
    <w:p w:rsidR="007C46A2" w:rsidRPr="002F4FAA" w:rsidRDefault="007C46A2" w:rsidP="002F4FAA">
      <w:pPr>
        <w:spacing w:after="507"/>
        <w:ind w:left="200" w:firstLine="560"/>
        <w:rPr>
          <w:rFonts w:ascii="Times New Roman" w:eastAsia="Times New Roman" w:hAnsi="Times New Roman" w:cs="Times New Roman"/>
          <w:color w:val="auto"/>
          <w:sz w:val="26"/>
          <w:szCs w:val="26"/>
        </w:rPr>
      </w:pPr>
      <w:r w:rsidRPr="002F4FAA">
        <w:rPr>
          <w:rFonts w:ascii="Times New Roman" w:eastAsia="Times New Roman" w:hAnsi="Times New Roman" w:cs="Times New Roman"/>
          <w:color w:val="auto"/>
          <w:sz w:val="26"/>
          <w:szCs w:val="26"/>
        </w:rPr>
        <w:t>Данные результаты достигаются преимущественно в рамках естественных наук, предметов «Технология», «Математика», «Информатика», «Обществознание».</w:t>
      </w:r>
    </w:p>
    <w:p w:rsidR="00F8371B" w:rsidRPr="002F4FAA" w:rsidRDefault="00F8371B" w:rsidP="002F4FAA">
      <w:pPr>
        <w:ind w:left="4860"/>
        <w:rPr>
          <w:rFonts w:ascii="Times New Roman" w:eastAsia="Times New Roman" w:hAnsi="Times New Roman" w:cs="Times New Roman"/>
          <w:color w:val="auto"/>
          <w:sz w:val="26"/>
          <w:szCs w:val="26"/>
        </w:rPr>
      </w:pPr>
    </w:p>
    <w:p w:rsidR="007C46A2" w:rsidRPr="002F4FAA" w:rsidRDefault="007C46A2" w:rsidP="002F4FAA">
      <w:pPr>
        <w:rPr>
          <w:rFonts w:ascii="Times New Roman" w:eastAsia="Times New Roman" w:hAnsi="Times New Roman" w:cs="Times New Roman"/>
          <w:color w:val="auto"/>
          <w:sz w:val="26"/>
          <w:szCs w:val="26"/>
        </w:rPr>
        <w:sectPr w:rsidR="007C46A2" w:rsidRPr="002F4FAA">
          <w:footerReference w:type="even" r:id="rId18"/>
          <w:footerReference w:type="default" r:id="rId19"/>
          <w:pgSz w:w="11900" w:h="16840"/>
          <w:pgMar w:top="941" w:right="818" w:bottom="941" w:left="1679" w:header="0" w:footer="3" w:gutter="0"/>
          <w:cols w:space="720"/>
          <w:noEndnote/>
          <w:docGrid w:linePitch="360"/>
        </w:sectPr>
      </w:pPr>
    </w:p>
    <w:p w:rsidR="00F8371B" w:rsidRPr="002F4FAA" w:rsidRDefault="00F8371B" w:rsidP="002F4FAA">
      <w:pPr>
        <w:pStyle w:val="100"/>
        <w:shd w:val="clear" w:color="auto" w:fill="auto"/>
        <w:tabs>
          <w:tab w:val="left" w:pos="587"/>
        </w:tabs>
        <w:spacing w:after="0" w:line="240" w:lineRule="auto"/>
        <w:ind w:firstLine="0"/>
        <w:jc w:val="both"/>
      </w:pPr>
    </w:p>
    <w:p w:rsidR="00E27EB3" w:rsidRPr="002F4FAA" w:rsidRDefault="00837066" w:rsidP="00837066">
      <w:pPr>
        <w:pStyle w:val="11"/>
        <w:keepNext/>
        <w:keepLines/>
        <w:numPr>
          <w:ilvl w:val="1"/>
          <w:numId w:val="70"/>
        </w:numPr>
        <w:shd w:val="clear" w:color="auto" w:fill="auto"/>
        <w:tabs>
          <w:tab w:val="left" w:pos="543"/>
        </w:tabs>
        <w:spacing w:after="168" w:line="240" w:lineRule="auto"/>
      </w:pPr>
      <w:bookmarkStart w:id="21" w:name="bookmark15"/>
      <w:r>
        <w:t xml:space="preserve">       </w:t>
      </w:r>
      <w:r w:rsidR="00F8371B" w:rsidRPr="002F4FAA">
        <w:t xml:space="preserve">Содержание </w:t>
      </w:r>
      <w:r w:rsidR="002C63D5" w:rsidRPr="002F4FAA">
        <w:t>образования</w:t>
      </w:r>
      <w:bookmarkEnd w:id="21"/>
    </w:p>
    <w:p w:rsidR="00E27EB3" w:rsidRPr="002F4FAA" w:rsidRDefault="00A731D3" w:rsidP="00A731D3">
      <w:pPr>
        <w:pStyle w:val="11"/>
        <w:keepNext/>
        <w:keepLines/>
        <w:shd w:val="clear" w:color="auto" w:fill="auto"/>
        <w:tabs>
          <w:tab w:val="left" w:pos="750"/>
        </w:tabs>
        <w:spacing w:after="128" w:line="240" w:lineRule="auto"/>
        <w:ind w:firstLine="0"/>
      </w:pPr>
      <w:bookmarkStart w:id="22" w:name="bookmark16"/>
      <w:r>
        <w:t>2.4.1.</w:t>
      </w:r>
      <w:r w:rsidR="002C63D5" w:rsidRPr="002F4FAA">
        <w:t>Программа формирования универсальных учебных действий у обуча</w:t>
      </w:r>
      <w:r w:rsidR="002C63D5" w:rsidRPr="002F4FAA">
        <w:softHyphen/>
        <w:t>ющихся на ступени основного общего образования</w:t>
      </w:r>
      <w:bookmarkEnd w:id="22"/>
    </w:p>
    <w:p w:rsidR="00E27EB3" w:rsidRPr="002F4FAA" w:rsidRDefault="002C63D5" w:rsidP="002F4FAA">
      <w:pPr>
        <w:pStyle w:val="20"/>
        <w:shd w:val="clear" w:color="auto" w:fill="auto"/>
        <w:spacing w:after="120" w:line="240" w:lineRule="auto"/>
        <w:ind w:firstLine="0"/>
        <w:jc w:val="both"/>
      </w:pPr>
      <w:r w:rsidRPr="002F4FAA">
        <w:t>Программа формирования универсальных учебных действий на ступени основ</w:t>
      </w:r>
      <w:r w:rsidRPr="002F4FAA">
        <w:softHyphen/>
        <w:t>ного общего образования конкретизирует требования Стандарта к личностным и метапредметным результатам освоения адаптированной основной образователь</w:t>
      </w:r>
      <w:r w:rsidRPr="002F4FAA">
        <w:softHyphen/>
        <w:t>ной программы основного общего образования, и служит основой разработки программ учебных предметов, курсов. Программа строится на основе деятель</w:t>
      </w:r>
      <w:r w:rsidRPr="002F4FAA">
        <w:softHyphen/>
        <w:t>ностного подхода к обучению и позволяет реализовывать коррекционно-разви</w:t>
      </w:r>
      <w:r w:rsidRPr="002F4FAA">
        <w:softHyphen/>
        <w:t>вающий потенциал образования обучающихся с ЗПР и призвана способствовать</w:t>
      </w:r>
      <w:r w:rsidR="00F8371B" w:rsidRPr="002F4FAA">
        <w:t xml:space="preserve"> </w:t>
      </w:r>
      <w:r w:rsidRPr="002F4FAA">
        <w:t>развитию универсальных учебных действий, обеспечивающих обучающимся умение учиться.</w:t>
      </w:r>
    </w:p>
    <w:p w:rsidR="00E27EB3" w:rsidRPr="002F4FAA" w:rsidRDefault="002C63D5" w:rsidP="002F4FAA">
      <w:pPr>
        <w:pStyle w:val="20"/>
        <w:shd w:val="clear" w:color="auto" w:fill="auto"/>
        <w:spacing w:after="116" w:line="240" w:lineRule="auto"/>
        <w:ind w:firstLine="0"/>
        <w:jc w:val="both"/>
      </w:pPr>
      <w:r w:rsidRPr="002F4FAA">
        <w:rPr>
          <w:rStyle w:val="23"/>
          <w:b w:val="0"/>
        </w:rPr>
        <w:t>Основная цель реализации</w:t>
      </w:r>
      <w:r w:rsidRPr="002F4FAA">
        <w:t xml:space="preserve"> программы формирования универсальных учебных действий состоит в формировании обучающегося с ЗПР, как субъекта учебной деятельности. </w:t>
      </w:r>
      <w:r w:rsidRPr="002F4FAA">
        <w:rPr>
          <w:rStyle w:val="23"/>
          <w:b w:val="0"/>
        </w:rPr>
        <w:t>Задачами реализации</w:t>
      </w:r>
      <w:r w:rsidRPr="002F4FAA">
        <w:t xml:space="preserve"> программы являются: — формирование мо</w:t>
      </w:r>
      <w:r w:rsidRPr="002F4FAA">
        <w:softHyphen/>
        <w:t>тивационного компонента учебной деятельности;</w:t>
      </w:r>
    </w:p>
    <w:p w:rsidR="00E27EB3" w:rsidRPr="002F4FAA" w:rsidRDefault="002C63D5" w:rsidP="002F4FAA">
      <w:pPr>
        <w:pStyle w:val="20"/>
        <w:numPr>
          <w:ilvl w:val="0"/>
          <w:numId w:val="26"/>
        </w:numPr>
        <w:shd w:val="clear" w:color="auto" w:fill="auto"/>
        <w:tabs>
          <w:tab w:val="left" w:pos="413"/>
        </w:tabs>
        <w:spacing w:after="124" w:line="240" w:lineRule="auto"/>
        <w:ind w:firstLine="0"/>
        <w:jc w:val="both"/>
      </w:pPr>
      <w:r w:rsidRPr="002F4FAA">
        <w:t>овладение комплексом универсальных учебных действий, составляющих опе</w:t>
      </w:r>
      <w:r w:rsidRPr="002F4FAA">
        <w:softHyphen/>
        <w:t>рационный компонент учебной деятельности;</w:t>
      </w:r>
    </w:p>
    <w:p w:rsidR="00E27EB3" w:rsidRPr="002F4FAA" w:rsidRDefault="002C63D5" w:rsidP="002F4FAA">
      <w:pPr>
        <w:pStyle w:val="20"/>
        <w:numPr>
          <w:ilvl w:val="0"/>
          <w:numId w:val="26"/>
        </w:numPr>
        <w:shd w:val="clear" w:color="auto" w:fill="auto"/>
        <w:tabs>
          <w:tab w:val="left" w:pos="490"/>
        </w:tabs>
        <w:spacing w:after="112" w:line="240" w:lineRule="auto"/>
        <w:ind w:firstLine="0"/>
        <w:jc w:val="both"/>
      </w:pPr>
      <w:r w:rsidRPr="002F4FAA">
        <w:t>развитие умений принимать цель и готовый план деятельности, планировать знакомую деятельность, контролировать и оценивать ее результаты в опоре на организационную помощь педагога. Программа формирования универсальных учебных действий у обучающихся с задержкой психического развития должна содержать:</w:t>
      </w:r>
    </w:p>
    <w:p w:rsidR="00E27EB3" w:rsidRPr="002F4FAA" w:rsidRDefault="002C63D5" w:rsidP="002F4FAA">
      <w:pPr>
        <w:pStyle w:val="20"/>
        <w:numPr>
          <w:ilvl w:val="0"/>
          <w:numId w:val="26"/>
        </w:numPr>
        <w:shd w:val="clear" w:color="auto" w:fill="auto"/>
        <w:tabs>
          <w:tab w:val="left" w:pos="418"/>
        </w:tabs>
        <w:spacing w:after="304" w:line="240" w:lineRule="auto"/>
        <w:ind w:firstLine="0"/>
        <w:jc w:val="both"/>
      </w:pPr>
      <w:r w:rsidRPr="002F4FAA">
        <w:t>описание ценностных ориентиров образования обучающихся с задержкой пси</w:t>
      </w:r>
      <w:r w:rsidRPr="002F4FAA">
        <w:softHyphen/>
        <w:t>хического развития на уровне начального общего образования;</w:t>
      </w:r>
    </w:p>
    <w:p w:rsidR="00E27EB3" w:rsidRPr="002F4FAA" w:rsidRDefault="002C63D5" w:rsidP="002F4FAA">
      <w:pPr>
        <w:pStyle w:val="20"/>
        <w:numPr>
          <w:ilvl w:val="0"/>
          <w:numId w:val="26"/>
        </w:numPr>
        <w:shd w:val="clear" w:color="auto" w:fill="auto"/>
        <w:tabs>
          <w:tab w:val="left" w:pos="216"/>
        </w:tabs>
        <w:spacing w:after="174" w:line="240" w:lineRule="auto"/>
        <w:ind w:firstLine="0"/>
        <w:jc w:val="both"/>
      </w:pPr>
      <w:r w:rsidRPr="002F4FAA">
        <w:t>связь универсальных учебных действий с содержанием учебных предметов;</w:t>
      </w:r>
    </w:p>
    <w:p w:rsidR="00E27EB3" w:rsidRPr="002F4FAA" w:rsidRDefault="002C63D5" w:rsidP="002F4FAA">
      <w:pPr>
        <w:pStyle w:val="20"/>
        <w:numPr>
          <w:ilvl w:val="0"/>
          <w:numId w:val="26"/>
        </w:numPr>
        <w:shd w:val="clear" w:color="auto" w:fill="auto"/>
        <w:tabs>
          <w:tab w:val="left" w:pos="221"/>
        </w:tabs>
        <w:spacing w:after="124" w:line="240" w:lineRule="auto"/>
        <w:ind w:firstLine="0"/>
        <w:jc w:val="both"/>
      </w:pPr>
      <w:r w:rsidRPr="002F4FAA">
        <w:t>характеристики личностных, регулятивных, познавательных, коммуникатив</w:t>
      </w:r>
      <w:r w:rsidRPr="002F4FAA">
        <w:softHyphen/>
        <w:t>ных универсальных учебных действий обучающихся;</w:t>
      </w:r>
    </w:p>
    <w:p w:rsidR="00E27EB3" w:rsidRPr="002F4FAA" w:rsidRDefault="002C63D5" w:rsidP="002F4FAA">
      <w:pPr>
        <w:pStyle w:val="20"/>
        <w:numPr>
          <w:ilvl w:val="0"/>
          <w:numId w:val="26"/>
        </w:numPr>
        <w:shd w:val="clear" w:color="auto" w:fill="auto"/>
        <w:tabs>
          <w:tab w:val="left" w:pos="226"/>
        </w:tabs>
        <w:spacing w:after="116" w:line="240" w:lineRule="auto"/>
        <w:ind w:firstLine="0"/>
        <w:jc w:val="both"/>
      </w:pPr>
      <w:r w:rsidRPr="002F4FAA">
        <w:t>типовые задачи формирования личностных, регулятивных, познавательных, коммуникативных универсальных учебных действий;</w:t>
      </w:r>
    </w:p>
    <w:p w:rsidR="00E27EB3" w:rsidRPr="002F4FAA" w:rsidRDefault="002C63D5" w:rsidP="002F4FAA">
      <w:pPr>
        <w:pStyle w:val="20"/>
        <w:numPr>
          <w:ilvl w:val="0"/>
          <w:numId w:val="26"/>
        </w:numPr>
        <w:shd w:val="clear" w:color="auto" w:fill="auto"/>
        <w:tabs>
          <w:tab w:val="left" w:pos="221"/>
        </w:tabs>
        <w:spacing w:after="120" w:line="240" w:lineRule="auto"/>
        <w:ind w:firstLine="0"/>
        <w:jc w:val="both"/>
      </w:pPr>
      <w:r w:rsidRPr="002F4FAA">
        <w:t>описание преемственности программы формирования универсальных учебных действий при переходе обучающихся с задержкой психического развития от начального общего к основному общему образованию.</w:t>
      </w:r>
    </w:p>
    <w:p w:rsidR="00E27EB3" w:rsidRPr="002F4FAA" w:rsidRDefault="002C63D5" w:rsidP="002F4FAA">
      <w:pPr>
        <w:pStyle w:val="20"/>
        <w:shd w:val="clear" w:color="auto" w:fill="auto"/>
        <w:spacing w:line="240" w:lineRule="auto"/>
        <w:ind w:firstLine="0"/>
        <w:jc w:val="both"/>
      </w:pPr>
      <w:r w:rsidRPr="002F4FAA">
        <w:t>Сформированность универсальных учебных действий у обучающихся на уровне основного общего образования определяется на этапе завершения обучения в основной школе.</w:t>
      </w:r>
    </w:p>
    <w:p w:rsidR="00E27EB3" w:rsidRPr="002F4FAA" w:rsidRDefault="00A731D3" w:rsidP="00A731D3">
      <w:pPr>
        <w:pStyle w:val="11"/>
        <w:keepNext/>
        <w:keepLines/>
        <w:shd w:val="clear" w:color="auto" w:fill="auto"/>
        <w:tabs>
          <w:tab w:val="left" w:pos="790"/>
        </w:tabs>
        <w:spacing w:after="124" w:line="240" w:lineRule="auto"/>
        <w:ind w:firstLine="0"/>
      </w:pPr>
      <w:bookmarkStart w:id="23" w:name="bookmark17"/>
      <w:r>
        <w:t>2.4.2.</w:t>
      </w:r>
      <w:r w:rsidR="002C63D5" w:rsidRPr="002F4FAA">
        <w:t>Программы отдельных учебных предметов</w:t>
      </w:r>
      <w:bookmarkEnd w:id="23"/>
      <w:r w:rsidR="00316A7D" w:rsidRPr="002F4FAA">
        <w:t>.</w:t>
      </w:r>
    </w:p>
    <w:p w:rsidR="00E27EB3" w:rsidRPr="002F4FAA" w:rsidRDefault="002C63D5" w:rsidP="002F4FAA">
      <w:pPr>
        <w:pStyle w:val="100"/>
        <w:shd w:val="clear" w:color="auto" w:fill="auto"/>
        <w:spacing w:after="116" w:line="240" w:lineRule="auto"/>
        <w:ind w:firstLine="0"/>
        <w:jc w:val="both"/>
        <w:rPr>
          <w:b w:val="0"/>
        </w:rPr>
      </w:pPr>
      <w:r w:rsidRPr="002F4FAA">
        <w:rPr>
          <w:b w:val="0"/>
        </w:rPr>
        <w:t>Программы отд</w:t>
      </w:r>
      <w:r w:rsidR="00316A7D" w:rsidRPr="002F4FAA">
        <w:rPr>
          <w:b w:val="0"/>
        </w:rPr>
        <w:t>ельных учебных предметов</w:t>
      </w:r>
      <w:r w:rsidRPr="002F4FAA">
        <w:rPr>
          <w:b w:val="0"/>
        </w:rPr>
        <w:t xml:space="preserve"> обеспечивают достижение планируемых результатов (личностных, метапредметных, предметных) освоения основной адаптированной образовательной программы основного общего обра</w:t>
      </w:r>
      <w:r w:rsidRPr="002F4FAA">
        <w:rPr>
          <w:b w:val="0"/>
        </w:rPr>
        <w:softHyphen/>
        <w:t>зования для обучающихся с задержкой психического развития.</w:t>
      </w:r>
    </w:p>
    <w:p w:rsidR="00E27EB3" w:rsidRPr="002F4FAA" w:rsidRDefault="002C63D5" w:rsidP="002F4FAA">
      <w:pPr>
        <w:pStyle w:val="100"/>
        <w:shd w:val="clear" w:color="auto" w:fill="auto"/>
        <w:spacing w:after="0" w:line="240" w:lineRule="auto"/>
        <w:ind w:firstLine="0"/>
        <w:jc w:val="both"/>
        <w:rPr>
          <w:b w:val="0"/>
        </w:rPr>
      </w:pPr>
      <w:r w:rsidRPr="002F4FAA">
        <w:rPr>
          <w:b w:val="0"/>
        </w:rPr>
        <w:t>Рабочи</w:t>
      </w:r>
      <w:r w:rsidR="00E24E08" w:rsidRPr="002F4FAA">
        <w:rPr>
          <w:b w:val="0"/>
        </w:rPr>
        <w:t xml:space="preserve">е программы учебных предметов </w:t>
      </w:r>
      <w:r w:rsidRPr="002F4FAA">
        <w:rPr>
          <w:b w:val="0"/>
        </w:rPr>
        <w:t>разрабатываются на основе требований к результатам освоения АООП с учетом программ , включенных в ее структуру.</w:t>
      </w:r>
    </w:p>
    <w:p w:rsidR="00E27EB3" w:rsidRPr="002F4FAA" w:rsidRDefault="002C63D5" w:rsidP="002F4FAA">
      <w:pPr>
        <w:pStyle w:val="100"/>
        <w:shd w:val="clear" w:color="auto" w:fill="auto"/>
        <w:spacing w:after="0" w:line="240" w:lineRule="auto"/>
        <w:ind w:firstLine="0"/>
        <w:jc w:val="both"/>
        <w:rPr>
          <w:b w:val="0"/>
        </w:rPr>
      </w:pPr>
      <w:r w:rsidRPr="002F4FAA">
        <w:rPr>
          <w:b w:val="0"/>
        </w:rPr>
        <w:t>Рабочие программы учебных предметов, курсов должны содержать:</w:t>
      </w:r>
    </w:p>
    <w:p w:rsidR="00E27EB3" w:rsidRPr="002F4FAA" w:rsidRDefault="002C63D5" w:rsidP="002F4FAA">
      <w:pPr>
        <w:pStyle w:val="100"/>
        <w:shd w:val="clear" w:color="auto" w:fill="auto"/>
        <w:spacing w:after="0" w:line="240" w:lineRule="auto"/>
        <w:ind w:firstLine="0"/>
        <w:jc w:val="both"/>
        <w:rPr>
          <w:b w:val="0"/>
        </w:rPr>
      </w:pPr>
      <w:r w:rsidRPr="002F4FAA">
        <w:rPr>
          <w:b w:val="0"/>
        </w:rPr>
        <w:t>1) планируемые результаты освоения учебного предмета (курса)</w:t>
      </w:r>
      <w:r w:rsidR="00F8371B" w:rsidRPr="002F4FAA">
        <w:rPr>
          <w:b w:val="0"/>
        </w:rPr>
        <w:t xml:space="preserve"> для обучающихся с ЗРП</w:t>
      </w:r>
      <w:r w:rsidRPr="002F4FAA">
        <w:rPr>
          <w:b w:val="0"/>
        </w:rPr>
        <w:t>;</w:t>
      </w:r>
    </w:p>
    <w:p w:rsidR="00E27EB3" w:rsidRPr="002F4FAA" w:rsidRDefault="00F8371B" w:rsidP="002F4FAA">
      <w:pPr>
        <w:pStyle w:val="100"/>
        <w:shd w:val="clear" w:color="auto" w:fill="auto"/>
        <w:tabs>
          <w:tab w:val="left" w:pos="358"/>
        </w:tabs>
        <w:spacing w:after="0" w:line="240" w:lineRule="auto"/>
        <w:ind w:firstLine="0"/>
        <w:jc w:val="both"/>
        <w:rPr>
          <w:b w:val="0"/>
        </w:rPr>
      </w:pPr>
      <w:r w:rsidRPr="002F4FAA">
        <w:rPr>
          <w:b w:val="0"/>
        </w:rPr>
        <w:t>2)</w:t>
      </w:r>
      <w:r w:rsidR="002C63D5" w:rsidRPr="002F4FAA">
        <w:rPr>
          <w:b w:val="0"/>
        </w:rPr>
        <w:t>содержание учебного предмета (курса)</w:t>
      </w:r>
      <w:r w:rsidRPr="002F4FAA">
        <w:rPr>
          <w:b w:val="0"/>
        </w:rPr>
        <w:t xml:space="preserve"> (как и основная школа)</w:t>
      </w:r>
      <w:r w:rsidR="002C63D5" w:rsidRPr="002F4FAA">
        <w:rPr>
          <w:b w:val="0"/>
        </w:rPr>
        <w:t>;</w:t>
      </w:r>
    </w:p>
    <w:p w:rsidR="00E27EB3" w:rsidRPr="002F4FAA" w:rsidRDefault="00F8371B" w:rsidP="002F4FAA">
      <w:pPr>
        <w:pStyle w:val="100"/>
        <w:shd w:val="clear" w:color="auto" w:fill="auto"/>
        <w:tabs>
          <w:tab w:val="left" w:pos="435"/>
        </w:tabs>
        <w:spacing w:after="0" w:line="240" w:lineRule="auto"/>
        <w:ind w:firstLine="0"/>
        <w:jc w:val="left"/>
        <w:rPr>
          <w:b w:val="0"/>
        </w:rPr>
      </w:pPr>
      <w:r w:rsidRPr="002F4FAA">
        <w:rPr>
          <w:b w:val="0"/>
        </w:rPr>
        <w:t>3)</w:t>
      </w:r>
      <w:r w:rsidR="002C63D5" w:rsidRPr="002F4FAA">
        <w:rPr>
          <w:b w:val="0"/>
        </w:rPr>
        <w:t>тематическое планирование с указанием колич</w:t>
      </w:r>
      <w:r w:rsidRPr="002F4FAA">
        <w:rPr>
          <w:b w:val="0"/>
        </w:rPr>
        <w:t>ества часов</w:t>
      </w:r>
      <w:r w:rsidR="002C63D5" w:rsidRPr="002F4FAA">
        <w:rPr>
          <w:b w:val="0"/>
        </w:rPr>
        <w:t>, от</w:t>
      </w:r>
      <w:r w:rsidRPr="002F4FAA">
        <w:rPr>
          <w:b w:val="0"/>
        </w:rPr>
        <w:t>водимых на освоение каждой темы (как и основная)</w:t>
      </w:r>
    </w:p>
    <w:p w:rsidR="00E27EB3" w:rsidRPr="002F4FAA" w:rsidRDefault="00E27EB3" w:rsidP="002F4FAA">
      <w:pPr>
        <w:pStyle w:val="100"/>
        <w:shd w:val="clear" w:color="auto" w:fill="auto"/>
        <w:spacing w:after="0" w:line="240" w:lineRule="auto"/>
        <w:ind w:left="440" w:firstLine="0"/>
        <w:jc w:val="both"/>
        <w:rPr>
          <w:b w:val="0"/>
        </w:rPr>
      </w:pPr>
    </w:p>
    <w:p w:rsidR="009E7216" w:rsidRPr="002F4FAA" w:rsidRDefault="00A731D3" w:rsidP="002F4FAA">
      <w:pPr>
        <w:pStyle w:val="100"/>
        <w:spacing w:line="240" w:lineRule="auto"/>
        <w:ind w:left="440"/>
        <w:jc w:val="both"/>
        <w:rPr>
          <w:color w:val="auto"/>
        </w:rPr>
      </w:pPr>
      <w:r>
        <w:rPr>
          <w:color w:val="auto"/>
        </w:rPr>
        <w:t>2.4</w:t>
      </w:r>
      <w:r w:rsidR="009E7216" w:rsidRPr="002F4FAA">
        <w:rPr>
          <w:color w:val="auto"/>
        </w:rPr>
        <w:t>.2.1. Русский язык</w:t>
      </w:r>
    </w:p>
    <w:p w:rsidR="009E7216" w:rsidRPr="002F4FAA" w:rsidRDefault="009E7216" w:rsidP="002F4FAA">
      <w:pPr>
        <w:pStyle w:val="100"/>
        <w:spacing w:line="240" w:lineRule="auto"/>
        <w:ind w:left="440"/>
        <w:jc w:val="both"/>
        <w:rPr>
          <w:b w:val="0"/>
        </w:rPr>
      </w:pPr>
      <w:r w:rsidRPr="002F4FAA">
        <w:rPr>
          <w:b w:val="0"/>
        </w:rPr>
        <w:t>Русский язык – национальный язык русского народа и государственный язык Российской Федерации, являющийся также средством межнационального общения. Изучение предмета «Русский язык» на уровне основного общего образования нацелено на личностное развитие обучающихся, так как формирует представление о единстве и многообразии языкового и культурного пространства России, о русском языке как духовной, нравственной и культурной ценности народа.</w:t>
      </w:r>
    </w:p>
    <w:p w:rsidR="009E7216" w:rsidRPr="002F4FAA" w:rsidRDefault="009E7216" w:rsidP="002F4FAA">
      <w:pPr>
        <w:pStyle w:val="100"/>
        <w:spacing w:line="240" w:lineRule="auto"/>
        <w:ind w:left="440"/>
        <w:jc w:val="both"/>
        <w:rPr>
          <w:b w:val="0"/>
        </w:rPr>
      </w:pPr>
      <w:r w:rsidRPr="002F4FAA">
        <w:rPr>
          <w:b w:val="0"/>
        </w:rPr>
        <w:t>Русский язык является основой развития мышления и средством обучения в школе, поэтому его изучение неразрывно связано со всем процессом обучения на уровне основного общего образования.</w:t>
      </w:r>
    </w:p>
    <w:p w:rsidR="009E7216" w:rsidRPr="002F4FAA" w:rsidRDefault="009E7216" w:rsidP="002F4FAA">
      <w:pPr>
        <w:pStyle w:val="100"/>
        <w:spacing w:line="240" w:lineRule="auto"/>
        <w:ind w:left="440"/>
        <w:jc w:val="both"/>
        <w:rPr>
          <w:b w:val="0"/>
        </w:rPr>
      </w:pPr>
      <w:r w:rsidRPr="002F4FAA">
        <w:rPr>
          <w:b w:val="0"/>
        </w:rPr>
        <w:t>Изучение русского языка направлено на развитие и совершенствование коммуникативной компетенции (включая языковой, речевой и социолингвистический ее компоненты), лингвистической (языковедческой), а также культуроведческой компетенций.</w:t>
      </w:r>
    </w:p>
    <w:p w:rsidR="009E7216" w:rsidRPr="002F4FAA" w:rsidRDefault="009E7216" w:rsidP="002F4FAA">
      <w:pPr>
        <w:pStyle w:val="100"/>
        <w:spacing w:line="240" w:lineRule="auto"/>
        <w:ind w:left="440"/>
        <w:jc w:val="both"/>
        <w:rPr>
          <w:b w:val="0"/>
        </w:rPr>
      </w:pPr>
      <w:r w:rsidRPr="002F4FAA">
        <w:rPr>
          <w:b w:val="0"/>
        </w:rPr>
        <w:t>Коммуникативная компетенция – 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 психологическим особенностям обучающихся основной школы.</w:t>
      </w:r>
    </w:p>
    <w:p w:rsidR="009E7216" w:rsidRPr="002F4FAA" w:rsidRDefault="009E7216" w:rsidP="002F4FAA">
      <w:pPr>
        <w:pStyle w:val="100"/>
        <w:spacing w:line="240" w:lineRule="auto"/>
        <w:ind w:left="440"/>
        <w:jc w:val="both"/>
        <w:rPr>
          <w:b w:val="0"/>
        </w:rPr>
      </w:pPr>
      <w:r w:rsidRPr="002F4FAA">
        <w:rPr>
          <w:b w:val="0"/>
        </w:rPr>
        <w:t>Лингвистическая (языковедческая) компетенция – способность получать и использовать знания о языке как знаковой системе и общественном явлении, о его устройстве, развитии и функционировании; общие сведения о лингвистике как науке и ученых-русистах; об основных нормах русского литературного языка; способность обогащать свой словарный запас; формировать навыки анализа и оценки языковых явлений и фактов; умение пользоваться различными лингвистическими словарями.</w:t>
      </w:r>
    </w:p>
    <w:p w:rsidR="009E7216" w:rsidRPr="002F4FAA" w:rsidRDefault="009E7216" w:rsidP="002F4FAA">
      <w:pPr>
        <w:pStyle w:val="100"/>
        <w:spacing w:line="240" w:lineRule="auto"/>
        <w:ind w:left="440"/>
        <w:jc w:val="both"/>
        <w:rPr>
          <w:b w:val="0"/>
        </w:rPr>
      </w:pPr>
      <w:r w:rsidRPr="002F4FAA">
        <w:rPr>
          <w:b w:val="0"/>
        </w:rPr>
        <w:t>Культуроведческая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9E7216" w:rsidRPr="002F4FAA" w:rsidRDefault="009E7216" w:rsidP="002F4FAA">
      <w:pPr>
        <w:pStyle w:val="100"/>
        <w:spacing w:line="240" w:lineRule="auto"/>
        <w:ind w:left="440"/>
        <w:jc w:val="both"/>
        <w:rPr>
          <w:b w:val="0"/>
        </w:rPr>
      </w:pPr>
      <w:r w:rsidRPr="002F4FAA">
        <w:rPr>
          <w:b w:val="0"/>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9E7216" w:rsidRPr="002F4FAA" w:rsidRDefault="009E7216" w:rsidP="002F4FAA">
      <w:pPr>
        <w:pStyle w:val="100"/>
        <w:spacing w:line="240" w:lineRule="auto"/>
        <w:ind w:left="440"/>
        <w:jc w:val="both"/>
        <w:rPr>
          <w:b w:val="0"/>
        </w:rPr>
      </w:pPr>
      <w:r w:rsidRPr="002F4FAA">
        <w:rPr>
          <w:b w:val="0"/>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9E7216" w:rsidRPr="002F4FAA" w:rsidRDefault="009E7216" w:rsidP="002F4FAA">
      <w:pPr>
        <w:pStyle w:val="100"/>
        <w:spacing w:line="240" w:lineRule="auto"/>
        <w:ind w:left="440"/>
        <w:jc w:val="both"/>
        <w:rPr>
          <w:b w:val="0"/>
        </w:rPr>
      </w:pPr>
      <w:r w:rsidRPr="002F4FAA">
        <w:rPr>
          <w:b w:val="0"/>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9E7216" w:rsidRPr="002F4FAA" w:rsidRDefault="009E7216" w:rsidP="002F4FAA">
      <w:pPr>
        <w:pStyle w:val="100"/>
        <w:spacing w:line="240" w:lineRule="auto"/>
        <w:ind w:left="440"/>
        <w:jc w:val="both"/>
        <w:rPr>
          <w:b w:val="0"/>
        </w:rPr>
      </w:pPr>
      <w:r w:rsidRPr="002F4FAA">
        <w:rPr>
          <w:b w:val="0"/>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9E7216" w:rsidRPr="002F4FAA" w:rsidRDefault="009E7216" w:rsidP="002F4FAA">
      <w:pPr>
        <w:pStyle w:val="100"/>
        <w:spacing w:line="240" w:lineRule="auto"/>
        <w:ind w:left="440"/>
        <w:jc w:val="both"/>
        <w:rPr>
          <w:b w:val="0"/>
        </w:rPr>
      </w:pPr>
      <w:r w:rsidRPr="002F4FAA">
        <w:rPr>
          <w:b w:val="0"/>
        </w:rPr>
        <w:t>Целью реализации основной образовательной программы основного общего образования по предмету «Русский язык» (далее – Программы) является усвоение содержания  предмета «Русский язык» и достижение обучающимися результатов изучения в соответствии с требованиями, установленными Федеральным государственным образовательным стандартом основного общего образования.</w:t>
      </w:r>
    </w:p>
    <w:p w:rsidR="009E7216" w:rsidRPr="002F4FAA" w:rsidRDefault="009E7216" w:rsidP="002F4FAA">
      <w:pPr>
        <w:pStyle w:val="100"/>
        <w:spacing w:line="240" w:lineRule="auto"/>
        <w:ind w:left="440"/>
        <w:jc w:val="both"/>
        <w:rPr>
          <w:b w:val="0"/>
        </w:rPr>
      </w:pPr>
      <w:r w:rsidRPr="002F4FAA">
        <w:rPr>
          <w:b w:val="0"/>
        </w:rPr>
        <w:t>Главными задачами реализации Программы являются:</w:t>
      </w:r>
    </w:p>
    <w:p w:rsidR="009E7216" w:rsidRPr="002F4FAA" w:rsidRDefault="009E7216" w:rsidP="002F4FAA">
      <w:pPr>
        <w:pStyle w:val="100"/>
        <w:spacing w:line="240" w:lineRule="auto"/>
        <w:ind w:left="440"/>
        <w:jc w:val="both"/>
        <w:rPr>
          <w:b w:val="0"/>
        </w:rPr>
      </w:pPr>
      <w:r w:rsidRPr="002F4FAA">
        <w:rPr>
          <w:b w:val="0"/>
        </w:rPr>
        <w:t>•</w:t>
      </w:r>
      <w:r w:rsidRPr="002F4FAA">
        <w:rPr>
          <w:b w:val="0"/>
        </w:rPr>
        <w:tab/>
        <w:t>формирование у учащихся ценностного отношения к языку как хранителю культуры, как государственному языку Российской Федерации, как языку межнационального общения;</w:t>
      </w:r>
    </w:p>
    <w:p w:rsidR="009E7216" w:rsidRPr="002F4FAA" w:rsidRDefault="009E7216" w:rsidP="002F4FAA">
      <w:pPr>
        <w:pStyle w:val="100"/>
        <w:spacing w:line="240" w:lineRule="auto"/>
        <w:ind w:left="440"/>
        <w:jc w:val="both"/>
        <w:rPr>
          <w:b w:val="0"/>
        </w:rPr>
      </w:pPr>
      <w:r w:rsidRPr="002F4FAA">
        <w:rPr>
          <w:b w:val="0"/>
        </w:rPr>
        <w:t>•</w:t>
      </w:r>
      <w:r w:rsidRPr="002F4FAA">
        <w:rPr>
          <w:b w:val="0"/>
        </w:rPr>
        <w:tab/>
        <w:t>усвоение знаний о русском языке как развивающейся системе, их углубление и систематизация; освоение базовых лингвистических понятий и их использование при анализе и оценке языковых фактов;</w:t>
      </w:r>
    </w:p>
    <w:p w:rsidR="009E7216" w:rsidRPr="002F4FAA" w:rsidRDefault="009E7216" w:rsidP="002F4FAA">
      <w:pPr>
        <w:pStyle w:val="100"/>
        <w:spacing w:line="240" w:lineRule="auto"/>
        <w:ind w:left="440"/>
        <w:jc w:val="both"/>
        <w:rPr>
          <w:b w:val="0"/>
        </w:rPr>
      </w:pPr>
      <w:r w:rsidRPr="002F4FAA">
        <w:rPr>
          <w:b w:val="0"/>
        </w:rPr>
        <w:t>•</w:t>
      </w:r>
      <w:r w:rsidRPr="002F4FAA">
        <w:rPr>
          <w:b w:val="0"/>
        </w:rPr>
        <w:tab/>
        <w:t>овладение функциональной грамотностью и принципами нормативного использования языковых средств;</w:t>
      </w:r>
    </w:p>
    <w:p w:rsidR="009E7216" w:rsidRPr="002F4FAA" w:rsidRDefault="009E7216" w:rsidP="002F4FAA">
      <w:pPr>
        <w:pStyle w:val="100"/>
        <w:spacing w:line="240" w:lineRule="auto"/>
        <w:ind w:left="440"/>
        <w:jc w:val="both"/>
        <w:rPr>
          <w:b w:val="0"/>
        </w:rPr>
      </w:pPr>
      <w:r w:rsidRPr="002F4FAA">
        <w:rPr>
          <w:b w:val="0"/>
        </w:rPr>
        <w:t>•</w:t>
      </w:r>
      <w:r w:rsidRPr="002F4FAA">
        <w:rPr>
          <w:b w:val="0"/>
        </w:rPr>
        <w:tab/>
        <w:t>овладение основными видами речевой деятельности, использование возможностей языка как средства коммуникации и средства познания.</w:t>
      </w:r>
    </w:p>
    <w:p w:rsidR="009E7216" w:rsidRPr="002F4FAA" w:rsidRDefault="009E7216" w:rsidP="002F4FAA">
      <w:pPr>
        <w:pStyle w:val="100"/>
        <w:spacing w:line="240" w:lineRule="auto"/>
        <w:ind w:left="440"/>
        <w:jc w:val="both"/>
        <w:rPr>
          <w:b w:val="0"/>
        </w:rPr>
      </w:pPr>
      <w:r w:rsidRPr="002F4FAA">
        <w:rPr>
          <w:b w:val="0"/>
        </w:rPr>
        <w:t xml:space="preserve">В процессе изучения предмета «Русский язык» создаются условия </w:t>
      </w:r>
    </w:p>
    <w:p w:rsidR="009E7216" w:rsidRPr="002F4FAA" w:rsidRDefault="009E7216" w:rsidP="002F4FAA">
      <w:pPr>
        <w:pStyle w:val="100"/>
        <w:spacing w:line="240" w:lineRule="auto"/>
        <w:ind w:left="440"/>
        <w:jc w:val="both"/>
        <w:rPr>
          <w:b w:val="0"/>
        </w:rPr>
      </w:pPr>
      <w:r w:rsidRPr="002F4FAA">
        <w:rPr>
          <w:b w:val="0"/>
        </w:rPr>
        <w:t>•</w:t>
      </w:r>
      <w:r w:rsidRPr="002F4FAA">
        <w:rPr>
          <w:b w:val="0"/>
        </w:rPr>
        <w:tab/>
        <w:t>для развития личности, ее духовно-нравственного и эмоционального совершенствования;</w:t>
      </w:r>
    </w:p>
    <w:p w:rsidR="009E7216" w:rsidRPr="002F4FAA" w:rsidRDefault="009E7216" w:rsidP="002F4FAA">
      <w:pPr>
        <w:pStyle w:val="100"/>
        <w:spacing w:line="240" w:lineRule="auto"/>
        <w:ind w:left="440"/>
        <w:jc w:val="both"/>
        <w:rPr>
          <w:b w:val="0"/>
        </w:rPr>
      </w:pPr>
      <w:r w:rsidRPr="002F4FAA">
        <w:rPr>
          <w:b w:val="0"/>
        </w:rPr>
        <w:t>•</w:t>
      </w:r>
      <w:r w:rsidRPr="002F4FAA">
        <w:rPr>
          <w:b w:val="0"/>
        </w:rPr>
        <w:tab/>
        <w:t>для развития способностей, удовлетворения познавательных интересов, самореализации обучающихся, в том числе лиц, проявивших выдающиеся способности;</w:t>
      </w:r>
    </w:p>
    <w:p w:rsidR="009E7216" w:rsidRPr="002F4FAA" w:rsidRDefault="009E7216" w:rsidP="002F4FAA">
      <w:pPr>
        <w:pStyle w:val="100"/>
        <w:spacing w:line="240" w:lineRule="auto"/>
        <w:ind w:left="440"/>
        <w:jc w:val="both"/>
        <w:rPr>
          <w:b w:val="0"/>
        </w:rPr>
      </w:pPr>
      <w:r w:rsidRPr="002F4FAA">
        <w:rPr>
          <w:b w:val="0"/>
        </w:rPr>
        <w:t>•</w:t>
      </w:r>
      <w:r w:rsidRPr="002F4FAA">
        <w:rPr>
          <w:b w:val="0"/>
        </w:rPr>
        <w:tab/>
        <w:t>для формирования социальных ценностей обучающихся, основ их гражданской идентичности и социально-профессиональных ориентаций;</w:t>
      </w:r>
    </w:p>
    <w:p w:rsidR="009E7216" w:rsidRPr="002F4FAA" w:rsidRDefault="009E7216" w:rsidP="002F4FAA">
      <w:pPr>
        <w:pStyle w:val="100"/>
        <w:spacing w:line="240" w:lineRule="auto"/>
        <w:ind w:left="440"/>
        <w:jc w:val="both"/>
        <w:rPr>
          <w:b w:val="0"/>
        </w:rPr>
      </w:pPr>
      <w:r w:rsidRPr="002F4FAA">
        <w:rPr>
          <w:b w:val="0"/>
        </w:rPr>
        <w:t>•</w:t>
      </w:r>
      <w:r w:rsidRPr="002F4FAA">
        <w:rPr>
          <w:b w:val="0"/>
        </w:rPr>
        <w:tab/>
        <w:t>для включения обучающихся в процессы преобразования социальной среды, формирования у них лидерских качеств, опыта социальной деятельности, реализации социальных проектов и программ;</w:t>
      </w:r>
    </w:p>
    <w:p w:rsidR="009E7216" w:rsidRPr="002F4FAA" w:rsidRDefault="009E7216" w:rsidP="002F4FAA">
      <w:pPr>
        <w:pStyle w:val="100"/>
        <w:spacing w:line="240" w:lineRule="auto"/>
        <w:ind w:left="440"/>
        <w:jc w:val="both"/>
        <w:rPr>
          <w:b w:val="0"/>
        </w:rPr>
      </w:pPr>
      <w:r w:rsidRPr="002F4FAA">
        <w:rPr>
          <w:b w:val="0"/>
        </w:rPr>
        <w:t>•</w:t>
      </w:r>
      <w:r w:rsidRPr="002F4FAA">
        <w:rPr>
          <w:b w:val="0"/>
        </w:rPr>
        <w:tab/>
        <w:t xml:space="preserve">для знакомства обучающихся с методами научного познания; </w:t>
      </w:r>
    </w:p>
    <w:p w:rsidR="009E7216" w:rsidRPr="002F4FAA" w:rsidRDefault="009E7216" w:rsidP="002F4FAA">
      <w:pPr>
        <w:pStyle w:val="100"/>
        <w:spacing w:line="240" w:lineRule="auto"/>
        <w:ind w:left="440"/>
        <w:jc w:val="both"/>
        <w:rPr>
          <w:b w:val="0"/>
        </w:rPr>
      </w:pPr>
      <w:r w:rsidRPr="002F4FAA">
        <w:rPr>
          <w:b w:val="0"/>
        </w:rPr>
        <w:t>•</w:t>
      </w:r>
      <w:r w:rsidRPr="002F4FAA">
        <w:rPr>
          <w:b w:val="0"/>
        </w:rPr>
        <w:tab/>
        <w:t>для формирования у обучающихся опыта самостоятельной образовательной, общественной, проектно-исследовательской и художественной деятельности;</w:t>
      </w:r>
    </w:p>
    <w:p w:rsidR="009E7216" w:rsidRPr="002F4FAA" w:rsidRDefault="009E7216" w:rsidP="002F4FAA">
      <w:pPr>
        <w:pStyle w:val="100"/>
        <w:spacing w:line="240" w:lineRule="auto"/>
        <w:ind w:left="440"/>
        <w:jc w:val="both"/>
        <w:rPr>
          <w:b w:val="0"/>
        </w:rPr>
      </w:pPr>
      <w:r w:rsidRPr="002F4FAA">
        <w:rPr>
          <w:b w:val="0"/>
        </w:rPr>
        <w:t>•</w:t>
      </w:r>
      <w:r w:rsidRPr="002F4FAA">
        <w:rPr>
          <w:b w:val="0"/>
        </w:rPr>
        <w:tab/>
        <w:t>для овладения обучающимися ключевыми компетенциями, составляющими основу дальнейшего успешного образования и ориентации в мире профессий.</w:t>
      </w:r>
    </w:p>
    <w:p w:rsidR="009E7216" w:rsidRPr="002F4FAA" w:rsidRDefault="009E7216" w:rsidP="002F4FAA">
      <w:pPr>
        <w:pStyle w:val="100"/>
        <w:spacing w:line="240" w:lineRule="auto"/>
        <w:ind w:left="440"/>
        <w:jc w:val="both"/>
        <w:rPr>
          <w:b w:val="0"/>
        </w:rPr>
      </w:pPr>
      <w:r w:rsidRPr="002F4FAA">
        <w:rPr>
          <w:b w:val="0"/>
        </w:rPr>
        <w:t>Речь. Речевая деятельность</w:t>
      </w:r>
    </w:p>
    <w:p w:rsidR="009E7216" w:rsidRPr="002F4FAA" w:rsidRDefault="009E7216" w:rsidP="002F4FAA">
      <w:pPr>
        <w:pStyle w:val="100"/>
        <w:spacing w:line="240" w:lineRule="auto"/>
        <w:ind w:left="440"/>
        <w:jc w:val="both"/>
        <w:rPr>
          <w:b w:val="0"/>
        </w:rPr>
      </w:pPr>
      <w:r w:rsidRPr="002F4FAA">
        <w:rPr>
          <w:b w:val="0"/>
        </w:rPr>
        <w:t>Язык и речь. Речевое общение. Виды речи (устная и письменная). Формы речи (монолог, диалог, полилог). Основные особенности разговорной речи, функциональных стилей (научного, публицистического, официально-делового), языка художественной литературы. Основные жанры разговорной речи (рассказ, беседа, спор); научного стиля и устной научной речи (отзыв, выступление, тезисы, доклад, дискуссия, реферат, статья, рецензия); публицистического стиля и устной публичной речи (выступление, обсуждение, статья, интервью, очерк); официально-делового стиля (расписка, доверенность, заявление, резюме).</w:t>
      </w:r>
    </w:p>
    <w:p w:rsidR="009E7216" w:rsidRPr="002F4FAA" w:rsidRDefault="009E7216" w:rsidP="002F4FAA">
      <w:pPr>
        <w:pStyle w:val="100"/>
        <w:spacing w:line="240" w:lineRule="auto"/>
        <w:ind w:left="440"/>
        <w:jc w:val="both"/>
        <w:rPr>
          <w:b w:val="0"/>
        </w:rPr>
      </w:pPr>
      <w:r w:rsidRPr="002F4FAA">
        <w:rPr>
          <w:b w:val="0"/>
        </w:rPr>
        <w:t xml:space="preserve">Текст как продукт речевой деятельности. Формально-смысловое единство и его коммуникативная направленность текста: тема, проблема, идея; главная, второстепенная и избыточная информация. Функционально-смысловые типы текста (повествование, описание, рассуждение). Тексты смешанного типа. </w:t>
      </w:r>
    </w:p>
    <w:p w:rsidR="009E7216" w:rsidRPr="002F4FAA" w:rsidRDefault="009E7216" w:rsidP="002F4FAA">
      <w:pPr>
        <w:pStyle w:val="100"/>
        <w:spacing w:line="240" w:lineRule="auto"/>
        <w:ind w:left="440"/>
        <w:jc w:val="both"/>
        <w:rPr>
          <w:b w:val="0"/>
        </w:rPr>
      </w:pPr>
      <w:r w:rsidRPr="002F4FAA">
        <w:rPr>
          <w:b w:val="0"/>
        </w:rPr>
        <w:t>Специфика художественного текста.</w:t>
      </w:r>
    </w:p>
    <w:p w:rsidR="009E7216" w:rsidRPr="002F4FAA" w:rsidRDefault="009E7216" w:rsidP="002F4FAA">
      <w:pPr>
        <w:pStyle w:val="100"/>
        <w:spacing w:line="240" w:lineRule="auto"/>
        <w:ind w:left="440"/>
        <w:jc w:val="both"/>
        <w:rPr>
          <w:b w:val="0"/>
        </w:rPr>
      </w:pPr>
      <w:r w:rsidRPr="002F4FAA">
        <w:rPr>
          <w:b w:val="0"/>
        </w:rPr>
        <w:t xml:space="preserve">Анализ текста. </w:t>
      </w:r>
    </w:p>
    <w:p w:rsidR="009E7216" w:rsidRPr="002F4FAA" w:rsidRDefault="009E7216" w:rsidP="002F4FAA">
      <w:pPr>
        <w:pStyle w:val="100"/>
        <w:spacing w:line="240" w:lineRule="auto"/>
        <w:ind w:left="440"/>
        <w:jc w:val="both"/>
        <w:rPr>
          <w:b w:val="0"/>
        </w:rPr>
      </w:pPr>
      <w:r w:rsidRPr="002F4FAA">
        <w:rPr>
          <w:b w:val="0"/>
        </w:rPr>
        <w:t>Виды речевой деятельности (говорение, аудирование, письмо, чтение).</w:t>
      </w:r>
    </w:p>
    <w:p w:rsidR="009E7216" w:rsidRPr="002F4FAA" w:rsidRDefault="009E7216" w:rsidP="002F4FAA">
      <w:pPr>
        <w:pStyle w:val="100"/>
        <w:spacing w:line="240" w:lineRule="auto"/>
        <w:ind w:left="440"/>
        <w:jc w:val="both"/>
        <w:rPr>
          <w:b w:val="0"/>
        </w:rPr>
      </w:pPr>
      <w:r w:rsidRPr="002F4FAA">
        <w:rPr>
          <w:b w:val="0"/>
        </w:rPr>
        <w:t>Речевая ситуация и ее компоненты (место, время, тема, цель, условия общения, собеседники). Речевой акт и его разновидности (сообщения, побуждения, вопросы, объявления, выражения эмоций, выражения речевого этикета и т. д.). Диалоги разного характера (этикетный, диалог-расспрос, диалог-побуждение, диалог – обмен мнениями, диалог смешанного типа). Полилог: беседа, обсуждение, дискуссия.</w:t>
      </w:r>
    </w:p>
    <w:p w:rsidR="009E7216" w:rsidRPr="002F4FAA" w:rsidRDefault="009E7216" w:rsidP="002F4FAA">
      <w:pPr>
        <w:pStyle w:val="100"/>
        <w:spacing w:line="240" w:lineRule="auto"/>
        <w:ind w:left="440"/>
        <w:jc w:val="both"/>
        <w:rPr>
          <w:b w:val="0"/>
        </w:rPr>
      </w:pPr>
      <w:r w:rsidRPr="002F4FAA">
        <w:rPr>
          <w:b w:val="0"/>
        </w:rPr>
        <w:t>Овладение различными видами чтения (изучающим, ознакомительным, просмотровым), приемами работы с учебной книгой и другими информационными источниками, включая СМИ и ресурсы Интернета.</w:t>
      </w:r>
    </w:p>
    <w:p w:rsidR="009E7216" w:rsidRPr="002F4FAA" w:rsidRDefault="009E7216" w:rsidP="002F4FAA">
      <w:pPr>
        <w:pStyle w:val="100"/>
        <w:spacing w:line="240" w:lineRule="auto"/>
        <w:ind w:left="440"/>
        <w:jc w:val="both"/>
        <w:rPr>
          <w:b w:val="0"/>
        </w:rPr>
      </w:pPr>
      <w:r w:rsidRPr="002F4FAA">
        <w:rPr>
          <w:b w:val="0"/>
        </w:rPr>
        <w:t>Создание устных высказываний разной коммуникативной направленности  в зависимости от сферы и ситуации общения.</w:t>
      </w:r>
    </w:p>
    <w:p w:rsidR="009E7216" w:rsidRPr="002F4FAA" w:rsidRDefault="009E7216" w:rsidP="002F4FAA">
      <w:pPr>
        <w:pStyle w:val="100"/>
        <w:spacing w:line="240" w:lineRule="auto"/>
        <w:ind w:left="440"/>
        <w:jc w:val="both"/>
        <w:rPr>
          <w:b w:val="0"/>
        </w:rPr>
      </w:pPr>
      <w:r w:rsidRPr="002F4FAA">
        <w:rPr>
          <w:b w:val="0"/>
        </w:rPr>
        <w:t>Информационная переработка текста (план, конспект, аннотация).</w:t>
      </w:r>
    </w:p>
    <w:p w:rsidR="009E7216" w:rsidRPr="002F4FAA" w:rsidRDefault="009E7216" w:rsidP="002F4FAA">
      <w:pPr>
        <w:pStyle w:val="100"/>
        <w:spacing w:line="240" w:lineRule="auto"/>
        <w:ind w:left="440"/>
        <w:jc w:val="both"/>
        <w:rPr>
          <w:b w:val="0"/>
        </w:rPr>
      </w:pPr>
      <w:r w:rsidRPr="002F4FAA">
        <w:rPr>
          <w:b w:val="0"/>
        </w:rPr>
        <w:t xml:space="preserve">Изложение содержания прослушанного или прочитанного текста (подробное, сжатое, выборочное). </w:t>
      </w:r>
    </w:p>
    <w:p w:rsidR="009E7216" w:rsidRPr="002F4FAA" w:rsidRDefault="009E7216" w:rsidP="002F4FAA">
      <w:pPr>
        <w:pStyle w:val="100"/>
        <w:spacing w:line="240" w:lineRule="auto"/>
        <w:ind w:left="440"/>
        <w:jc w:val="both"/>
        <w:rPr>
          <w:b w:val="0"/>
        </w:rPr>
      </w:pPr>
      <w:r w:rsidRPr="002F4FAA">
        <w:rPr>
          <w:b w:val="0"/>
        </w:rPr>
        <w:t>Написание сочинений, писем, текстов иных жанров.</w:t>
      </w:r>
    </w:p>
    <w:p w:rsidR="009E7216" w:rsidRPr="002F4FAA" w:rsidRDefault="009E7216" w:rsidP="002F4FAA">
      <w:pPr>
        <w:pStyle w:val="100"/>
        <w:spacing w:line="240" w:lineRule="auto"/>
        <w:ind w:left="440"/>
        <w:jc w:val="both"/>
        <w:rPr>
          <w:b w:val="0"/>
        </w:rPr>
      </w:pPr>
      <w:r w:rsidRPr="002F4FAA">
        <w:rPr>
          <w:b w:val="0"/>
        </w:rPr>
        <w:t>Культура речи</w:t>
      </w:r>
    </w:p>
    <w:p w:rsidR="009E7216" w:rsidRPr="002F4FAA" w:rsidRDefault="009E7216" w:rsidP="002F4FAA">
      <w:pPr>
        <w:pStyle w:val="100"/>
        <w:spacing w:line="240" w:lineRule="auto"/>
        <w:ind w:left="440"/>
        <w:jc w:val="both"/>
        <w:rPr>
          <w:b w:val="0"/>
        </w:rPr>
      </w:pPr>
      <w:r w:rsidRPr="002F4FAA">
        <w:rPr>
          <w:b w:val="0"/>
        </w:rPr>
        <w:t>Культура речи и ее основные аспекты: нормативный, коммуникативный, этический. Основные критерии культуры речи.</w:t>
      </w:r>
    </w:p>
    <w:p w:rsidR="009E7216" w:rsidRPr="002F4FAA" w:rsidRDefault="009E7216" w:rsidP="002F4FAA">
      <w:pPr>
        <w:pStyle w:val="100"/>
        <w:spacing w:line="240" w:lineRule="auto"/>
        <w:ind w:left="440"/>
        <w:jc w:val="both"/>
        <w:rPr>
          <w:b w:val="0"/>
        </w:rPr>
      </w:pPr>
      <w:r w:rsidRPr="002F4FAA">
        <w:rPr>
          <w:b w:val="0"/>
        </w:rPr>
        <w:t>Языковая норма, ее функции. Основные виды норм русского литературного языка (орфоэпические, лексические, грамматические, стилистические, орфографические, пунктуационные). Вариативность  нормы. Виды лингвистических словарей и их роль в овладении словарным богатством и нормами современного русского литературного языка.</w:t>
      </w:r>
    </w:p>
    <w:p w:rsidR="009E7216" w:rsidRPr="002F4FAA" w:rsidRDefault="009E7216" w:rsidP="002F4FAA">
      <w:pPr>
        <w:pStyle w:val="100"/>
        <w:spacing w:line="240" w:lineRule="auto"/>
        <w:ind w:left="440"/>
        <w:jc w:val="both"/>
        <w:rPr>
          <w:b w:val="0"/>
        </w:rPr>
      </w:pPr>
      <w:r w:rsidRPr="002F4FAA">
        <w:rPr>
          <w:b w:val="0"/>
        </w:rPr>
        <w:t>Оценивание правильности, коммуникативных качеств и эффективности речи.</w:t>
      </w:r>
    </w:p>
    <w:p w:rsidR="009E7216" w:rsidRPr="002F4FAA" w:rsidRDefault="009E7216" w:rsidP="002F4FAA">
      <w:pPr>
        <w:pStyle w:val="100"/>
        <w:spacing w:line="240" w:lineRule="auto"/>
        <w:ind w:left="440"/>
        <w:jc w:val="both"/>
        <w:rPr>
          <w:b w:val="0"/>
        </w:rPr>
      </w:pPr>
      <w:r w:rsidRPr="002F4FAA">
        <w:rPr>
          <w:b w:val="0"/>
        </w:rPr>
        <w:t>Речевой этикет. Овладение лингвокультурными нормами речевого поведения в различных ситуациях формального и неформального общения. Невербальные средства общения. Межкультурная коммуникация.</w:t>
      </w:r>
    </w:p>
    <w:p w:rsidR="009E7216" w:rsidRPr="002F4FAA" w:rsidRDefault="009E7216" w:rsidP="002F4FAA">
      <w:pPr>
        <w:pStyle w:val="100"/>
        <w:spacing w:line="240" w:lineRule="auto"/>
        <w:ind w:left="440"/>
        <w:jc w:val="both"/>
        <w:rPr>
          <w:b w:val="0"/>
        </w:rPr>
      </w:pPr>
      <w:r w:rsidRPr="002F4FAA">
        <w:rPr>
          <w:b w:val="0"/>
        </w:rPr>
        <w:t>Общие сведения о языке. Основные разделы науки о языке</w:t>
      </w:r>
    </w:p>
    <w:p w:rsidR="009E7216" w:rsidRPr="002F4FAA" w:rsidRDefault="009E7216" w:rsidP="002F4FAA">
      <w:pPr>
        <w:pStyle w:val="100"/>
        <w:spacing w:line="240" w:lineRule="auto"/>
        <w:ind w:left="440"/>
        <w:jc w:val="both"/>
        <w:rPr>
          <w:b w:val="0"/>
        </w:rPr>
      </w:pPr>
      <w:r w:rsidRPr="002F4FAA">
        <w:rPr>
          <w:b w:val="0"/>
        </w:rPr>
        <w:t>Общие сведения о языке</w:t>
      </w:r>
    </w:p>
    <w:p w:rsidR="009E7216" w:rsidRPr="002F4FAA" w:rsidRDefault="009E7216" w:rsidP="002F4FAA">
      <w:pPr>
        <w:pStyle w:val="100"/>
        <w:spacing w:line="240" w:lineRule="auto"/>
        <w:ind w:left="440"/>
        <w:jc w:val="both"/>
        <w:rPr>
          <w:b w:val="0"/>
        </w:rPr>
      </w:pPr>
      <w:r w:rsidRPr="002F4FAA">
        <w:rPr>
          <w:b w:val="0"/>
        </w:rPr>
        <w:t>Роль языка в жизни человека и общества.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 Русский язык как развивающееся явление.</w:t>
      </w:r>
    </w:p>
    <w:p w:rsidR="009E7216" w:rsidRPr="002F4FAA" w:rsidRDefault="009E7216" w:rsidP="002F4FAA">
      <w:pPr>
        <w:pStyle w:val="100"/>
        <w:spacing w:line="240" w:lineRule="auto"/>
        <w:ind w:left="440"/>
        <w:jc w:val="both"/>
        <w:rPr>
          <w:b w:val="0"/>
        </w:rPr>
      </w:pPr>
      <w:r w:rsidRPr="002F4FAA">
        <w:rPr>
          <w:b w:val="0"/>
        </w:rPr>
        <w:t>Русский язык как один из индоевропейских языков. Русский язык в кругу других славянских языков. Историческое развитие русского языка.</w:t>
      </w:r>
    </w:p>
    <w:p w:rsidR="009E7216" w:rsidRPr="002F4FAA" w:rsidRDefault="009E7216" w:rsidP="002F4FAA">
      <w:pPr>
        <w:pStyle w:val="100"/>
        <w:spacing w:line="240" w:lineRule="auto"/>
        <w:ind w:left="440"/>
        <w:jc w:val="both"/>
        <w:rPr>
          <w:b w:val="0"/>
        </w:rPr>
      </w:pPr>
      <w:r w:rsidRPr="002F4FAA">
        <w:rPr>
          <w:b w:val="0"/>
        </w:rPr>
        <w:t>Формы функционирования современного русского языка (литературный язык, понятие о русском литературном языке и его нормах, территориальные диалекты, просторечие, профессиональные разновидности, жаргон).</w:t>
      </w:r>
    </w:p>
    <w:p w:rsidR="009E7216" w:rsidRPr="002F4FAA" w:rsidRDefault="009E7216" w:rsidP="002F4FAA">
      <w:pPr>
        <w:pStyle w:val="100"/>
        <w:spacing w:line="240" w:lineRule="auto"/>
        <w:ind w:left="440"/>
        <w:jc w:val="both"/>
        <w:rPr>
          <w:b w:val="0"/>
        </w:rPr>
      </w:pPr>
      <w:r w:rsidRPr="002F4FAA">
        <w:rPr>
          <w:b w:val="0"/>
        </w:rPr>
        <w:t>Взаимосвязь языка и культуры. Отражение в языке культуры и истории народа. Взаимообогащение языков народов России. Выявление лексических и фразеологических 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значения с помощью лингвистических словарей. Пословицы, поговорки, афоризмы и крылатые слова.</w:t>
      </w:r>
    </w:p>
    <w:p w:rsidR="009E7216" w:rsidRPr="002F4FAA" w:rsidRDefault="009E7216" w:rsidP="002F4FAA">
      <w:pPr>
        <w:pStyle w:val="100"/>
        <w:spacing w:line="240" w:lineRule="auto"/>
        <w:ind w:left="440"/>
        <w:jc w:val="both"/>
        <w:rPr>
          <w:b w:val="0"/>
        </w:rPr>
      </w:pPr>
      <w:r w:rsidRPr="002F4FAA">
        <w:rPr>
          <w:b w:val="0"/>
        </w:rPr>
        <w:t xml:space="preserve">Русский язык – язык русской художественной литературы. Языковые особенности художественного текста. Основные изобразительно-выразительные средства русского языка и речи, их использование в речи (метафора, эпитет, сравнение, гипербола, олицетворение и другие). </w:t>
      </w:r>
    </w:p>
    <w:p w:rsidR="009E7216" w:rsidRPr="002F4FAA" w:rsidRDefault="009E7216" w:rsidP="002F4FAA">
      <w:pPr>
        <w:pStyle w:val="100"/>
        <w:spacing w:line="240" w:lineRule="auto"/>
        <w:ind w:left="440"/>
        <w:jc w:val="both"/>
        <w:rPr>
          <w:b w:val="0"/>
        </w:rPr>
      </w:pPr>
      <w:r w:rsidRPr="002F4FAA">
        <w:rPr>
          <w:b w:val="0"/>
        </w:rPr>
        <w:t>Основные лингвистические словари. Работа со словарной статьей.</w:t>
      </w:r>
    </w:p>
    <w:p w:rsidR="009E7216" w:rsidRPr="002F4FAA" w:rsidRDefault="009E7216" w:rsidP="002F4FAA">
      <w:pPr>
        <w:pStyle w:val="100"/>
        <w:spacing w:line="240" w:lineRule="auto"/>
        <w:ind w:left="440"/>
        <w:jc w:val="both"/>
        <w:rPr>
          <w:b w:val="0"/>
        </w:rPr>
      </w:pPr>
      <w:r w:rsidRPr="002F4FAA">
        <w:rPr>
          <w:b w:val="0"/>
        </w:rPr>
        <w:t>Выдающиеся отечественные лингвисты.</w:t>
      </w:r>
    </w:p>
    <w:p w:rsidR="009E7216" w:rsidRPr="002F4FAA" w:rsidRDefault="009E7216" w:rsidP="002F4FAA">
      <w:pPr>
        <w:pStyle w:val="100"/>
        <w:spacing w:line="240" w:lineRule="auto"/>
        <w:ind w:left="440"/>
        <w:jc w:val="both"/>
        <w:rPr>
          <w:b w:val="0"/>
        </w:rPr>
      </w:pPr>
      <w:r w:rsidRPr="002F4FAA">
        <w:rPr>
          <w:b w:val="0"/>
        </w:rPr>
        <w:t>Фонетика, орфоэпия и графика</w:t>
      </w:r>
    </w:p>
    <w:p w:rsidR="009E7216" w:rsidRPr="002F4FAA" w:rsidRDefault="009E7216" w:rsidP="002F4FAA">
      <w:pPr>
        <w:pStyle w:val="100"/>
        <w:spacing w:line="240" w:lineRule="auto"/>
        <w:ind w:left="440"/>
        <w:jc w:val="both"/>
        <w:rPr>
          <w:b w:val="0"/>
        </w:rPr>
      </w:pPr>
      <w:r w:rsidRPr="002F4FAA">
        <w:rPr>
          <w:b w:val="0"/>
        </w:rPr>
        <w:t>Звуки речи. Система гласных звуков. Система согласных звуков. Изменение звуков в речевом потоке. Фонетическая транскрипция.  Слог. Ударение, его разноместность, подвижность при формо- и словообразовании. Смыслоразличительная роль ударения.  Фонетический анализ слова.</w:t>
      </w:r>
    </w:p>
    <w:p w:rsidR="009E7216" w:rsidRPr="002F4FAA" w:rsidRDefault="009E7216" w:rsidP="002F4FAA">
      <w:pPr>
        <w:pStyle w:val="100"/>
        <w:spacing w:line="240" w:lineRule="auto"/>
        <w:ind w:left="440"/>
        <w:jc w:val="both"/>
        <w:rPr>
          <w:b w:val="0"/>
        </w:rPr>
      </w:pPr>
      <w:r w:rsidRPr="002F4FAA">
        <w:rPr>
          <w:b w:val="0"/>
        </w:rPr>
        <w:t>Соотношение звука и буквы. Состав русского алфавита, названия букв. Обозначение на письме твердости и мягкости согласных. Способы обозначения [j’] на письме.</w:t>
      </w:r>
    </w:p>
    <w:p w:rsidR="009E7216" w:rsidRPr="002F4FAA" w:rsidRDefault="009E7216" w:rsidP="002F4FAA">
      <w:pPr>
        <w:pStyle w:val="100"/>
        <w:spacing w:line="240" w:lineRule="auto"/>
        <w:ind w:left="440"/>
        <w:jc w:val="both"/>
        <w:rPr>
          <w:b w:val="0"/>
        </w:rPr>
      </w:pPr>
      <w:r w:rsidRPr="002F4FAA">
        <w:rPr>
          <w:b w:val="0"/>
        </w:rPr>
        <w:t>Интонация, ее функции. Основные элементы интонации.</w:t>
      </w:r>
    </w:p>
    <w:p w:rsidR="009E7216" w:rsidRPr="002F4FAA" w:rsidRDefault="009E7216" w:rsidP="002F4FAA">
      <w:pPr>
        <w:pStyle w:val="100"/>
        <w:spacing w:line="240" w:lineRule="auto"/>
        <w:ind w:left="440"/>
        <w:jc w:val="both"/>
        <w:rPr>
          <w:b w:val="0"/>
        </w:rPr>
      </w:pPr>
      <w:r w:rsidRPr="002F4FAA">
        <w:rPr>
          <w:b w:val="0"/>
        </w:rPr>
        <w:t>Связь фонетики с графикой и орфографией.</w:t>
      </w:r>
    </w:p>
    <w:p w:rsidR="009E7216" w:rsidRPr="002F4FAA" w:rsidRDefault="009E7216" w:rsidP="002F4FAA">
      <w:pPr>
        <w:pStyle w:val="100"/>
        <w:spacing w:line="240" w:lineRule="auto"/>
        <w:ind w:left="440"/>
        <w:jc w:val="both"/>
        <w:rPr>
          <w:b w:val="0"/>
        </w:rPr>
      </w:pPr>
      <w:r w:rsidRPr="002F4FAA">
        <w:rPr>
          <w:b w:val="0"/>
        </w:rPr>
        <w:t xml:space="preserve">Орфоэпия как раздел лингвистики. Основные нормы произношения слов (нормы, определяющие произношение гласных звуков и произношение согласных звуков; ударение в отдельных грамматических формах) и интонирования предложений. Оценка собственной и чужой речи с точки зрения орфоэпических норм. </w:t>
      </w:r>
    </w:p>
    <w:p w:rsidR="009E7216" w:rsidRPr="002F4FAA" w:rsidRDefault="009E7216" w:rsidP="002F4FAA">
      <w:pPr>
        <w:pStyle w:val="100"/>
        <w:spacing w:line="240" w:lineRule="auto"/>
        <w:ind w:left="440"/>
        <w:jc w:val="both"/>
        <w:rPr>
          <w:b w:val="0"/>
        </w:rPr>
      </w:pPr>
      <w:r w:rsidRPr="002F4FAA">
        <w:rPr>
          <w:b w:val="0"/>
        </w:rPr>
        <w:t>Применение знаний по фонетике в практике правописания.</w:t>
      </w:r>
    </w:p>
    <w:p w:rsidR="009E7216" w:rsidRPr="002F4FAA" w:rsidRDefault="009E7216" w:rsidP="002F4FAA">
      <w:pPr>
        <w:pStyle w:val="100"/>
        <w:spacing w:line="240" w:lineRule="auto"/>
        <w:ind w:left="440"/>
        <w:jc w:val="both"/>
        <w:rPr>
          <w:b w:val="0"/>
        </w:rPr>
      </w:pPr>
      <w:r w:rsidRPr="002F4FAA">
        <w:rPr>
          <w:b w:val="0"/>
        </w:rPr>
        <w:t>Морфемика и словообразование</w:t>
      </w:r>
    </w:p>
    <w:p w:rsidR="009E7216" w:rsidRPr="002F4FAA" w:rsidRDefault="009E7216" w:rsidP="002F4FAA">
      <w:pPr>
        <w:pStyle w:val="100"/>
        <w:spacing w:line="240" w:lineRule="auto"/>
        <w:ind w:left="440"/>
        <w:jc w:val="both"/>
        <w:rPr>
          <w:b w:val="0"/>
        </w:rPr>
      </w:pPr>
      <w:r w:rsidRPr="002F4FAA">
        <w:rPr>
          <w:b w:val="0"/>
        </w:rPr>
        <w:t>Состав слова. Морфема как минимальная значимая единица языка. Основа слова и окончание. Виды морфем: корень, приставка, суффикс, окончание. Нулевая морфема. Словообразующие и формообразующие морфемы. Чередование звуков в морфемах. Морфемный анализ слова.</w:t>
      </w:r>
    </w:p>
    <w:p w:rsidR="009E7216" w:rsidRPr="002F4FAA" w:rsidRDefault="009E7216" w:rsidP="002F4FAA">
      <w:pPr>
        <w:pStyle w:val="100"/>
        <w:spacing w:line="240" w:lineRule="auto"/>
        <w:ind w:left="440"/>
        <w:jc w:val="both"/>
        <w:rPr>
          <w:b w:val="0"/>
        </w:rPr>
      </w:pPr>
      <w:r w:rsidRPr="002F4FAA">
        <w:rPr>
          <w:b w:val="0"/>
        </w:rPr>
        <w:t xml:space="preserve">Способы образования слов (морфологические и неморфологические). Производящая и производная основы, Словообразующая морфема. Словообразовательная пара. Словообразовательный анализ слова. </w:t>
      </w:r>
    </w:p>
    <w:p w:rsidR="009E7216" w:rsidRPr="002F4FAA" w:rsidRDefault="009E7216" w:rsidP="002F4FAA">
      <w:pPr>
        <w:pStyle w:val="100"/>
        <w:spacing w:line="240" w:lineRule="auto"/>
        <w:ind w:left="440"/>
        <w:jc w:val="both"/>
        <w:rPr>
          <w:b w:val="0"/>
        </w:rPr>
      </w:pPr>
      <w:r w:rsidRPr="002F4FAA">
        <w:rPr>
          <w:b w:val="0"/>
        </w:rPr>
        <w:t>Словообразовательная цепочка. Словообразовательное гнездо.</w:t>
      </w:r>
    </w:p>
    <w:p w:rsidR="009E7216" w:rsidRPr="002F4FAA" w:rsidRDefault="009E7216" w:rsidP="002F4FAA">
      <w:pPr>
        <w:pStyle w:val="100"/>
        <w:spacing w:line="240" w:lineRule="auto"/>
        <w:ind w:left="440"/>
        <w:jc w:val="both"/>
        <w:rPr>
          <w:b w:val="0"/>
        </w:rPr>
      </w:pPr>
      <w:r w:rsidRPr="002F4FAA">
        <w:rPr>
          <w:b w:val="0"/>
        </w:rPr>
        <w:t>Применение знаний по морфемике и словообразованию в практике правописания.</w:t>
      </w:r>
    </w:p>
    <w:p w:rsidR="009E7216" w:rsidRPr="002F4FAA" w:rsidRDefault="009E7216" w:rsidP="002F4FAA">
      <w:pPr>
        <w:pStyle w:val="100"/>
        <w:spacing w:line="240" w:lineRule="auto"/>
        <w:ind w:left="440"/>
        <w:jc w:val="both"/>
        <w:rPr>
          <w:b w:val="0"/>
        </w:rPr>
      </w:pPr>
      <w:r w:rsidRPr="002F4FAA">
        <w:rPr>
          <w:b w:val="0"/>
        </w:rPr>
        <w:t>Лексикология и фразеология</w:t>
      </w:r>
    </w:p>
    <w:p w:rsidR="009E7216" w:rsidRPr="002F4FAA" w:rsidRDefault="009E7216" w:rsidP="002F4FAA">
      <w:pPr>
        <w:pStyle w:val="100"/>
        <w:spacing w:line="240" w:lineRule="auto"/>
        <w:ind w:left="440"/>
        <w:jc w:val="both"/>
        <w:rPr>
          <w:b w:val="0"/>
        </w:rPr>
      </w:pPr>
      <w:r w:rsidRPr="002F4FAA">
        <w:rPr>
          <w:b w:val="0"/>
        </w:rPr>
        <w:t>Слово как единица языка. Лексическое и грамматическое значение слова. Однозначные и многозначные слова; прямое и переносное значения слова. Лексическая сочетаемость. Синонимы. Антонимы. Омонимы. Паронимы. Активный и пассивный словарный запас. Архаизмы, историзмы, неологизмы. Сферы употребления русской лексики. Стилистическая окраска слова. Стилистические пласты лексики (книжный, нейтральный, сниженный). Стилистическая помета в словаре. Исконно русские и заимствованные слова. Фразеологизмы и их признаки. Фразеологизмы как средства выразительности речи. Основные лексические нормы современного русского литературного языка (нормы употребления слова в соответствии с его точным лексическим значением, различение в речи омонимов, антонимов, синонимов, многозначных слов; нормы лексической сочетаемости и др.). Лексический анализ слова.</w:t>
      </w:r>
    </w:p>
    <w:p w:rsidR="009E7216" w:rsidRPr="002F4FAA" w:rsidRDefault="009E7216" w:rsidP="002F4FAA">
      <w:pPr>
        <w:pStyle w:val="100"/>
        <w:spacing w:line="240" w:lineRule="auto"/>
        <w:ind w:left="440"/>
        <w:jc w:val="both"/>
        <w:rPr>
          <w:b w:val="0"/>
        </w:rPr>
      </w:pPr>
      <w:r w:rsidRPr="002F4FAA">
        <w:rPr>
          <w:b w:val="0"/>
        </w:rPr>
        <w:t xml:space="preserve">Понятие об этимологии. </w:t>
      </w:r>
    </w:p>
    <w:p w:rsidR="009E7216" w:rsidRPr="002F4FAA" w:rsidRDefault="009E7216" w:rsidP="002F4FAA">
      <w:pPr>
        <w:pStyle w:val="100"/>
        <w:spacing w:line="240" w:lineRule="auto"/>
        <w:ind w:left="440"/>
        <w:jc w:val="both"/>
        <w:rPr>
          <w:b w:val="0"/>
        </w:rPr>
      </w:pPr>
      <w:r w:rsidRPr="002F4FAA">
        <w:rPr>
          <w:b w:val="0"/>
        </w:rPr>
        <w:t>Оценка своей и чужой речи с точки зрения точного, уместного и выразительного словоупотребления.</w:t>
      </w:r>
    </w:p>
    <w:p w:rsidR="009E7216" w:rsidRPr="002F4FAA" w:rsidRDefault="009E7216" w:rsidP="002F4FAA">
      <w:pPr>
        <w:pStyle w:val="100"/>
        <w:spacing w:line="240" w:lineRule="auto"/>
        <w:ind w:left="440"/>
        <w:jc w:val="both"/>
        <w:rPr>
          <w:b w:val="0"/>
        </w:rPr>
      </w:pPr>
      <w:r w:rsidRPr="002F4FAA">
        <w:rPr>
          <w:b w:val="0"/>
        </w:rPr>
        <w:t>Морфология</w:t>
      </w:r>
    </w:p>
    <w:p w:rsidR="009E7216" w:rsidRPr="002F4FAA" w:rsidRDefault="009E7216" w:rsidP="002F4FAA">
      <w:pPr>
        <w:pStyle w:val="100"/>
        <w:spacing w:line="240" w:lineRule="auto"/>
        <w:ind w:left="440"/>
        <w:jc w:val="both"/>
        <w:rPr>
          <w:b w:val="0"/>
        </w:rPr>
      </w:pPr>
      <w:r w:rsidRPr="002F4FAA">
        <w:rPr>
          <w:b w:val="0"/>
        </w:rPr>
        <w:t>Части речи как лексико-грамматические разряды слов. Традиционная классификация частей речи. Самостоятельные (знаменательные) части речи. Общекатегориальное значение, морфологические и синтаксические свойства каждой самостоятельной (знаменательной) части речи. Различные точки зрения на место причастия и деепричастия в системе частей речи. Служебные части речи. Междометия и звукоподражательные слова.</w:t>
      </w:r>
    </w:p>
    <w:p w:rsidR="009E7216" w:rsidRPr="002F4FAA" w:rsidRDefault="009E7216" w:rsidP="002F4FAA">
      <w:pPr>
        <w:pStyle w:val="100"/>
        <w:spacing w:line="240" w:lineRule="auto"/>
        <w:ind w:left="440"/>
        <w:jc w:val="both"/>
        <w:rPr>
          <w:b w:val="0"/>
        </w:rPr>
      </w:pPr>
      <w:r w:rsidRPr="002F4FAA">
        <w:rPr>
          <w:b w:val="0"/>
        </w:rPr>
        <w:t>Морфологический анализ слова.</w:t>
      </w:r>
    </w:p>
    <w:p w:rsidR="009E7216" w:rsidRPr="002F4FAA" w:rsidRDefault="009E7216" w:rsidP="002F4FAA">
      <w:pPr>
        <w:pStyle w:val="100"/>
        <w:spacing w:line="240" w:lineRule="auto"/>
        <w:ind w:left="440"/>
        <w:jc w:val="both"/>
        <w:rPr>
          <w:b w:val="0"/>
        </w:rPr>
      </w:pPr>
      <w:r w:rsidRPr="002F4FAA">
        <w:rPr>
          <w:b w:val="0"/>
        </w:rPr>
        <w:t>Омонимия слов разных частей речи.</w:t>
      </w:r>
    </w:p>
    <w:p w:rsidR="009E7216" w:rsidRPr="002F4FAA" w:rsidRDefault="009E7216" w:rsidP="002F4FAA">
      <w:pPr>
        <w:pStyle w:val="100"/>
        <w:spacing w:line="240" w:lineRule="auto"/>
        <w:ind w:left="440"/>
        <w:jc w:val="both"/>
        <w:rPr>
          <w:b w:val="0"/>
        </w:rPr>
      </w:pPr>
      <w:r w:rsidRPr="002F4FAA">
        <w:rPr>
          <w:b w:val="0"/>
        </w:rPr>
        <w:t>Основные морфологические нормы русского литературного языка (нормы образования форм имен существительных, имен прилагательных, имен числительных, местоимений, глаголов, причастий и деепричастий и др.).</w:t>
      </w:r>
    </w:p>
    <w:p w:rsidR="009E7216" w:rsidRPr="002F4FAA" w:rsidRDefault="009E7216" w:rsidP="002F4FAA">
      <w:pPr>
        <w:pStyle w:val="100"/>
        <w:spacing w:line="240" w:lineRule="auto"/>
        <w:ind w:left="440"/>
        <w:jc w:val="both"/>
        <w:rPr>
          <w:b w:val="0"/>
        </w:rPr>
      </w:pPr>
      <w:r w:rsidRPr="002F4FAA">
        <w:rPr>
          <w:b w:val="0"/>
        </w:rPr>
        <w:t>Применение знаний по морфологии в практике правописания.</w:t>
      </w:r>
    </w:p>
    <w:p w:rsidR="009E7216" w:rsidRPr="002F4FAA" w:rsidRDefault="009E7216" w:rsidP="002F4FAA">
      <w:pPr>
        <w:pStyle w:val="100"/>
        <w:spacing w:line="240" w:lineRule="auto"/>
        <w:ind w:left="440"/>
        <w:jc w:val="both"/>
        <w:rPr>
          <w:b w:val="0"/>
        </w:rPr>
      </w:pPr>
      <w:r w:rsidRPr="002F4FAA">
        <w:rPr>
          <w:b w:val="0"/>
        </w:rPr>
        <w:t>Синтаксис</w:t>
      </w:r>
    </w:p>
    <w:p w:rsidR="009E7216" w:rsidRPr="002F4FAA" w:rsidRDefault="009E7216" w:rsidP="002F4FAA">
      <w:pPr>
        <w:pStyle w:val="100"/>
        <w:spacing w:line="240" w:lineRule="auto"/>
        <w:ind w:left="440"/>
        <w:jc w:val="both"/>
        <w:rPr>
          <w:b w:val="0"/>
        </w:rPr>
      </w:pPr>
      <w:r w:rsidRPr="002F4FAA">
        <w:rPr>
          <w:b w:val="0"/>
        </w:rPr>
        <w:t>Единицы синтаксиса русского языка. Словосочетание как синтаксическая единица, его типы. Виды связи в словосочетании. Типы предложений по цели высказывания и эмоциональной окраске. Грамматическая основа предложения. Главные и второстепенные члены, способы их выражения. Типы сказуемого. Предложения простые и сложные. Структурные типы простых предложений (двусоставные и односоставные, распространенные – нераспространенные, предложения осложненной и неосложненной структуры, полные и неполные). Типы односоставных предложений. Однородные члены предложения, обособленные члены предложения; обращение; вводные и вставные конструкции. Сложные предложения. Типы сложных предложений. Средства выражения синтаксических отношений между частями сложного предложения. Сложные предложения с различными видами связи.</w:t>
      </w:r>
    </w:p>
    <w:p w:rsidR="009E7216" w:rsidRPr="002F4FAA" w:rsidRDefault="009E7216" w:rsidP="002F4FAA">
      <w:pPr>
        <w:pStyle w:val="100"/>
        <w:spacing w:line="240" w:lineRule="auto"/>
        <w:ind w:left="440"/>
        <w:jc w:val="both"/>
        <w:rPr>
          <w:b w:val="0"/>
        </w:rPr>
      </w:pPr>
      <w:r w:rsidRPr="002F4FAA">
        <w:rPr>
          <w:b w:val="0"/>
        </w:rPr>
        <w:t>Способы передачи чужой речи.</w:t>
      </w:r>
    </w:p>
    <w:p w:rsidR="009E7216" w:rsidRPr="002F4FAA" w:rsidRDefault="009E7216" w:rsidP="002F4FAA">
      <w:pPr>
        <w:pStyle w:val="100"/>
        <w:spacing w:line="240" w:lineRule="auto"/>
        <w:ind w:left="440"/>
        <w:jc w:val="both"/>
        <w:rPr>
          <w:b w:val="0"/>
        </w:rPr>
      </w:pPr>
      <w:r w:rsidRPr="002F4FAA">
        <w:rPr>
          <w:b w:val="0"/>
        </w:rPr>
        <w:t>Синтаксический анализ простого и сложного предложения.</w:t>
      </w:r>
    </w:p>
    <w:p w:rsidR="009E7216" w:rsidRPr="002F4FAA" w:rsidRDefault="009E7216" w:rsidP="002F4FAA">
      <w:pPr>
        <w:pStyle w:val="100"/>
        <w:spacing w:line="240" w:lineRule="auto"/>
        <w:ind w:left="440"/>
        <w:jc w:val="both"/>
        <w:rPr>
          <w:b w:val="0"/>
        </w:rPr>
      </w:pPr>
      <w:r w:rsidRPr="002F4FAA">
        <w:rPr>
          <w:b w:val="0"/>
        </w:rPr>
        <w:t>Понятие текста, основные признаки текста (членимость, смысловая цельность, связность, завершенность). Внутритекстовые средства связи.</w:t>
      </w:r>
    </w:p>
    <w:p w:rsidR="009E7216" w:rsidRPr="002F4FAA" w:rsidRDefault="009E7216" w:rsidP="002F4FAA">
      <w:pPr>
        <w:pStyle w:val="100"/>
        <w:spacing w:line="240" w:lineRule="auto"/>
        <w:ind w:left="440"/>
        <w:jc w:val="both"/>
        <w:rPr>
          <w:b w:val="0"/>
        </w:rPr>
      </w:pPr>
      <w:r w:rsidRPr="002F4FAA">
        <w:rPr>
          <w:b w:val="0"/>
        </w:rPr>
        <w:t>Основные синтаксические нормы современного русского литературного языка (нормы употребления однородных членов в составе простого предложения, нормы построения сложносочиненного предложения; 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«который»; нормы построения бессоюзного предложения; нормы построения предложений с прямой и косвенной речью (цитирование в предложении с косвенной речью и др.).</w:t>
      </w:r>
    </w:p>
    <w:p w:rsidR="009E7216" w:rsidRPr="002F4FAA" w:rsidRDefault="009E7216" w:rsidP="002F4FAA">
      <w:pPr>
        <w:pStyle w:val="100"/>
        <w:spacing w:line="240" w:lineRule="auto"/>
        <w:ind w:left="440"/>
        <w:jc w:val="both"/>
        <w:rPr>
          <w:b w:val="0"/>
        </w:rPr>
      </w:pPr>
      <w:r w:rsidRPr="002F4FAA">
        <w:rPr>
          <w:b w:val="0"/>
        </w:rPr>
        <w:t>Применение знаний по синтаксису в практике правописания.</w:t>
      </w:r>
    </w:p>
    <w:p w:rsidR="009E7216" w:rsidRPr="002F4FAA" w:rsidRDefault="009E7216" w:rsidP="002F4FAA">
      <w:pPr>
        <w:pStyle w:val="100"/>
        <w:spacing w:line="240" w:lineRule="auto"/>
        <w:ind w:left="440"/>
        <w:jc w:val="both"/>
        <w:rPr>
          <w:b w:val="0"/>
        </w:rPr>
      </w:pPr>
      <w:r w:rsidRPr="002F4FAA">
        <w:rPr>
          <w:b w:val="0"/>
        </w:rPr>
        <w:t>Правописание: орфография и пунктуация</w:t>
      </w:r>
    </w:p>
    <w:p w:rsidR="009E7216" w:rsidRPr="002F4FAA" w:rsidRDefault="009E7216" w:rsidP="002F4FAA">
      <w:pPr>
        <w:pStyle w:val="100"/>
        <w:spacing w:line="240" w:lineRule="auto"/>
        <w:ind w:left="440"/>
        <w:jc w:val="both"/>
        <w:rPr>
          <w:b w:val="0"/>
        </w:rPr>
      </w:pPr>
      <w:r w:rsidRPr="002F4FAA">
        <w:rPr>
          <w:b w:val="0"/>
        </w:rPr>
        <w:t>Орфография. Понятие орфограммы. Правописание гласных и согласных в составе морфем и на стыке морфем. Правописание Ъ и Ь. Слитные, дефисные и раздельные написания. Прописная и строчная буквы. Перенос слов. Соблюдение основных орфографических норм.</w:t>
      </w:r>
    </w:p>
    <w:p w:rsidR="009E7216" w:rsidRPr="002F4FAA" w:rsidRDefault="009E7216" w:rsidP="002F4FAA">
      <w:pPr>
        <w:pStyle w:val="100"/>
        <w:spacing w:line="240" w:lineRule="auto"/>
        <w:ind w:left="440"/>
        <w:jc w:val="both"/>
        <w:rPr>
          <w:b w:val="0"/>
        </w:rPr>
      </w:pPr>
      <w:r w:rsidRPr="002F4FAA">
        <w:rPr>
          <w:b w:val="0"/>
        </w:rPr>
        <w:t>Пунктуация. Знаки препинания и их функции. Одиночные и парные знаки препинания. Знаки препинания в конце предложения, в простом и сложном предложениях, при прямой речи и цитировании, в диалоге. Сочетание знаков препинания. Соблюдение основных пунктуационных норм.</w:t>
      </w:r>
    </w:p>
    <w:p w:rsidR="009E7216" w:rsidRPr="002F4FAA" w:rsidRDefault="009E7216" w:rsidP="002F4FAA">
      <w:pPr>
        <w:pStyle w:val="100"/>
        <w:spacing w:line="240" w:lineRule="auto"/>
        <w:ind w:left="440"/>
        <w:jc w:val="both"/>
        <w:rPr>
          <w:b w:val="0"/>
        </w:rPr>
      </w:pPr>
      <w:r w:rsidRPr="002F4FAA">
        <w:rPr>
          <w:b w:val="0"/>
        </w:rPr>
        <w:t>Орфографический анализ слова и пунктуационный анализ предложения.</w:t>
      </w:r>
    </w:p>
    <w:p w:rsidR="009E7216" w:rsidRPr="00A731D3" w:rsidRDefault="00A731D3" w:rsidP="002F4FAA">
      <w:pPr>
        <w:pStyle w:val="100"/>
        <w:spacing w:line="240" w:lineRule="auto"/>
        <w:ind w:left="440"/>
        <w:jc w:val="both"/>
      </w:pPr>
      <w:r w:rsidRPr="00A731D3">
        <w:t>2.4</w:t>
      </w:r>
      <w:r w:rsidR="009E7216" w:rsidRPr="00A731D3">
        <w:t>.2.2. Родной язык</w:t>
      </w:r>
    </w:p>
    <w:p w:rsidR="009E7216" w:rsidRPr="002F4FAA" w:rsidRDefault="009E7216" w:rsidP="002F4FAA">
      <w:pPr>
        <w:pStyle w:val="100"/>
        <w:spacing w:line="240" w:lineRule="auto"/>
        <w:ind w:left="440"/>
        <w:jc w:val="both"/>
        <w:rPr>
          <w:b w:val="0"/>
        </w:rPr>
      </w:pPr>
      <w:r w:rsidRPr="002F4FAA">
        <w:rPr>
          <w:b w:val="0"/>
        </w:rPr>
        <w:t>Первый год обучения-5 класс</w:t>
      </w:r>
    </w:p>
    <w:p w:rsidR="009E7216" w:rsidRPr="002F4FAA" w:rsidRDefault="009E7216" w:rsidP="002F4FAA">
      <w:pPr>
        <w:pStyle w:val="100"/>
        <w:spacing w:line="240" w:lineRule="auto"/>
        <w:ind w:left="440"/>
        <w:jc w:val="both"/>
        <w:rPr>
          <w:b w:val="0"/>
        </w:rPr>
      </w:pPr>
      <w:r w:rsidRPr="002F4FAA">
        <w:rPr>
          <w:b w:val="0"/>
        </w:rPr>
        <w:t xml:space="preserve">Раздел 1. Язык и культура </w:t>
      </w:r>
    </w:p>
    <w:p w:rsidR="009E7216" w:rsidRPr="002F4FAA" w:rsidRDefault="009E7216" w:rsidP="002F4FAA">
      <w:pPr>
        <w:pStyle w:val="100"/>
        <w:spacing w:line="240" w:lineRule="auto"/>
        <w:ind w:left="440"/>
        <w:jc w:val="both"/>
        <w:rPr>
          <w:b w:val="0"/>
        </w:rPr>
      </w:pPr>
      <w:r w:rsidRPr="002F4FAA">
        <w:rPr>
          <w:b w:val="0"/>
        </w:rPr>
        <w:t>•</w:t>
      </w:r>
      <w:r w:rsidRPr="002F4FAA">
        <w:rPr>
          <w:b w:val="0"/>
        </w:rPr>
        <w:tab/>
        <w:t>Русский язык –национальный язык русского народа. Роль родного языка в жизни человека. Русский язык в жизни общества и государства. Бережное отношение к родному языку как одно из необходимых качеств современного культурного человека. Русский язык –язык русской художественной литературы.</w:t>
      </w:r>
    </w:p>
    <w:p w:rsidR="009E7216" w:rsidRPr="002F4FAA" w:rsidRDefault="009E7216" w:rsidP="002F4FAA">
      <w:pPr>
        <w:pStyle w:val="100"/>
        <w:spacing w:line="240" w:lineRule="auto"/>
        <w:ind w:left="440"/>
        <w:jc w:val="both"/>
        <w:rPr>
          <w:b w:val="0"/>
        </w:rPr>
      </w:pPr>
      <w:r w:rsidRPr="002F4FAA">
        <w:rPr>
          <w:b w:val="0"/>
        </w:rPr>
        <w:t>•</w:t>
      </w:r>
      <w:r w:rsidRPr="002F4FAA">
        <w:rPr>
          <w:b w:val="0"/>
        </w:rPr>
        <w:tab/>
        <w:t>Язык как зеркало национальной культуры. Слово как хранилище материальной и духовной культуры народа. Слова, обозначающие предметы и явления традиционного русского быта (национальную одежду, пищу, игры, народные танцы и т.п.), слова с национально-культурным компонентом значения (символика числа, цвета и т.п.), народно-поэтические символы, народно-поэтические эпитеты (за тридевять земель, цветущая калина –девушка, тучи –несчастья, полынь, веретено, ясный сокол, красна девица, рόдный батюшка), прецедентные имена (Илья Муромец, Василиса Прекрас-ная, Иван-Царевич, сивка-бурка, жар-птица, и т.п.) в русских народных и литератур-ных сказках, народных песнях, былинах, художественной литературе.</w:t>
      </w:r>
    </w:p>
    <w:p w:rsidR="009E7216" w:rsidRPr="002F4FAA" w:rsidRDefault="009E7216" w:rsidP="002F4FAA">
      <w:pPr>
        <w:pStyle w:val="100"/>
        <w:spacing w:line="240" w:lineRule="auto"/>
        <w:ind w:left="440"/>
        <w:jc w:val="both"/>
        <w:rPr>
          <w:b w:val="0"/>
        </w:rPr>
      </w:pPr>
      <w:r w:rsidRPr="002F4FAA">
        <w:rPr>
          <w:b w:val="0"/>
        </w:rPr>
        <w:t>•</w:t>
      </w:r>
      <w:r w:rsidRPr="002F4FAA">
        <w:rPr>
          <w:b w:val="0"/>
        </w:rPr>
        <w:tab/>
        <w:t>Крылатые слова и выражения (прецедентные тексты) из русских народных и литера-турных сказок (битый небитого везёт; по щучьему велению; сказка про белого бычка; ни в сказке сказать, ни пером описать; при царе Горохе; золотая рыбка; а ткачиха с поварихой, с сватьей бабой Бобарихой и др.), источники, значение и употребление в современных ситуациях речевого общения. Русские пословицы и поговорки как воплощение опыта, наблюдений,оценок, народного ума и особенностей национальной культуры народа. Загадки. Метафоричность русской загадки.</w:t>
      </w:r>
    </w:p>
    <w:p w:rsidR="009E7216" w:rsidRPr="002F4FAA" w:rsidRDefault="009E7216" w:rsidP="002F4FAA">
      <w:pPr>
        <w:pStyle w:val="100"/>
        <w:spacing w:line="240" w:lineRule="auto"/>
        <w:ind w:left="440"/>
        <w:jc w:val="both"/>
        <w:rPr>
          <w:b w:val="0"/>
        </w:rPr>
      </w:pPr>
      <w:r w:rsidRPr="002F4FAA">
        <w:rPr>
          <w:b w:val="0"/>
        </w:rPr>
        <w:t>•</w:t>
      </w:r>
      <w:r w:rsidRPr="002F4FAA">
        <w:rPr>
          <w:b w:val="0"/>
        </w:rPr>
        <w:tab/>
        <w:t>Краткая история русской письменности. Создание славянского алфавита.</w:t>
      </w:r>
    </w:p>
    <w:p w:rsidR="009E7216" w:rsidRPr="002F4FAA" w:rsidRDefault="009E7216" w:rsidP="002F4FAA">
      <w:pPr>
        <w:pStyle w:val="100"/>
        <w:spacing w:line="240" w:lineRule="auto"/>
        <w:ind w:left="440"/>
        <w:jc w:val="both"/>
        <w:rPr>
          <w:b w:val="0"/>
        </w:rPr>
      </w:pPr>
      <w:r w:rsidRPr="002F4FAA">
        <w:rPr>
          <w:b w:val="0"/>
        </w:rPr>
        <w:t>•</w:t>
      </w:r>
      <w:r w:rsidRPr="002F4FAA">
        <w:rPr>
          <w:b w:val="0"/>
        </w:rPr>
        <w:tab/>
        <w:t>Особенности русской интонации, темпа речи по сравнению с другими языками. Осо-бенности жестов и мимики в русской речи, отражение их в устойчивых выражениях (фразеологизмах) (надуть щёки, вытягивать шею, всплеснуть руками и др.) в сравнении с языком жестов других народов.</w:t>
      </w:r>
    </w:p>
    <w:p w:rsidR="009E7216" w:rsidRPr="002F4FAA" w:rsidRDefault="009E7216" w:rsidP="002F4FAA">
      <w:pPr>
        <w:pStyle w:val="100"/>
        <w:spacing w:line="240" w:lineRule="auto"/>
        <w:ind w:left="440"/>
        <w:jc w:val="both"/>
        <w:rPr>
          <w:b w:val="0"/>
        </w:rPr>
      </w:pPr>
      <w:r w:rsidRPr="002F4FAA">
        <w:rPr>
          <w:b w:val="0"/>
        </w:rPr>
        <w:t>•</w:t>
      </w:r>
      <w:r w:rsidRPr="002F4FAA">
        <w:rPr>
          <w:b w:val="0"/>
        </w:rPr>
        <w:tab/>
        <w:t>Слова с суффиксами субъективной оценки как изобразительное средство. Уменьшительно-ласкательные формы как средство выражения задушевности и иронии. Особенности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w:t>
      </w:r>
    </w:p>
    <w:p w:rsidR="009E7216" w:rsidRPr="002F4FAA" w:rsidRDefault="009E7216" w:rsidP="002F4FAA">
      <w:pPr>
        <w:pStyle w:val="100"/>
        <w:spacing w:line="240" w:lineRule="auto"/>
        <w:ind w:left="440"/>
        <w:jc w:val="both"/>
        <w:rPr>
          <w:b w:val="0"/>
        </w:rPr>
      </w:pPr>
      <w:r w:rsidRPr="002F4FAA">
        <w:rPr>
          <w:b w:val="0"/>
        </w:rPr>
        <w:t>•</w:t>
      </w:r>
      <w:r w:rsidRPr="002F4FAA">
        <w:rPr>
          <w:b w:val="0"/>
        </w:rPr>
        <w:tab/>
        <w:t>Ознакомление с историей и этимологией некоторых слов. Слово как хранилище материальной и духовной культуры народа. Национальная спе-цифика слов с живой внутренней формой (черника, голубика, земляника, рыжик). Метафоры общеязыковые и художественные, их национально-культурная специфика. Метафора, олицетворение, эпитет как изобразительные средства. Поэтизмы и слова-символы, обладающие традиционной метафорической образностью, в поэтической речи.</w:t>
      </w:r>
    </w:p>
    <w:p w:rsidR="009E7216" w:rsidRPr="002F4FAA" w:rsidRDefault="009E7216" w:rsidP="002F4FAA">
      <w:pPr>
        <w:pStyle w:val="100"/>
        <w:spacing w:line="240" w:lineRule="auto"/>
        <w:ind w:left="440"/>
        <w:jc w:val="both"/>
        <w:rPr>
          <w:b w:val="0"/>
        </w:rPr>
      </w:pPr>
      <w:r w:rsidRPr="002F4FAA">
        <w:rPr>
          <w:b w:val="0"/>
        </w:rPr>
        <w:t>•</w:t>
      </w:r>
      <w:r w:rsidRPr="002F4FAA">
        <w:rPr>
          <w:b w:val="0"/>
        </w:rPr>
        <w:tab/>
        <w:t>Слова со специфическим оценочно-характеризующим значением. Связь определён-ных наименований с некоторыми качествами, эмоциональными состояниями и т.п. человека (барышня –об изнеженной, избалованной девушке; сухарь –о сухом, неотзывчивом человеке; сорока –о болтливой женщине и т.п., лиса –хитрая для русских, но мудрая для эскимосов; змея –злая, коварная для русских, символ долголетия, мудрости –в тюркских языках и т.п.).</w:t>
      </w:r>
    </w:p>
    <w:p w:rsidR="009E7216" w:rsidRPr="002F4FAA" w:rsidRDefault="009E7216" w:rsidP="002F4FAA">
      <w:pPr>
        <w:pStyle w:val="100"/>
        <w:spacing w:line="240" w:lineRule="auto"/>
        <w:ind w:left="440"/>
        <w:jc w:val="both"/>
        <w:rPr>
          <w:b w:val="0"/>
        </w:rPr>
      </w:pPr>
      <w:r w:rsidRPr="002F4FAA">
        <w:rPr>
          <w:b w:val="0"/>
        </w:rPr>
        <w:t>•</w:t>
      </w:r>
      <w:r w:rsidRPr="002F4FAA">
        <w:rPr>
          <w:b w:val="0"/>
        </w:rPr>
        <w:tab/>
        <w:t>Русские имена. Имена исконные и заимствованные, краткие сведения по их этимологии. Имена, которые не являются исконно русскими, но воспринимаются как таковые. Имена традиционные и новые. Имена популярные и устаревшие. Имена с устаревшей социальной окраской. Имена, входящие в состав пословиц и поговорок, и имеющие в силу этого определённую стилистическую окраску.</w:t>
      </w:r>
    </w:p>
    <w:p w:rsidR="009E7216" w:rsidRPr="002F4FAA" w:rsidRDefault="009E7216" w:rsidP="002F4FAA">
      <w:pPr>
        <w:pStyle w:val="100"/>
        <w:spacing w:line="240" w:lineRule="auto"/>
        <w:ind w:left="440"/>
        <w:jc w:val="both"/>
        <w:rPr>
          <w:b w:val="0"/>
        </w:rPr>
      </w:pPr>
      <w:r w:rsidRPr="002F4FAA">
        <w:rPr>
          <w:b w:val="0"/>
        </w:rPr>
        <w:t>•</w:t>
      </w:r>
      <w:r w:rsidRPr="002F4FAA">
        <w:rPr>
          <w:b w:val="0"/>
        </w:rPr>
        <w:tab/>
        <w:t>Общеизвестные старинные русские города. Происхождение их названий.</w:t>
      </w:r>
    </w:p>
    <w:p w:rsidR="009E7216" w:rsidRPr="002F4FAA" w:rsidRDefault="009E7216" w:rsidP="002F4FAA">
      <w:pPr>
        <w:pStyle w:val="100"/>
        <w:spacing w:line="240" w:lineRule="auto"/>
        <w:ind w:left="440"/>
        <w:jc w:val="both"/>
        <w:rPr>
          <w:b w:val="0"/>
        </w:rPr>
      </w:pPr>
      <w:r w:rsidRPr="002F4FAA">
        <w:rPr>
          <w:b w:val="0"/>
        </w:rPr>
        <w:t xml:space="preserve"> Раздел 2. Культура речи</w:t>
      </w:r>
    </w:p>
    <w:p w:rsidR="009E7216" w:rsidRPr="002F4FAA" w:rsidRDefault="009E7216" w:rsidP="002F4FAA">
      <w:pPr>
        <w:pStyle w:val="100"/>
        <w:spacing w:line="240" w:lineRule="auto"/>
        <w:ind w:left="440"/>
        <w:jc w:val="both"/>
        <w:rPr>
          <w:b w:val="0"/>
        </w:rPr>
      </w:pPr>
      <w:r w:rsidRPr="002F4FAA">
        <w:rPr>
          <w:b w:val="0"/>
        </w:rPr>
        <w:t>•</w:t>
      </w:r>
      <w:r w:rsidRPr="002F4FAA">
        <w:rPr>
          <w:b w:val="0"/>
        </w:rPr>
        <w:tab/>
        <w:t>Основные орфоэпические нормы современного русского литературного языка. Понятие о варианте нормы. Равноправные и допустимые варианты произношения. Нерекомендуемые и неправильные варианты произношения. Запретительные пометы в орфоэпических словарях.</w:t>
      </w:r>
    </w:p>
    <w:p w:rsidR="009E7216" w:rsidRPr="002F4FAA" w:rsidRDefault="009E7216" w:rsidP="002F4FAA">
      <w:pPr>
        <w:pStyle w:val="100"/>
        <w:spacing w:line="240" w:lineRule="auto"/>
        <w:ind w:left="440"/>
        <w:jc w:val="both"/>
        <w:rPr>
          <w:b w:val="0"/>
        </w:rPr>
      </w:pPr>
      <w:r w:rsidRPr="002F4FAA">
        <w:rPr>
          <w:b w:val="0"/>
        </w:rPr>
        <w:t>•</w:t>
      </w:r>
      <w:r w:rsidRPr="002F4FAA">
        <w:rPr>
          <w:b w:val="0"/>
        </w:rPr>
        <w:tab/>
        <w:t>Постоянное и подвижное ударение в именах существительных; именах прилагательных, глаголах.</w:t>
      </w:r>
    </w:p>
    <w:p w:rsidR="009E7216" w:rsidRPr="002F4FAA" w:rsidRDefault="009E7216" w:rsidP="002F4FAA">
      <w:pPr>
        <w:pStyle w:val="100"/>
        <w:spacing w:line="240" w:lineRule="auto"/>
        <w:ind w:left="440"/>
        <w:jc w:val="both"/>
        <w:rPr>
          <w:b w:val="0"/>
        </w:rPr>
      </w:pPr>
      <w:r w:rsidRPr="002F4FAA">
        <w:rPr>
          <w:b w:val="0"/>
        </w:rPr>
        <w:t>•</w:t>
      </w:r>
      <w:r w:rsidRPr="002F4FAA">
        <w:rPr>
          <w:b w:val="0"/>
        </w:rPr>
        <w:tab/>
        <w:t>Омографы: ударение как маркёр смысла слова: пАрить —парИть, рОжки —рожкИ, пОлки —полкИ, Атлас —атлАс.</w:t>
      </w:r>
    </w:p>
    <w:p w:rsidR="009E7216" w:rsidRPr="002F4FAA" w:rsidRDefault="009E7216" w:rsidP="002F4FAA">
      <w:pPr>
        <w:pStyle w:val="100"/>
        <w:spacing w:line="240" w:lineRule="auto"/>
        <w:ind w:left="440"/>
        <w:jc w:val="both"/>
        <w:rPr>
          <w:b w:val="0"/>
        </w:rPr>
      </w:pPr>
      <w:r w:rsidRPr="002F4FAA">
        <w:rPr>
          <w:b w:val="0"/>
        </w:rPr>
        <w:t>•</w:t>
      </w:r>
      <w:r w:rsidRPr="002F4FAA">
        <w:rPr>
          <w:b w:val="0"/>
        </w:rPr>
        <w:tab/>
        <w:t>Произносительные варианты орфоэпической нормы: (було[ч’]ная —було[ш]ная, же[н’]щина —же[н]щина, до[жд]ём —до[ж’]ём и под.). Произносительные варианты на уровне словосочетаний (микроволнОвая печь –микровОлновая терапия).</w:t>
      </w:r>
    </w:p>
    <w:p w:rsidR="009E7216" w:rsidRPr="002F4FAA" w:rsidRDefault="009E7216" w:rsidP="002F4FAA">
      <w:pPr>
        <w:pStyle w:val="100"/>
        <w:spacing w:line="240" w:lineRule="auto"/>
        <w:ind w:left="440"/>
        <w:jc w:val="both"/>
        <w:rPr>
          <w:b w:val="0"/>
        </w:rPr>
      </w:pPr>
      <w:r w:rsidRPr="002F4FAA">
        <w:rPr>
          <w:b w:val="0"/>
        </w:rPr>
        <w:t>•</w:t>
      </w:r>
      <w:r w:rsidRPr="002F4FAA">
        <w:rPr>
          <w:b w:val="0"/>
        </w:rPr>
        <w:tab/>
        <w:t>Роль звукописи в художественном тексте.</w:t>
      </w:r>
    </w:p>
    <w:p w:rsidR="009E7216" w:rsidRPr="002F4FAA" w:rsidRDefault="009E7216" w:rsidP="002F4FAA">
      <w:pPr>
        <w:pStyle w:val="100"/>
        <w:spacing w:line="240" w:lineRule="auto"/>
        <w:ind w:left="440"/>
        <w:jc w:val="both"/>
        <w:rPr>
          <w:b w:val="0"/>
        </w:rPr>
      </w:pPr>
      <w:r w:rsidRPr="002F4FAA">
        <w:rPr>
          <w:b w:val="0"/>
        </w:rPr>
        <w:t>•</w:t>
      </w:r>
      <w:r w:rsidRPr="002F4FAA">
        <w:rPr>
          <w:b w:val="0"/>
        </w:rPr>
        <w:tab/>
        <w:t>Основные лексические нормы современного русского литературного языка. Основные нормы словоупотребления: правильность выбора слова, максимально соответствующего обозначаемому им предмету или явлению реальной действительности.</w:t>
      </w:r>
    </w:p>
    <w:p w:rsidR="009E7216" w:rsidRPr="002F4FAA" w:rsidRDefault="009E7216" w:rsidP="002F4FAA">
      <w:pPr>
        <w:pStyle w:val="100"/>
        <w:spacing w:line="240" w:lineRule="auto"/>
        <w:ind w:left="440"/>
        <w:jc w:val="both"/>
        <w:rPr>
          <w:b w:val="0"/>
        </w:rPr>
      </w:pPr>
      <w:r w:rsidRPr="002F4FAA">
        <w:rPr>
          <w:b w:val="0"/>
        </w:rPr>
        <w:t>•</w:t>
      </w:r>
      <w:r w:rsidRPr="002F4FAA">
        <w:rPr>
          <w:b w:val="0"/>
        </w:rPr>
        <w:tab/>
        <w:t>Лексические нормы употребленияимён существительных, прилагательных, глаголов в современном русском литературном языке. Стилистические варианты нормы (книжный, общеупотребительный‚ разговорный и просторечный) употребления имён существительных, прилагательных, глаголов в речи (кинофильм—кинокартина —кино –кинолента, интернациональный —международный, экспорт —вывоз, импорт —ввоз‚ блато —болото, брещи —беречь, шлем —шелом, краткий —короткий, беспрестанный —бесперестанный‚ глаголить –говорить –сказать –брякнуть).</w:t>
      </w:r>
    </w:p>
    <w:p w:rsidR="009E7216" w:rsidRPr="002F4FAA" w:rsidRDefault="009E7216" w:rsidP="002F4FAA">
      <w:pPr>
        <w:pStyle w:val="100"/>
        <w:spacing w:line="240" w:lineRule="auto"/>
        <w:ind w:left="440"/>
        <w:jc w:val="both"/>
        <w:rPr>
          <w:b w:val="0"/>
        </w:rPr>
      </w:pPr>
      <w:r w:rsidRPr="002F4FAA">
        <w:rPr>
          <w:b w:val="0"/>
        </w:rPr>
        <w:t>•</w:t>
      </w:r>
      <w:r w:rsidRPr="002F4FAA">
        <w:rPr>
          <w:b w:val="0"/>
        </w:rPr>
        <w:tab/>
        <w:t>Основные грамматические нормы современного русского литературного языка. Категория рода: род заимствованных несклоняемых имен существительных (шимпанзе, колибри, евро, авеню, салями, коммюнике); род сложных существительных (плащ-палатка, диван-кровать, музей-квартира); род имен собственных (географических названий); род аббревиатур. Нормативные и ненормативные формы употребления имён существительных.</w:t>
      </w:r>
    </w:p>
    <w:p w:rsidR="009E7216" w:rsidRPr="002F4FAA" w:rsidRDefault="009E7216" w:rsidP="002F4FAA">
      <w:pPr>
        <w:pStyle w:val="100"/>
        <w:spacing w:line="240" w:lineRule="auto"/>
        <w:ind w:left="440"/>
        <w:jc w:val="both"/>
        <w:rPr>
          <w:b w:val="0"/>
        </w:rPr>
      </w:pPr>
      <w:r w:rsidRPr="002F4FAA">
        <w:rPr>
          <w:b w:val="0"/>
        </w:rPr>
        <w:t>•</w:t>
      </w:r>
      <w:r w:rsidRPr="002F4FAA">
        <w:rPr>
          <w:b w:val="0"/>
        </w:rPr>
        <w:tab/>
        <w:t>Формы существительных мужского рода множественного числа с окончаниями –а(-я), -ы(и)‚ различающиеся по смыслу: корпуса (здания, войсковые соединения) –кор-пусы (туловища); образа (иконы) –образы (литературные); кондуктора (работники транспорта) –кондукторы (приспособление в технике); меха (выделанные шкуры) –мехи (кузнечные); соболя (меха) –соболи (животные). Литературные‚ разговорные‚ устарелые и профессиональные особенности формы именительного падежа множе-ственного числа существительных мужского рода (токари –токаря, цехи –цеха, вы-боры –выбора, тракторы –трактора и др.).</w:t>
      </w:r>
    </w:p>
    <w:p w:rsidR="009E7216" w:rsidRPr="002F4FAA" w:rsidRDefault="009E7216" w:rsidP="002F4FAA">
      <w:pPr>
        <w:pStyle w:val="100"/>
        <w:spacing w:line="240" w:lineRule="auto"/>
        <w:ind w:left="440"/>
        <w:jc w:val="both"/>
        <w:rPr>
          <w:b w:val="0"/>
        </w:rPr>
      </w:pPr>
      <w:r w:rsidRPr="002F4FAA">
        <w:rPr>
          <w:b w:val="0"/>
        </w:rPr>
        <w:t>•</w:t>
      </w:r>
      <w:r w:rsidRPr="002F4FAA">
        <w:rPr>
          <w:b w:val="0"/>
        </w:rPr>
        <w:tab/>
        <w:t>Речевой этикет. Правила речевого этикета: нормы и традиции. Устойчивые формулы речевого этикета в общении. Обращение в русском речевом этикете. История этикетной формулы обращения в русском языке. Особенности употребления в качестве обращений собственных имён, названий людей по степени родства, по положению в обществе, по профессии, должности; по возрасту и полу. Обращение как показатель степени воспитанности человека, отношения к собеседнику, эмоционального состояния. Обращения в официальной и неофициальной речевой ситуации. Современные формулы об-ращения к незнакомому человеку. Употребление формы «он».</w:t>
      </w:r>
    </w:p>
    <w:p w:rsidR="009E7216" w:rsidRPr="002F4FAA" w:rsidRDefault="009E7216" w:rsidP="002F4FAA">
      <w:pPr>
        <w:pStyle w:val="100"/>
        <w:spacing w:line="240" w:lineRule="auto"/>
        <w:ind w:left="440"/>
        <w:jc w:val="both"/>
        <w:rPr>
          <w:b w:val="0"/>
        </w:rPr>
      </w:pPr>
      <w:r w:rsidRPr="002F4FAA">
        <w:rPr>
          <w:b w:val="0"/>
        </w:rPr>
        <w:t xml:space="preserve">Раздел 3. Речь. Речевая деятельность. Текст. </w:t>
      </w:r>
    </w:p>
    <w:p w:rsidR="009E7216" w:rsidRPr="002F4FAA" w:rsidRDefault="009E7216" w:rsidP="002F4FAA">
      <w:pPr>
        <w:pStyle w:val="100"/>
        <w:spacing w:line="240" w:lineRule="auto"/>
        <w:ind w:left="440"/>
        <w:jc w:val="both"/>
        <w:rPr>
          <w:b w:val="0"/>
        </w:rPr>
      </w:pPr>
      <w:r w:rsidRPr="002F4FAA">
        <w:rPr>
          <w:b w:val="0"/>
        </w:rPr>
        <w:t>•</w:t>
      </w:r>
      <w:r w:rsidRPr="002F4FAA">
        <w:rPr>
          <w:b w:val="0"/>
        </w:rPr>
        <w:tab/>
        <w:t>Язык и речь. Виды речевой деятельности</w:t>
      </w:r>
    </w:p>
    <w:p w:rsidR="009E7216" w:rsidRPr="002F4FAA" w:rsidRDefault="009E7216" w:rsidP="002F4FAA">
      <w:pPr>
        <w:pStyle w:val="100"/>
        <w:spacing w:line="240" w:lineRule="auto"/>
        <w:ind w:left="440"/>
        <w:jc w:val="both"/>
        <w:rPr>
          <w:b w:val="0"/>
        </w:rPr>
      </w:pPr>
      <w:r w:rsidRPr="002F4FAA">
        <w:rPr>
          <w:b w:val="0"/>
        </w:rPr>
        <w:t>•</w:t>
      </w:r>
      <w:r w:rsidRPr="002F4FAA">
        <w:rPr>
          <w:b w:val="0"/>
        </w:rPr>
        <w:tab/>
        <w:t>Язык и речь. Точность и логичность речи. Выразительность, чистота и богатство речи. Средства выразительной устной речи (тон, тембр, темп), способы тренировки (скороговорки).</w:t>
      </w:r>
    </w:p>
    <w:p w:rsidR="009E7216" w:rsidRPr="002F4FAA" w:rsidRDefault="009E7216" w:rsidP="002F4FAA">
      <w:pPr>
        <w:pStyle w:val="100"/>
        <w:spacing w:line="240" w:lineRule="auto"/>
        <w:ind w:left="440"/>
        <w:jc w:val="both"/>
        <w:rPr>
          <w:b w:val="0"/>
        </w:rPr>
      </w:pPr>
      <w:r w:rsidRPr="002F4FAA">
        <w:rPr>
          <w:b w:val="0"/>
        </w:rPr>
        <w:t>•</w:t>
      </w:r>
      <w:r w:rsidRPr="002F4FAA">
        <w:rPr>
          <w:b w:val="0"/>
        </w:rPr>
        <w:tab/>
        <w:t xml:space="preserve">Интонация и жесты. Формы речи: монолог и диалог. </w:t>
      </w:r>
    </w:p>
    <w:p w:rsidR="009E7216" w:rsidRPr="002F4FAA" w:rsidRDefault="009E7216" w:rsidP="002F4FAA">
      <w:pPr>
        <w:pStyle w:val="100"/>
        <w:spacing w:line="240" w:lineRule="auto"/>
        <w:ind w:left="440"/>
        <w:jc w:val="both"/>
        <w:rPr>
          <w:b w:val="0"/>
        </w:rPr>
      </w:pPr>
      <w:r w:rsidRPr="002F4FAA">
        <w:rPr>
          <w:b w:val="0"/>
        </w:rPr>
        <w:t>•</w:t>
      </w:r>
      <w:r w:rsidRPr="002F4FAA">
        <w:rPr>
          <w:b w:val="0"/>
        </w:rPr>
        <w:tab/>
        <w:t>Текст как единица языка и речи</w:t>
      </w:r>
    </w:p>
    <w:p w:rsidR="009E7216" w:rsidRPr="002F4FAA" w:rsidRDefault="009E7216" w:rsidP="002F4FAA">
      <w:pPr>
        <w:pStyle w:val="100"/>
        <w:spacing w:line="240" w:lineRule="auto"/>
        <w:ind w:left="440"/>
        <w:jc w:val="both"/>
        <w:rPr>
          <w:b w:val="0"/>
        </w:rPr>
      </w:pPr>
      <w:r w:rsidRPr="002F4FAA">
        <w:rPr>
          <w:b w:val="0"/>
        </w:rPr>
        <w:t>•</w:t>
      </w:r>
      <w:r w:rsidRPr="002F4FAA">
        <w:rPr>
          <w:b w:val="0"/>
        </w:rPr>
        <w:tab/>
        <w:t>Текст и его основные признаки. Как строится текст. Композиционные формы описания, повествования, рассуждения. Повествование как тип речи. Средства связи пре-ложений и частей текста.</w:t>
      </w:r>
    </w:p>
    <w:p w:rsidR="009E7216" w:rsidRPr="002F4FAA" w:rsidRDefault="009E7216" w:rsidP="002F4FAA">
      <w:pPr>
        <w:pStyle w:val="100"/>
        <w:spacing w:line="240" w:lineRule="auto"/>
        <w:ind w:left="440"/>
        <w:jc w:val="both"/>
        <w:rPr>
          <w:b w:val="0"/>
        </w:rPr>
      </w:pPr>
      <w:r w:rsidRPr="002F4FAA">
        <w:rPr>
          <w:b w:val="0"/>
        </w:rPr>
        <w:t>•</w:t>
      </w:r>
      <w:r w:rsidRPr="002F4FAA">
        <w:rPr>
          <w:b w:val="0"/>
        </w:rPr>
        <w:tab/>
        <w:t>Функциональные разновидности языка. Разговорная речь. Просьба, извинение как жанры разговорной речи. Официально-деловой стиль. Объявление (устное и письменное)</w:t>
      </w:r>
    </w:p>
    <w:p w:rsidR="009E7216" w:rsidRPr="002F4FAA" w:rsidRDefault="009E7216" w:rsidP="002F4FAA">
      <w:pPr>
        <w:pStyle w:val="100"/>
        <w:spacing w:line="240" w:lineRule="auto"/>
        <w:ind w:left="440"/>
        <w:jc w:val="both"/>
        <w:rPr>
          <w:b w:val="0"/>
        </w:rPr>
      </w:pPr>
      <w:r w:rsidRPr="002F4FAA">
        <w:rPr>
          <w:b w:val="0"/>
        </w:rPr>
        <w:t>•</w:t>
      </w:r>
      <w:r w:rsidRPr="002F4FAA">
        <w:rPr>
          <w:b w:val="0"/>
        </w:rPr>
        <w:tab/>
        <w:t>Учебно-научный стиль. План ответа на уроке, план текста.</w:t>
      </w:r>
    </w:p>
    <w:p w:rsidR="009E7216" w:rsidRPr="002F4FAA" w:rsidRDefault="009E7216" w:rsidP="002F4FAA">
      <w:pPr>
        <w:pStyle w:val="100"/>
        <w:spacing w:line="240" w:lineRule="auto"/>
        <w:ind w:left="440"/>
        <w:jc w:val="both"/>
        <w:rPr>
          <w:b w:val="0"/>
        </w:rPr>
      </w:pPr>
      <w:r w:rsidRPr="002F4FAA">
        <w:rPr>
          <w:b w:val="0"/>
        </w:rPr>
        <w:t>•</w:t>
      </w:r>
      <w:r w:rsidRPr="002F4FAA">
        <w:rPr>
          <w:b w:val="0"/>
        </w:rPr>
        <w:tab/>
        <w:t xml:space="preserve">Публицистический стиль. Устное выступление. Девиз, слоган. </w:t>
      </w:r>
    </w:p>
    <w:p w:rsidR="009E7216" w:rsidRPr="002F4FAA" w:rsidRDefault="009E7216" w:rsidP="002F4FAA">
      <w:pPr>
        <w:pStyle w:val="100"/>
        <w:spacing w:line="240" w:lineRule="auto"/>
        <w:ind w:left="440"/>
        <w:jc w:val="both"/>
        <w:rPr>
          <w:b w:val="0"/>
        </w:rPr>
      </w:pPr>
      <w:r w:rsidRPr="002F4FAA">
        <w:rPr>
          <w:b w:val="0"/>
        </w:rPr>
        <w:t>•</w:t>
      </w:r>
      <w:r w:rsidRPr="002F4FAA">
        <w:rPr>
          <w:b w:val="0"/>
        </w:rPr>
        <w:tab/>
        <w:t>Язык художественной литературы. Литературная сказка. Рассказ.</w:t>
      </w:r>
    </w:p>
    <w:p w:rsidR="009E7216" w:rsidRPr="002F4FAA" w:rsidRDefault="009E7216" w:rsidP="002F4FAA">
      <w:pPr>
        <w:pStyle w:val="100"/>
        <w:spacing w:line="240" w:lineRule="auto"/>
        <w:ind w:left="440"/>
        <w:jc w:val="both"/>
        <w:rPr>
          <w:b w:val="0"/>
        </w:rPr>
      </w:pPr>
      <w:r w:rsidRPr="002F4FAA">
        <w:rPr>
          <w:b w:val="0"/>
        </w:rPr>
        <w:t>•</w:t>
      </w:r>
      <w:r w:rsidRPr="002F4FAA">
        <w:rPr>
          <w:b w:val="0"/>
        </w:rPr>
        <w:tab/>
        <w:t xml:space="preserve">Особенности языка фольклорных текстов. Загадка, пословица. Сказка. Особенности языка сказки (сравнения, синонимы, антонимы, слова с уменьшительными суффиксами и т.д.). </w:t>
      </w:r>
    </w:p>
    <w:p w:rsidR="009E7216" w:rsidRPr="002F4FAA" w:rsidRDefault="009E7216" w:rsidP="002F4FAA">
      <w:pPr>
        <w:pStyle w:val="100"/>
        <w:spacing w:line="240" w:lineRule="auto"/>
        <w:ind w:left="440"/>
        <w:jc w:val="both"/>
        <w:rPr>
          <w:b w:val="0"/>
        </w:rPr>
      </w:pPr>
      <w:r w:rsidRPr="002F4FAA">
        <w:rPr>
          <w:b w:val="0"/>
        </w:rPr>
        <w:t>Второй год обучения –6 класс</w:t>
      </w:r>
    </w:p>
    <w:p w:rsidR="009E7216" w:rsidRPr="002F4FAA" w:rsidRDefault="009E7216" w:rsidP="002F4FAA">
      <w:pPr>
        <w:pStyle w:val="100"/>
        <w:spacing w:line="240" w:lineRule="auto"/>
        <w:ind w:left="440"/>
        <w:jc w:val="both"/>
        <w:rPr>
          <w:b w:val="0"/>
        </w:rPr>
      </w:pPr>
      <w:r w:rsidRPr="002F4FAA">
        <w:rPr>
          <w:b w:val="0"/>
        </w:rPr>
        <w:t>Раздел 1. Язык и культура</w:t>
      </w:r>
    </w:p>
    <w:p w:rsidR="009E7216" w:rsidRPr="002F4FAA" w:rsidRDefault="009E7216" w:rsidP="002F4FAA">
      <w:pPr>
        <w:pStyle w:val="100"/>
        <w:spacing w:line="240" w:lineRule="auto"/>
        <w:ind w:left="440"/>
        <w:jc w:val="both"/>
        <w:rPr>
          <w:b w:val="0"/>
        </w:rPr>
      </w:pPr>
      <w:r w:rsidRPr="002F4FAA">
        <w:rPr>
          <w:b w:val="0"/>
        </w:rPr>
        <w:t>•</w:t>
      </w:r>
      <w:r w:rsidRPr="002F4FAA">
        <w:rPr>
          <w:b w:val="0"/>
        </w:rPr>
        <w:tab/>
        <w:t>Краткая история русского литературного языка. Роль церковнославянского (старославянского) языка в развитии русского языка. Национально-культурное своеобразие диалектизмов. Диалекты как часть народной культуры. Диалектизмы. Сведения о диалектных названиях предметов быта, значениях слов, понятиях, не свойственных литературному языку и несущих информацию о способах ведения хозяйства, особенностях семейного уклада, обрядах, обычаях, народном календаре и др. Использование диалектной лексики в произведениях художественной литературы.</w:t>
      </w:r>
    </w:p>
    <w:p w:rsidR="009E7216" w:rsidRPr="002F4FAA" w:rsidRDefault="009E7216" w:rsidP="002F4FAA">
      <w:pPr>
        <w:pStyle w:val="100"/>
        <w:spacing w:line="240" w:lineRule="auto"/>
        <w:ind w:left="440"/>
        <w:jc w:val="both"/>
        <w:rPr>
          <w:b w:val="0"/>
        </w:rPr>
      </w:pPr>
      <w:r w:rsidRPr="002F4FAA">
        <w:rPr>
          <w:b w:val="0"/>
        </w:rPr>
        <w:t>•</w:t>
      </w:r>
      <w:r w:rsidRPr="002F4FAA">
        <w:rPr>
          <w:b w:val="0"/>
        </w:rPr>
        <w:tab/>
        <w:t>Лексические заимствования как результат взаимодействия национальных культур. Лексика, заимствованная русским языком из языков народов России и мира. Заимствования из славянских и неславянских языков. Причины заимствований. Особенности освоения иноязычной лексики (общее представление). Роль заимствованной лексики в современном русском языке.</w:t>
      </w:r>
    </w:p>
    <w:p w:rsidR="009E7216" w:rsidRPr="002F4FAA" w:rsidRDefault="009E7216" w:rsidP="002F4FAA">
      <w:pPr>
        <w:pStyle w:val="100"/>
        <w:spacing w:line="240" w:lineRule="auto"/>
        <w:ind w:left="440"/>
        <w:jc w:val="both"/>
        <w:rPr>
          <w:b w:val="0"/>
        </w:rPr>
      </w:pPr>
      <w:r w:rsidRPr="002F4FAA">
        <w:rPr>
          <w:b w:val="0"/>
        </w:rPr>
        <w:t>•</w:t>
      </w:r>
      <w:r w:rsidRPr="002F4FAA">
        <w:rPr>
          <w:b w:val="0"/>
        </w:rPr>
        <w:tab/>
        <w:t>Пополнение словарного состава русского языка новой лексикой. Современные неологизмы и их группы по сфере употребления и стилистической окраске.</w:t>
      </w:r>
    </w:p>
    <w:p w:rsidR="009E7216" w:rsidRPr="002F4FAA" w:rsidRDefault="009E7216" w:rsidP="002F4FAA">
      <w:pPr>
        <w:pStyle w:val="100"/>
        <w:spacing w:line="240" w:lineRule="auto"/>
        <w:ind w:left="440"/>
        <w:jc w:val="both"/>
        <w:rPr>
          <w:b w:val="0"/>
        </w:rPr>
      </w:pPr>
      <w:r w:rsidRPr="002F4FAA">
        <w:rPr>
          <w:b w:val="0"/>
        </w:rPr>
        <w:t>•</w:t>
      </w:r>
      <w:r w:rsidRPr="002F4FAA">
        <w:rPr>
          <w:b w:val="0"/>
        </w:rPr>
        <w:tab/>
        <w:t>Национально-культурная специфика русской фразеологии. Историческиепрототипы фразеологизмов. Отражение во фразеологии обычаев, традиций, быта, исторических событий, культуры и т.п. (начать с азов, от доски до доски, приложить руку и т.п. –информация о традиционной русской грамотности и др.).</w:t>
      </w:r>
    </w:p>
    <w:p w:rsidR="009E7216" w:rsidRPr="002F4FAA" w:rsidRDefault="009E7216" w:rsidP="002F4FAA">
      <w:pPr>
        <w:pStyle w:val="100"/>
        <w:spacing w:line="240" w:lineRule="auto"/>
        <w:ind w:left="440"/>
        <w:jc w:val="both"/>
        <w:rPr>
          <w:b w:val="0"/>
        </w:rPr>
      </w:pPr>
      <w:r w:rsidRPr="002F4FAA">
        <w:rPr>
          <w:b w:val="0"/>
        </w:rPr>
        <w:t xml:space="preserve">Раздел 2. Культура речи </w:t>
      </w:r>
    </w:p>
    <w:p w:rsidR="009E7216" w:rsidRPr="002F4FAA" w:rsidRDefault="009E7216" w:rsidP="002F4FAA">
      <w:pPr>
        <w:pStyle w:val="100"/>
        <w:spacing w:line="240" w:lineRule="auto"/>
        <w:ind w:left="440"/>
        <w:jc w:val="both"/>
        <w:rPr>
          <w:b w:val="0"/>
        </w:rPr>
      </w:pPr>
      <w:r w:rsidRPr="002F4FAA">
        <w:rPr>
          <w:b w:val="0"/>
        </w:rPr>
        <w:t>•</w:t>
      </w:r>
      <w:r w:rsidRPr="002F4FAA">
        <w:rPr>
          <w:b w:val="0"/>
        </w:rPr>
        <w:tab/>
        <w:t>Основные орфоэпические нормы современного русского литературного языка.</w:t>
      </w:r>
    </w:p>
    <w:p w:rsidR="009E7216" w:rsidRPr="002F4FAA" w:rsidRDefault="009E7216" w:rsidP="002F4FAA">
      <w:pPr>
        <w:pStyle w:val="100"/>
        <w:spacing w:line="240" w:lineRule="auto"/>
        <w:ind w:left="440"/>
        <w:jc w:val="both"/>
        <w:rPr>
          <w:b w:val="0"/>
        </w:rPr>
      </w:pPr>
      <w:r w:rsidRPr="002F4FAA">
        <w:rPr>
          <w:b w:val="0"/>
        </w:rPr>
        <w:t>•</w:t>
      </w:r>
      <w:r w:rsidRPr="002F4FAA">
        <w:rPr>
          <w:b w:val="0"/>
        </w:rPr>
        <w:tab/>
        <w:t>Произносительные различия в русском языке, обусловленные темпом речи. Стилистические особенности произношения и ударения (литературные‚ разговорные‚ уста-релые и профессиональные). Нормы произношения отдельных грамматических форм; заимствованных слов: ударение в форме род.п. мн.ч. существительных; ударе-ние в кратких формах прилагательных; подвижное ударение в глаголах; ударение в формах глагола прошедшего времени; ударение в возвратных глаголах в формах про-шедшего времени м.р.; ударение в формах глаголов II спр. на –ить; глаголы звонить, включить и др. Варианты ударения внутри нормы: баловать –баловать, обеспечение –обеспечение.</w:t>
      </w:r>
    </w:p>
    <w:p w:rsidR="009E7216" w:rsidRPr="002F4FAA" w:rsidRDefault="009E7216" w:rsidP="002F4FAA">
      <w:pPr>
        <w:pStyle w:val="100"/>
        <w:spacing w:line="240" w:lineRule="auto"/>
        <w:ind w:left="440"/>
        <w:jc w:val="both"/>
        <w:rPr>
          <w:b w:val="0"/>
        </w:rPr>
      </w:pPr>
      <w:r w:rsidRPr="002F4FAA">
        <w:rPr>
          <w:b w:val="0"/>
        </w:rPr>
        <w:t>•</w:t>
      </w:r>
      <w:r w:rsidRPr="002F4FAA">
        <w:rPr>
          <w:b w:val="0"/>
        </w:rPr>
        <w:tab/>
        <w:t>Основные лексические нормы современного русского литературного языка. Синонимы и точность речи. Смысловые‚ стилистические особенности употребления си-нонимов.</w:t>
      </w:r>
    </w:p>
    <w:p w:rsidR="009E7216" w:rsidRPr="002F4FAA" w:rsidRDefault="009E7216" w:rsidP="002F4FAA">
      <w:pPr>
        <w:pStyle w:val="100"/>
        <w:spacing w:line="240" w:lineRule="auto"/>
        <w:ind w:left="440"/>
        <w:jc w:val="both"/>
        <w:rPr>
          <w:b w:val="0"/>
        </w:rPr>
      </w:pPr>
      <w:r w:rsidRPr="002F4FAA">
        <w:rPr>
          <w:b w:val="0"/>
        </w:rPr>
        <w:t>•</w:t>
      </w:r>
      <w:r w:rsidRPr="002F4FAA">
        <w:rPr>
          <w:b w:val="0"/>
        </w:rPr>
        <w:tab/>
        <w:t>Антонимы и точность речи. Смысловые‚ стилистические особенности употребления антонимов.Лексические омонимы и точность речи. Смысловые‚ стилистические особенности употребления лексических омонимов.</w:t>
      </w:r>
    </w:p>
    <w:p w:rsidR="009E7216" w:rsidRPr="002F4FAA" w:rsidRDefault="009E7216" w:rsidP="002F4FAA">
      <w:pPr>
        <w:pStyle w:val="100"/>
        <w:spacing w:line="240" w:lineRule="auto"/>
        <w:ind w:left="440"/>
        <w:jc w:val="both"/>
        <w:rPr>
          <w:b w:val="0"/>
        </w:rPr>
      </w:pPr>
      <w:r w:rsidRPr="002F4FAA">
        <w:rPr>
          <w:b w:val="0"/>
        </w:rPr>
        <w:t>•</w:t>
      </w:r>
      <w:r w:rsidRPr="002F4FAA">
        <w:rPr>
          <w:b w:val="0"/>
        </w:rPr>
        <w:tab/>
        <w:t>Типичные речевые ошибки‚ связанные с употреблением синонимов‚ антонимов и лексических омонимов в речи.</w:t>
      </w:r>
    </w:p>
    <w:p w:rsidR="009E7216" w:rsidRPr="002F4FAA" w:rsidRDefault="009E7216" w:rsidP="002F4FAA">
      <w:pPr>
        <w:pStyle w:val="100"/>
        <w:spacing w:line="240" w:lineRule="auto"/>
        <w:ind w:left="440"/>
        <w:jc w:val="both"/>
        <w:rPr>
          <w:b w:val="0"/>
        </w:rPr>
      </w:pPr>
      <w:r w:rsidRPr="002F4FAA">
        <w:rPr>
          <w:b w:val="0"/>
        </w:rPr>
        <w:t>•</w:t>
      </w:r>
      <w:r w:rsidRPr="002F4FAA">
        <w:rPr>
          <w:b w:val="0"/>
        </w:rPr>
        <w:tab/>
        <w:t>Основные грамматические нормы современного русского литературного языка. Категория склонения: склонение русскихи иностранных имён и фамилий; названий географических объектов; им.п. мн.ч. существительных на -а/-я и -ы/-и (директора, до-говоры); род.п. мн.ч. существительных м. и ср.р. с нулевым окончанием и окончанием –ов (баклажанов, яблок, гектаров, носков, чулок);род.п. мн.ч. существительных ж.р. на –ня (басен, вишен, богинь, тихонь, кухонь); тв.п. мн.ч. существительных III склонения; род.п. ед.ч. существительных м.р. (стакан чая –стакан чаю);склонение место-имений‚ порядковых и количественных числительных. Нормативные и ненорматив-ные формы имён существительных. Типичные грамматические ошибки в речи.</w:t>
      </w:r>
    </w:p>
    <w:p w:rsidR="009E7216" w:rsidRPr="002F4FAA" w:rsidRDefault="009E7216" w:rsidP="002F4FAA">
      <w:pPr>
        <w:pStyle w:val="100"/>
        <w:spacing w:line="240" w:lineRule="auto"/>
        <w:ind w:left="440"/>
        <w:jc w:val="both"/>
        <w:rPr>
          <w:b w:val="0"/>
        </w:rPr>
      </w:pPr>
      <w:r w:rsidRPr="002F4FAA">
        <w:rPr>
          <w:b w:val="0"/>
        </w:rPr>
        <w:t>•</w:t>
      </w:r>
      <w:r w:rsidRPr="002F4FAA">
        <w:rPr>
          <w:b w:val="0"/>
        </w:rPr>
        <w:tab/>
        <w:t>Нормы употребления форм имен существительных в соответствии с типом склонения (в санаторий –не «санаторию», стукнуть туфлей –не «туфлем»), родом существи-тельного (красного платья –не «платьи»), принадлежностью к разряду –одушевленности –неодушевленности (смотреть на спутника –смотреть на спутник), особенностями окончаний форм множественного числа (чулок, носков, апельсинов, мандаринов, профессора, паспорта и т. д.).</w:t>
      </w:r>
    </w:p>
    <w:p w:rsidR="009E7216" w:rsidRPr="002F4FAA" w:rsidRDefault="009E7216" w:rsidP="002F4FAA">
      <w:pPr>
        <w:pStyle w:val="100"/>
        <w:spacing w:line="240" w:lineRule="auto"/>
        <w:ind w:left="440"/>
        <w:jc w:val="both"/>
        <w:rPr>
          <w:b w:val="0"/>
        </w:rPr>
      </w:pPr>
      <w:r w:rsidRPr="002F4FAA">
        <w:rPr>
          <w:b w:val="0"/>
        </w:rPr>
        <w:t>•</w:t>
      </w:r>
      <w:r w:rsidRPr="002F4FAA">
        <w:rPr>
          <w:b w:val="0"/>
        </w:rPr>
        <w:tab/>
        <w:t>Нормы употребления имен прилагательных в формах сравнительной степени (бли-жайший –не «самый ближайший»), в краткой форме (медлен –медленен, торжествен –торжественен).</w:t>
      </w:r>
    </w:p>
    <w:p w:rsidR="009E7216" w:rsidRPr="002F4FAA" w:rsidRDefault="009E7216" w:rsidP="002F4FAA">
      <w:pPr>
        <w:pStyle w:val="100"/>
        <w:spacing w:line="240" w:lineRule="auto"/>
        <w:ind w:left="440"/>
        <w:jc w:val="both"/>
        <w:rPr>
          <w:b w:val="0"/>
        </w:rPr>
      </w:pPr>
      <w:r w:rsidRPr="002F4FAA">
        <w:rPr>
          <w:b w:val="0"/>
        </w:rPr>
        <w:t>•</w:t>
      </w:r>
      <w:r w:rsidRPr="002F4FAA">
        <w:rPr>
          <w:b w:val="0"/>
        </w:rPr>
        <w:tab/>
        <w:t>Варианты грамматической нормы: литературные и разговорные падежные формы имен существительных. Отражение вариантов грамматической нормы в словарях и справочниках.</w:t>
      </w:r>
    </w:p>
    <w:p w:rsidR="009E7216" w:rsidRPr="002F4FAA" w:rsidRDefault="009E7216" w:rsidP="002F4FAA">
      <w:pPr>
        <w:pStyle w:val="100"/>
        <w:spacing w:line="240" w:lineRule="auto"/>
        <w:ind w:left="440"/>
        <w:jc w:val="both"/>
        <w:rPr>
          <w:b w:val="0"/>
        </w:rPr>
      </w:pPr>
      <w:r w:rsidRPr="002F4FAA">
        <w:rPr>
          <w:b w:val="0"/>
        </w:rPr>
        <w:t>•</w:t>
      </w:r>
      <w:r w:rsidRPr="002F4FAA">
        <w:rPr>
          <w:b w:val="0"/>
        </w:rPr>
        <w:tab/>
        <w:t xml:space="preserve">Речевой этикет. Национальные особенности речевого этикета. Принципы этикетного общения, лежащие в основе национального речевого этикета: сдержанность, вежливость, использование стандартных речевых формул в стандартных ситуациях общения, позитивное отношение к собеседнику.Этика и речевой этикет. Соотношение понятий этика –этикет –мораль; этические нормы –этикетные нормы –этикетные формы. Устойчивые формулы речевого этикета в общении. Этикетные формулы начала и конца общения. Этикетные формулы похвалы и комплимента. Этикетные формулы благодарности. Этикетные формулы сочувствия‚ утешения. </w:t>
      </w:r>
    </w:p>
    <w:p w:rsidR="009E7216" w:rsidRPr="002F4FAA" w:rsidRDefault="009E7216" w:rsidP="002F4FAA">
      <w:pPr>
        <w:pStyle w:val="100"/>
        <w:spacing w:line="240" w:lineRule="auto"/>
        <w:ind w:left="440"/>
        <w:jc w:val="both"/>
        <w:rPr>
          <w:b w:val="0"/>
        </w:rPr>
      </w:pPr>
      <w:r w:rsidRPr="002F4FAA">
        <w:rPr>
          <w:b w:val="0"/>
        </w:rPr>
        <w:t xml:space="preserve">Раздел 3. Речь. Речевая деятельность. Текст </w:t>
      </w:r>
    </w:p>
    <w:p w:rsidR="009E7216" w:rsidRPr="002F4FAA" w:rsidRDefault="009E7216" w:rsidP="002F4FAA">
      <w:pPr>
        <w:pStyle w:val="100"/>
        <w:spacing w:line="240" w:lineRule="auto"/>
        <w:ind w:left="440"/>
        <w:jc w:val="both"/>
        <w:rPr>
          <w:b w:val="0"/>
        </w:rPr>
      </w:pPr>
      <w:r w:rsidRPr="002F4FAA">
        <w:rPr>
          <w:b w:val="0"/>
        </w:rPr>
        <w:t>•</w:t>
      </w:r>
      <w:r w:rsidRPr="002F4FAA">
        <w:rPr>
          <w:b w:val="0"/>
        </w:rPr>
        <w:tab/>
        <w:t>Язык и речь. Виды речевой деятельности</w:t>
      </w:r>
    </w:p>
    <w:p w:rsidR="009E7216" w:rsidRPr="002F4FAA" w:rsidRDefault="009E7216" w:rsidP="002F4FAA">
      <w:pPr>
        <w:pStyle w:val="100"/>
        <w:spacing w:line="240" w:lineRule="auto"/>
        <w:ind w:left="440"/>
        <w:jc w:val="both"/>
        <w:rPr>
          <w:b w:val="0"/>
        </w:rPr>
      </w:pPr>
      <w:r w:rsidRPr="002F4FAA">
        <w:rPr>
          <w:b w:val="0"/>
        </w:rPr>
        <w:t>•</w:t>
      </w:r>
      <w:r w:rsidRPr="002F4FAA">
        <w:rPr>
          <w:b w:val="0"/>
        </w:rPr>
        <w:tab/>
        <w:t>Эффективные приёмы чтения. Предтекстовый, текстовый и послетекстовый этапы работы.Текст как единицаязыка и речи</w:t>
      </w:r>
    </w:p>
    <w:p w:rsidR="009E7216" w:rsidRPr="002F4FAA" w:rsidRDefault="009E7216" w:rsidP="002F4FAA">
      <w:pPr>
        <w:pStyle w:val="100"/>
        <w:spacing w:line="240" w:lineRule="auto"/>
        <w:ind w:left="440"/>
        <w:jc w:val="both"/>
        <w:rPr>
          <w:b w:val="0"/>
        </w:rPr>
      </w:pPr>
      <w:r w:rsidRPr="002F4FAA">
        <w:rPr>
          <w:b w:val="0"/>
        </w:rPr>
        <w:t>•</w:t>
      </w:r>
      <w:r w:rsidRPr="002F4FAA">
        <w:rPr>
          <w:b w:val="0"/>
        </w:rPr>
        <w:tab/>
        <w:t>Текст, тематическое единство текста. Тексты описательного типа: определение, дефиниция, собственно описание, пояснение.Функциональные разновидности язык</w:t>
      </w:r>
    </w:p>
    <w:p w:rsidR="009E7216" w:rsidRPr="002F4FAA" w:rsidRDefault="009E7216" w:rsidP="002F4FAA">
      <w:pPr>
        <w:pStyle w:val="100"/>
        <w:spacing w:line="240" w:lineRule="auto"/>
        <w:ind w:left="440"/>
        <w:jc w:val="both"/>
        <w:rPr>
          <w:b w:val="0"/>
        </w:rPr>
      </w:pPr>
      <w:r w:rsidRPr="002F4FAA">
        <w:rPr>
          <w:b w:val="0"/>
        </w:rPr>
        <w:t>•</w:t>
      </w:r>
      <w:r w:rsidRPr="002F4FAA">
        <w:rPr>
          <w:b w:val="0"/>
        </w:rPr>
        <w:tab/>
        <w:t>Разговорная речь. Рассказ о событии, «бывальщины».</w:t>
      </w:r>
    </w:p>
    <w:p w:rsidR="009E7216" w:rsidRPr="002F4FAA" w:rsidRDefault="009E7216" w:rsidP="002F4FAA">
      <w:pPr>
        <w:pStyle w:val="100"/>
        <w:spacing w:line="240" w:lineRule="auto"/>
        <w:ind w:left="440"/>
        <w:jc w:val="both"/>
        <w:rPr>
          <w:b w:val="0"/>
        </w:rPr>
      </w:pPr>
      <w:r w:rsidRPr="002F4FAA">
        <w:rPr>
          <w:b w:val="0"/>
        </w:rPr>
        <w:t>•</w:t>
      </w:r>
      <w:r w:rsidRPr="002F4FAA">
        <w:rPr>
          <w:b w:val="0"/>
        </w:rPr>
        <w:tab/>
        <w:t xml:space="preserve">Учебно-научный стиль. Словарная статья, её строение. Научное сообщение (устный ответ). Содержание и строение учебного сообщения (устного ответа). Структура уст-ного ответа. Различные виды ответов: ответ-анализ, ответ-обобщение, ответ-добавле-ние, ответ-группировка. Языковые средства, которые используются в разных частях учебного сообщения (устного ответа). Компьютерная презентация. Основные сред ства и правила создания и предъявления презентации слушателям. </w:t>
      </w:r>
    </w:p>
    <w:p w:rsidR="009E7216" w:rsidRPr="002F4FAA" w:rsidRDefault="009E7216" w:rsidP="002F4FAA">
      <w:pPr>
        <w:pStyle w:val="100"/>
        <w:spacing w:line="240" w:lineRule="auto"/>
        <w:ind w:left="440"/>
        <w:jc w:val="both"/>
        <w:rPr>
          <w:b w:val="0"/>
        </w:rPr>
      </w:pPr>
      <w:r w:rsidRPr="002F4FAA">
        <w:rPr>
          <w:b w:val="0"/>
        </w:rPr>
        <w:t>•</w:t>
      </w:r>
      <w:r w:rsidRPr="002F4FAA">
        <w:rPr>
          <w:b w:val="0"/>
        </w:rPr>
        <w:tab/>
        <w:t>Публицистический стиль. Устное выступление. Язык художественной литературы. Описание внешности человека.</w:t>
      </w:r>
    </w:p>
    <w:p w:rsidR="009E7216" w:rsidRPr="002F4FAA" w:rsidRDefault="009E7216" w:rsidP="002F4FAA">
      <w:pPr>
        <w:pStyle w:val="100"/>
        <w:spacing w:line="240" w:lineRule="auto"/>
        <w:ind w:left="440"/>
        <w:jc w:val="both"/>
        <w:rPr>
          <w:b w:val="0"/>
        </w:rPr>
      </w:pPr>
      <w:r w:rsidRPr="002F4FAA">
        <w:rPr>
          <w:b w:val="0"/>
        </w:rPr>
        <w:t>Третий год обучения –7 класс</w:t>
      </w:r>
    </w:p>
    <w:p w:rsidR="009E7216" w:rsidRPr="002F4FAA" w:rsidRDefault="009E7216" w:rsidP="002F4FAA">
      <w:pPr>
        <w:pStyle w:val="100"/>
        <w:spacing w:line="240" w:lineRule="auto"/>
        <w:ind w:left="440"/>
        <w:jc w:val="both"/>
        <w:rPr>
          <w:b w:val="0"/>
        </w:rPr>
      </w:pPr>
      <w:r w:rsidRPr="002F4FAA">
        <w:rPr>
          <w:b w:val="0"/>
        </w:rPr>
        <w:t xml:space="preserve">Раздел 1. Язык и культура </w:t>
      </w:r>
    </w:p>
    <w:p w:rsidR="009E7216" w:rsidRPr="002F4FAA" w:rsidRDefault="009E7216" w:rsidP="002F4FAA">
      <w:pPr>
        <w:pStyle w:val="100"/>
        <w:spacing w:line="240" w:lineRule="auto"/>
        <w:ind w:left="440"/>
        <w:jc w:val="both"/>
        <w:rPr>
          <w:b w:val="0"/>
        </w:rPr>
      </w:pPr>
      <w:r w:rsidRPr="002F4FAA">
        <w:rPr>
          <w:b w:val="0"/>
        </w:rPr>
        <w:t>•</w:t>
      </w:r>
      <w:r w:rsidRPr="002F4FAA">
        <w:rPr>
          <w:b w:val="0"/>
        </w:rPr>
        <w:tab/>
        <w:t xml:space="preserve">Русский язык как развивающееся явление. Связь исторического развития языка с историей общества. Факторы, влияющие на развитие языка: социально-политические события и изменения в обществе, развитие науки и техники, влияние других языков. Устаревшие слова как живые свидетели истории. Историзмы как слова, обозначаю-щие предметы и явления предшествующих эпох, вышедшие из употребления по при-чине ухода из общественной жизни обозначенных ими предметов и явлений, в том числе национально-бытовых реалий. Архаизмы как слова, имеющие в современном русском языке синонимы. Группы лексических единиц по степени устарелости. Перераспределение пластов лексики между активным и пассивным запасом слов. Актуализация устаревшей лексики в новом речевой контексте (губернатор, диакон, ваучер, агитационный пункт, большевик, колхоз и т.п.). </w:t>
      </w:r>
    </w:p>
    <w:p w:rsidR="009E7216" w:rsidRPr="002F4FAA" w:rsidRDefault="009E7216" w:rsidP="002F4FAA">
      <w:pPr>
        <w:pStyle w:val="100"/>
        <w:spacing w:line="240" w:lineRule="auto"/>
        <w:ind w:left="440"/>
        <w:jc w:val="both"/>
        <w:rPr>
          <w:b w:val="0"/>
        </w:rPr>
      </w:pPr>
      <w:r w:rsidRPr="002F4FAA">
        <w:rPr>
          <w:b w:val="0"/>
        </w:rPr>
        <w:t>•</w:t>
      </w:r>
      <w:r w:rsidRPr="002F4FAA">
        <w:rPr>
          <w:b w:val="0"/>
        </w:rPr>
        <w:tab/>
        <w:t>Лексические заимствования последних десятилетий. Употребление иноязычных слов как проблема культуры речи.</w:t>
      </w:r>
    </w:p>
    <w:p w:rsidR="009E7216" w:rsidRPr="002F4FAA" w:rsidRDefault="009E7216" w:rsidP="002F4FAA">
      <w:pPr>
        <w:pStyle w:val="100"/>
        <w:spacing w:line="240" w:lineRule="auto"/>
        <w:ind w:left="440"/>
        <w:jc w:val="both"/>
        <w:rPr>
          <w:b w:val="0"/>
        </w:rPr>
      </w:pPr>
      <w:r w:rsidRPr="002F4FAA">
        <w:rPr>
          <w:b w:val="0"/>
        </w:rPr>
        <w:t xml:space="preserve">Раздел 2. Культура речи </w:t>
      </w:r>
    </w:p>
    <w:p w:rsidR="009E7216" w:rsidRPr="002F4FAA" w:rsidRDefault="009E7216" w:rsidP="002F4FAA">
      <w:pPr>
        <w:pStyle w:val="100"/>
        <w:spacing w:line="240" w:lineRule="auto"/>
        <w:ind w:left="440"/>
        <w:jc w:val="both"/>
        <w:rPr>
          <w:b w:val="0"/>
        </w:rPr>
      </w:pPr>
      <w:r w:rsidRPr="002F4FAA">
        <w:rPr>
          <w:b w:val="0"/>
        </w:rPr>
        <w:t>•</w:t>
      </w:r>
      <w:r w:rsidRPr="002F4FAA">
        <w:rPr>
          <w:b w:val="0"/>
        </w:rPr>
        <w:tab/>
        <w:t>Основные орфоэпические нормы современного русского литературного языка. Нормы ударения в полных причастиях‚ кратких формах страдательных причастий прошедшего времени‚ деепричастиях‚ наречиях. Нормы постановки ударения в сло-воформах с непроизводными предлогами (на дом‚ на гору)</w:t>
      </w:r>
    </w:p>
    <w:p w:rsidR="009E7216" w:rsidRPr="002F4FAA" w:rsidRDefault="009E7216" w:rsidP="002F4FAA">
      <w:pPr>
        <w:pStyle w:val="100"/>
        <w:spacing w:line="240" w:lineRule="auto"/>
        <w:ind w:left="440"/>
        <w:jc w:val="both"/>
        <w:rPr>
          <w:b w:val="0"/>
        </w:rPr>
      </w:pPr>
      <w:r w:rsidRPr="002F4FAA">
        <w:rPr>
          <w:b w:val="0"/>
        </w:rPr>
        <w:t>•</w:t>
      </w:r>
      <w:r w:rsidRPr="002F4FAA">
        <w:rPr>
          <w:b w:val="0"/>
        </w:rPr>
        <w:tab/>
        <w:t>Основные лексические нормы современного русского литературного языка. Паро-нимы и точность речи. Смысловые различия, характер лексической сочетаемости, способы управления, функционально-стилевая окраска и употребление паронимов в речи. Типичные речевые ошибки‚ связанные с употреблением паронимов в речи.</w:t>
      </w:r>
    </w:p>
    <w:p w:rsidR="009E7216" w:rsidRPr="002F4FAA" w:rsidRDefault="009E7216" w:rsidP="002F4FAA">
      <w:pPr>
        <w:pStyle w:val="100"/>
        <w:spacing w:line="240" w:lineRule="auto"/>
        <w:ind w:left="440"/>
        <w:jc w:val="both"/>
        <w:rPr>
          <w:b w:val="0"/>
        </w:rPr>
      </w:pPr>
      <w:r w:rsidRPr="002F4FAA">
        <w:rPr>
          <w:b w:val="0"/>
        </w:rPr>
        <w:t>•</w:t>
      </w:r>
      <w:r w:rsidRPr="002F4FAA">
        <w:rPr>
          <w:b w:val="0"/>
        </w:rPr>
        <w:tab/>
        <w:t>Основные грамматические нормы современного русского литературного языка. Типичные ошибки грамматические ошибки в речи. Глаголы 1 лица единственного числа настоящего и будущего времени (в том числе способы выражения формы 1 лица настоящего и будущего времени глаголов очутиться, победить, убедить, учредить, утвердить)‚ формы глаголов совершенного и несовершенного вида‚ формы глаголов в повелительном наклонении. Нормы употребления в речи однокоренных слов типа висящий –висячий, горящий –горячий.</w:t>
      </w:r>
    </w:p>
    <w:p w:rsidR="009E7216" w:rsidRPr="002F4FAA" w:rsidRDefault="009E7216" w:rsidP="002F4FAA">
      <w:pPr>
        <w:pStyle w:val="100"/>
        <w:spacing w:line="240" w:lineRule="auto"/>
        <w:ind w:left="440"/>
        <w:jc w:val="both"/>
        <w:rPr>
          <w:b w:val="0"/>
        </w:rPr>
      </w:pPr>
      <w:r w:rsidRPr="002F4FAA">
        <w:rPr>
          <w:b w:val="0"/>
        </w:rPr>
        <w:t>•</w:t>
      </w:r>
      <w:r w:rsidRPr="002F4FAA">
        <w:rPr>
          <w:b w:val="0"/>
        </w:rPr>
        <w:tab/>
        <w:t>Варианты грамматической нормы: литературные и разговорные падежные формы причастий‚ деепричастий‚ наречий. Отражение вариантов грамматической нормы в словарях исправочниках. Литературный и разговорный варианты грамматической норм (махаешь –машешь; обусловливать, сосредоточивать, уполномочивать, оспари-вать, удостаивать, облагораживать).</w:t>
      </w:r>
    </w:p>
    <w:p w:rsidR="009E7216" w:rsidRPr="002F4FAA" w:rsidRDefault="009E7216" w:rsidP="002F4FAA">
      <w:pPr>
        <w:pStyle w:val="100"/>
        <w:spacing w:line="240" w:lineRule="auto"/>
        <w:ind w:left="440"/>
        <w:jc w:val="both"/>
        <w:rPr>
          <w:b w:val="0"/>
        </w:rPr>
      </w:pPr>
      <w:r w:rsidRPr="002F4FAA">
        <w:rPr>
          <w:b w:val="0"/>
        </w:rPr>
        <w:t>•</w:t>
      </w:r>
      <w:r w:rsidRPr="002F4FAA">
        <w:rPr>
          <w:b w:val="0"/>
        </w:rPr>
        <w:tab/>
        <w:t>Речевой этикет. Русская этикетная речевая манера общения: умеренная громкостьречи‚ средний темп речи‚ сдержанная артикуляция‚ эмоциональность речи‚ ровная интонация. Запрет на употребление грубых слов, выражений, фраз. Исключение категоричности в разго-воре. Невербальный (несловесный) этикет общения. Этикет использования изобрази-тельных жестов. Замещающие и сопровождающие жесты.</w:t>
      </w:r>
    </w:p>
    <w:p w:rsidR="009E7216" w:rsidRPr="002F4FAA" w:rsidRDefault="009E7216" w:rsidP="002F4FAA">
      <w:pPr>
        <w:pStyle w:val="100"/>
        <w:spacing w:line="240" w:lineRule="auto"/>
        <w:ind w:left="440"/>
        <w:jc w:val="both"/>
        <w:rPr>
          <w:b w:val="0"/>
        </w:rPr>
      </w:pPr>
      <w:r w:rsidRPr="002F4FAA">
        <w:rPr>
          <w:b w:val="0"/>
        </w:rPr>
        <w:t xml:space="preserve">Раздел 3. Речь. Речевая деятельность. Текст </w:t>
      </w:r>
    </w:p>
    <w:p w:rsidR="009E7216" w:rsidRPr="002F4FAA" w:rsidRDefault="009E7216" w:rsidP="002F4FAA">
      <w:pPr>
        <w:pStyle w:val="100"/>
        <w:spacing w:line="240" w:lineRule="auto"/>
        <w:ind w:left="440"/>
        <w:jc w:val="both"/>
        <w:rPr>
          <w:b w:val="0"/>
        </w:rPr>
      </w:pPr>
      <w:r w:rsidRPr="002F4FAA">
        <w:rPr>
          <w:b w:val="0"/>
        </w:rPr>
        <w:t>•</w:t>
      </w:r>
      <w:r w:rsidRPr="002F4FAA">
        <w:rPr>
          <w:b w:val="0"/>
        </w:rPr>
        <w:tab/>
        <w:t>Язык и речь. Виды речевой деятельности. Традиции русского речевого общения. Коммуникативные стратегии и тактики устного общения: убеждение, комплимент, уговаривание, похвала, самопрезентация и др., сохранение инициативы в диалоге, уклонение от инициативы, завершение диа-лога и др.Текст как единица языка и речи. Текст, основные признаки текста: смысловая цельность, информативность, связность. Виды абзацев. Основные типы текстовых структур: индуктивные, дедуктивные, рамочные (дедуктивно-индуктивные), стержневые (индуктивно-дедуктивные) структуры. Заголовки текстов, их типы. Информативная функция заголовков. Тексты аргументативного типа: рассуждение, доказательство, объяснение.</w:t>
      </w:r>
    </w:p>
    <w:p w:rsidR="009E7216" w:rsidRPr="002F4FAA" w:rsidRDefault="009E7216" w:rsidP="002F4FAA">
      <w:pPr>
        <w:pStyle w:val="100"/>
        <w:spacing w:line="240" w:lineRule="auto"/>
        <w:ind w:left="440"/>
        <w:jc w:val="both"/>
        <w:rPr>
          <w:b w:val="0"/>
        </w:rPr>
      </w:pPr>
      <w:r w:rsidRPr="002F4FAA">
        <w:rPr>
          <w:b w:val="0"/>
        </w:rPr>
        <w:t>•</w:t>
      </w:r>
      <w:r w:rsidRPr="002F4FAA">
        <w:rPr>
          <w:b w:val="0"/>
        </w:rPr>
        <w:tab/>
        <w:t xml:space="preserve">Функциональные разновидности языка. Разговорная речь. Беседа. Спор, виды споров. Правила поведения в споре, как управлять собой и собеседником. Корректные и некорректные приёмы ведения спора.Публицистический стиль. Путевые записки. Текст рекламного объявления, его язы-ковые и структурные особенности.Язык художественной литературы. Фактуальная и подтекстная информация в текстах художественного стиля речи. Сильные позиции в художественных текстах. Притча. </w:t>
      </w:r>
    </w:p>
    <w:p w:rsidR="009E7216" w:rsidRPr="002F4FAA" w:rsidRDefault="009E7216" w:rsidP="002F4FAA">
      <w:pPr>
        <w:pStyle w:val="100"/>
        <w:spacing w:line="240" w:lineRule="auto"/>
        <w:ind w:left="440"/>
        <w:jc w:val="both"/>
        <w:rPr>
          <w:b w:val="0"/>
        </w:rPr>
      </w:pPr>
      <w:r w:rsidRPr="002F4FAA">
        <w:rPr>
          <w:b w:val="0"/>
        </w:rPr>
        <w:t>Четвёртый годобучения –8 класс</w:t>
      </w:r>
    </w:p>
    <w:p w:rsidR="009E7216" w:rsidRPr="002F4FAA" w:rsidRDefault="009E7216" w:rsidP="002F4FAA">
      <w:pPr>
        <w:pStyle w:val="100"/>
        <w:spacing w:line="240" w:lineRule="auto"/>
        <w:ind w:left="440"/>
        <w:jc w:val="both"/>
        <w:rPr>
          <w:b w:val="0"/>
        </w:rPr>
      </w:pPr>
      <w:r w:rsidRPr="002F4FAA">
        <w:rPr>
          <w:b w:val="0"/>
        </w:rPr>
        <w:t xml:space="preserve">Раздел 1. Язык и культура </w:t>
      </w:r>
    </w:p>
    <w:p w:rsidR="009E7216" w:rsidRPr="002F4FAA" w:rsidRDefault="009E7216" w:rsidP="002F4FAA">
      <w:pPr>
        <w:pStyle w:val="100"/>
        <w:spacing w:line="240" w:lineRule="auto"/>
        <w:ind w:left="440"/>
        <w:jc w:val="both"/>
        <w:rPr>
          <w:b w:val="0"/>
        </w:rPr>
      </w:pPr>
      <w:r w:rsidRPr="002F4FAA">
        <w:rPr>
          <w:b w:val="0"/>
        </w:rPr>
        <w:t>•</w:t>
      </w:r>
      <w:r w:rsidRPr="002F4FAA">
        <w:rPr>
          <w:b w:val="0"/>
        </w:rPr>
        <w:tab/>
        <w:t>Исконно русская лексика: слова общеиндоевропейского фонда, слова праславянского (общеславянского) языка, древнерусские (общевосточнославянские) слова, собственно русские слова. Собственно русские слова как база и основной источник развития лексики русского литературного языка.</w:t>
      </w:r>
    </w:p>
    <w:p w:rsidR="009E7216" w:rsidRPr="002F4FAA" w:rsidRDefault="009E7216" w:rsidP="002F4FAA">
      <w:pPr>
        <w:pStyle w:val="100"/>
        <w:spacing w:line="240" w:lineRule="auto"/>
        <w:ind w:left="440"/>
        <w:jc w:val="both"/>
        <w:rPr>
          <w:b w:val="0"/>
        </w:rPr>
      </w:pPr>
      <w:r w:rsidRPr="002F4FAA">
        <w:rPr>
          <w:b w:val="0"/>
        </w:rPr>
        <w:t>•</w:t>
      </w:r>
      <w:r w:rsidRPr="002F4FAA">
        <w:rPr>
          <w:b w:val="0"/>
        </w:rPr>
        <w:tab/>
        <w:t>Роль старославянизмов в развитии русского литературного языка и их приметы. Стилистически нейтральные, книжные, устаревшие старославянизмы.</w:t>
      </w:r>
    </w:p>
    <w:p w:rsidR="009E7216" w:rsidRPr="002F4FAA" w:rsidRDefault="009E7216" w:rsidP="002F4FAA">
      <w:pPr>
        <w:pStyle w:val="100"/>
        <w:spacing w:line="240" w:lineRule="auto"/>
        <w:ind w:left="440"/>
        <w:jc w:val="both"/>
        <w:rPr>
          <w:b w:val="0"/>
        </w:rPr>
      </w:pPr>
      <w:r w:rsidRPr="002F4FAA">
        <w:rPr>
          <w:b w:val="0"/>
        </w:rPr>
        <w:t>•</w:t>
      </w:r>
      <w:r w:rsidRPr="002F4FAA">
        <w:rPr>
          <w:b w:val="0"/>
        </w:rPr>
        <w:tab/>
        <w:t>Иноязычная лексика в разговорной речи, дисплейных текстах, современной публицистике.</w:t>
      </w:r>
    </w:p>
    <w:p w:rsidR="009E7216" w:rsidRPr="002F4FAA" w:rsidRDefault="009E7216" w:rsidP="002F4FAA">
      <w:pPr>
        <w:pStyle w:val="100"/>
        <w:spacing w:line="240" w:lineRule="auto"/>
        <w:ind w:left="440"/>
        <w:jc w:val="both"/>
        <w:rPr>
          <w:b w:val="0"/>
        </w:rPr>
      </w:pPr>
      <w:r w:rsidRPr="002F4FAA">
        <w:rPr>
          <w:b w:val="0"/>
        </w:rPr>
        <w:t>•</w:t>
      </w:r>
      <w:r w:rsidRPr="002F4FAA">
        <w:rPr>
          <w:b w:val="0"/>
        </w:rPr>
        <w:tab/>
        <w:t>Речевой этикет. Благопожелание как ключевая идея речевого этикета. Речевой этикет и вежливость. «Ты» и «ВЫ» в русском речевом этикете и в западноевропейском, американском речевых этикетах. Называние другого и себя, обращение к знакомому и незнакомому. Специфика приветствий, традиционная тематика бесед у русских и дру-гих народов.</w:t>
      </w:r>
    </w:p>
    <w:p w:rsidR="009E7216" w:rsidRPr="002F4FAA" w:rsidRDefault="009E7216" w:rsidP="002F4FAA">
      <w:pPr>
        <w:pStyle w:val="100"/>
        <w:spacing w:line="240" w:lineRule="auto"/>
        <w:ind w:left="440"/>
        <w:jc w:val="both"/>
        <w:rPr>
          <w:b w:val="0"/>
        </w:rPr>
      </w:pPr>
      <w:r w:rsidRPr="002F4FAA">
        <w:rPr>
          <w:b w:val="0"/>
        </w:rPr>
        <w:t xml:space="preserve">Раздел 2. Культура речи </w:t>
      </w:r>
    </w:p>
    <w:p w:rsidR="009E7216" w:rsidRPr="002F4FAA" w:rsidRDefault="009E7216" w:rsidP="002F4FAA">
      <w:pPr>
        <w:pStyle w:val="100"/>
        <w:spacing w:line="240" w:lineRule="auto"/>
        <w:ind w:left="440"/>
        <w:jc w:val="both"/>
        <w:rPr>
          <w:b w:val="0"/>
        </w:rPr>
      </w:pPr>
      <w:r w:rsidRPr="002F4FAA">
        <w:rPr>
          <w:b w:val="0"/>
        </w:rPr>
        <w:t>•</w:t>
      </w:r>
      <w:r w:rsidRPr="002F4FAA">
        <w:rPr>
          <w:b w:val="0"/>
        </w:rPr>
        <w:tab/>
        <w:t>Основные орфоэпические нормы современного русского литературного языка. Типичные орфоэпические ошибки в современной речи: произношение гласных [э], [о] после мягких согласных и шипящих; безударный [о] в словах иностранного проис-хождения; произношение парных по твердости-мягкости согласных перед [е] в словах иностранного происхождения; произношение безударного [а] после ж иш; произношение сочетания чн и чт; произношение женских отчеств на -ична, -инична; произно-шение твёрдого [н] перед мягкими [ф'] и [в']; произношение мягкого [н] перед ч и щ.</w:t>
      </w:r>
    </w:p>
    <w:p w:rsidR="009E7216" w:rsidRPr="002F4FAA" w:rsidRDefault="009E7216" w:rsidP="002F4FAA">
      <w:pPr>
        <w:pStyle w:val="100"/>
        <w:spacing w:line="240" w:lineRule="auto"/>
        <w:ind w:left="440"/>
        <w:jc w:val="both"/>
        <w:rPr>
          <w:b w:val="0"/>
        </w:rPr>
      </w:pPr>
      <w:r w:rsidRPr="002F4FAA">
        <w:rPr>
          <w:b w:val="0"/>
        </w:rPr>
        <w:t>•</w:t>
      </w:r>
      <w:r w:rsidRPr="002F4FAA">
        <w:rPr>
          <w:b w:val="0"/>
        </w:rPr>
        <w:tab/>
        <w:t>Типичные акцентологические ошибки в современной речи.</w:t>
      </w:r>
    </w:p>
    <w:p w:rsidR="009E7216" w:rsidRPr="002F4FAA" w:rsidRDefault="009E7216" w:rsidP="002F4FAA">
      <w:pPr>
        <w:pStyle w:val="100"/>
        <w:spacing w:line="240" w:lineRule="auto"/>
        <w:ind w:left="440"/>
        <w:jc w:val="both"/>
        <w:rPr>
          <w:b w:val="0"/>
        </w:rPr>
      </w:pPr>
      <w:r w:rsidRPr="002F4FAA">
        <w:rPr>
          <w:b w:val="0"/>
        </w:rPr>
        <w:t>•</w:t>
      </w:r>
      <w:r w:rsidRPr="002F4FAA">
        <w:rPr>
          <w:b w:val="0"/>
        </w:rPr>
        <w:tab/>
        <w:t>Основные лексические нормысовременного русского литературного языка. Терминология и точность речи. Нормы употребления терминов в научном стиле речи. Особенности употребления терминов в публицистике, художественной литературе, разговорной речи. Типичные речевые ошибки‚ связанные с употреблением терминов. Нарушение точности словоупотребления заимствованных слов. Основные грамматические нормы современного русского литературного языка. Типичные грамматические ошибки. Согласование: согласование сказуемого с подлежащим, имеющим в своем составе количественно-именное сочетание; согласование сказуемого с подлежащим, выраженным существительным со значением лица женского рода (врач пришел –врач пришла); согласование сказуемого с подлежащим, выраженным сочетанием числительного несколько и существительным; согласование определения в количественно-именных сочетаниях с числительными два, три, четыре (два новых стола, две молодых женщины и две молодые женщины).</w:t>
      </w:r>
    </w:p>
    <w:p w:rsidR="009E7216" w:rsidRPr="002F4FAA" w:rsidRDefault="009E7216" w:rsidP="002F4FAA">
      <w:pPr>
        <w:pStyle w:val="100"/>
        <w:spacing w:line="240" w:lineRule="auto"/>
        <w:ind w:left="440"/>
        <w:jc w:val="both"/>
        <w:rPr>
          <w:b w:val="0"/>
        </w:rPr>
      </w:pPr>
      <w:r w:rsidRPr="002F4FAA">
        <w:rPr>
          <w:b w:val="0"/>
        </w:rPr>
        <w:t>•</w:t>
      </w:r>
      <w:r w:rsidRPr="002F4FAA">
        <w:rPr>
          <w:b w:val="0"/>
        </w:rPr>
        <w:tab/>
        <w:t xml:space="preserve">Нормы построения словосочетаний по типу согласования (маршрутное такси, обеих сестер –обоих братьев). </w:t>
      </w:r>
    </w:p>
    <w:p w:rsidR="009E7216" w:rsidRPr="002F4FAA" w:rsidRDefault="009E7216" w:rsidP="002F4FAA">
      <w:pPr>
        <w:pStyle w:val="100"/>
        <w:spacing w:line="240" w:lineRule="auto"/>
        <w:ind w:left="440"/>
        <w:jc w:val="both"/>
        <w:rPr>
          <w:b w:val="0"/>
        </w:rPr>
      </w:pPr>
      <w:r w:rsidRPr="002F4FAA">
        <w:rPr>
          <w:b w:val="0"/>
        </w:rPr>
        <w:t>•</w:t>
      </w:r>
      <w:r w:rsidRPr="002F4FAA">
        <w:rPr>
          <w:b w:val="0"/>
        </w:rPr>
        <w:tab/>
        <w:t>Варианты грамматической нормы: согласование сказуемого с подлежащим, выраженным сочетанием слов много, мало, немного, немало, сколько, столько, большинство, меньшинство. Отражение вариантов грамматической нормы в современных грамматическихсловарях и справочниках</w:t>
      </w:r>
    </w:p>
    <w:p w:rsidR="009E7216" w:rsidRPr="002F4FAA" w:rsidRDefault="009E7216" w:rsidP="002F4FAA">
      <w:pPr>
        <w:pStyle w:val="100"/>
        <w:spacing w:line="240" w:lineRule="auto"/>
        <w:ind w:left="440"/>
        <w:jc w:val="both"/>
        <w:rPr>
          <w:b w:val="0"/>
        </w:rPr>
      </w:pPr>
      <w:r w:rsidRPr="002F4FAA">
        <w:rPr>
          <w:b w:val="0"/>
        </w:rPr>
        <w:t>•</w:t>
      </w:r>
      <w:r w:rsidRPr="002F4FAA">
        <w:rPr>
          <w:b w:val="0"/>
        </w:rPr>
        <w:tab/>
        <w:t>Речевой этикет. Активные процессы в речевом этикете. Новые варианты приветствия и прощания, возникшие в СМИ; изменение обращений‚ использования собственных имен; их оценка. Речевая агрессия. Этикетные речевые тактики и приёмы в коммуникации‚ помогающие противостоять речевой агрессии. Синонимия речевых формул.</w:t>
      </w:r>
    </w:p>
    <w:p w:rsidR="009E7216" w:rsidRPr="002F4FAA" w:rsidRDefault="009E7216" w:rsidP="002F4FAA">
      <w:pPr>
        <w:pStyle w:val="100"/>
        <w:spacing w:line="240" w:lineRule="auto"/>
        <w:ind w:left="440"/>
        <w:jc w:val="both"/>
        <w:rPr>
          <w:b w:val="0"/>
        </w:rPr>
      </w:pPr>
      <w:r w:rsidRPr="002F4FAA">
        <w:rPr>
          <w:b w:val="0"/>
        </w:rPr>
        <w:t xml:space="preserve">Раздел 3. Речь. Речевая деятельность. Текст </w:t>
      </w:r>
    </w:p>
    <w:p w:rsidR="009E7216" w:rsidRPr="002F4FAA" w:rsidRDefault="009E7216" w:rsidP="002F4FAA">
      <w:pPr>
        <w:pStyle w:val="100"/>
        <w:spacing w:line="240" w:lineRule="auto"/>
        <w:ind w:left="440"/>
        <w:jc w:val="both"/>
        <w:rPr>
          <w:b w:val="0"/>
        </w:rPr>
      </w:pPr>
      <w:r w:rsidRPr="002F4FAA">
        <w:rPr>
          <w:b w:val="0"/>
        </w:rPr>
        <w:t>•</w:t>
      </w:r>
      <w:r w:rsidRPr="002F4FAA">
        <w:rPr>
          <w:b w:val="0"/>
        </w:rPr>
        <w:tab/>
        <w:t>Язык и речь. Виды речевой деятельности</w:t>
      </w:r>
    </w:p>
    <w:p w:rsidR="009E7216" w:rsidRPr="002F4FAA" w:rsidRDefault="009E7216" w:rsidP="002F4FAA">
      <w:pPr>
        <w:pStyle w:val="100"/>
        <w:spacing w:line="240" w:lineRule="auto"/>
        <w:ind w:left="440"/>
        <w:jc w:val="both"/>
        <w:rPr>
          <w:b w:val="0"/>
        </w:rPr>
      </w:pPr>
      <w:r w:rsidRPr="002F4FAA">
        <w:rPr>
          <w:b w:val="0"/>
        </w:rPr>
        <w:t>•</w:t>
      </w:r>
      <w:r w:rsidRPr="002F4FAA">
        <w:rPr>
          <w:b w:val="0"/>
        </w:rPr>
        <w:tab/>
        <w:t>Эффективные приёмы слушания. Предтекстовый, текстовый и послетекстовый этапы работы.</w:t>
      </w:r>
    </w:p>
    <w:p w:rsidR="009E7216" w:rsidRPr="002F4FAA" w:rsidRDefault="009E7216" w:rsidP="002F4FAA">
      <w:pPr>
        <w:pStyle w:val="100"/>
        <w:spacing w:line="240" w:lineRule="auto"/>
        <w:ind w:left="440"/>
        <w:jc w:val="both"/>
        <w:rPr>
          <w:b w:val="0"/>
        </w:rPr>
      </w:pPr>
      <w:r w:rsidRPr="002F4FAA">
        <w:rPr>
          <w:b w:val="0"/>
        </w:rPr>
        <w:t>•</w:t>
      </w:r>
      <w:r w:rsidRPr="002F4FAA">
        <w:rPr>
          <w:b w:val="0"/>
        </w:rPr>
        <w:tab/>
        <w:t>Основные методы, способы и средства получения, переработки информации.Текст как единица языка и речи</w:t>
      </w:r>
    </w:p>
    <w:p w:rsidR="009E7216" w:rsidRPr="002F4FAA" w:rsidRDefault="009E7216" w:rsidP="002F4FAA">
      <w:pPr>
        <w:pStyle w:val="100"/>
        <w:spacing w:line="240" w:lineRule="auto"/>
        <w:ind w:left="440"/>
        <w:jc w:val="both"/>
        <w:rPr>
          <w:b w:val="0"/>
        </w:rPr>
      </w:pPr>
      <w:r w:rsidRPr="002F4FAA">
        <w:rPr>
          <w:b w:val="0"/>
        </w:rPr>
        <w:t>•</w:t>
      </w:r>
      <w:r w:rsidRPr="002F4FAA">
        <w:rPr>
          <w:b w:val="0"/>
        </w:rPr>
        <w:tab/>
        <w:t>Структура аргументации: тезис, аргумент. Способы аргументации. Правила эффективной аргументации. Причины неэффективной аргументации в учебно-научном об-щении.</w:t>
      </w:r>
    </w:p>
    <w:p w:rsidR="009E7216" w:rsidRPr="002F4FAA" w:rsidRDefault="009E7216" w:rsidP="002F4FAA">
      <w:pPr>
        <w:pStyle w:val="100"/>
        <w:spacing w:line="240" w:lineRule="auto"/>
        <w:ind w:left="440"/>
        <w:jc w:val="both"/>
        <w:rPr>
          <w:b w:val="0"/>
        </w:rPr>
      </w:pPr>
      <w:r w:rsidRPr="002F4FAA">
        <w:rPr>
          <w:b w:val="0"/>
        </w:rPr>
        <w:t>•</w:t>
      </w:r>
      <w:r w:rsidRPr="002F4FAA">
        <w:rPr>
          <w:b w:val="0"/>
        </w:rPr>
        <w:tab/>
        <w:t>Доказательство и его структура. Прямые и косвенные доказательства. Виды косвенных доказательств. Способы опровержения доводов оппонента: критика тезиса, критика аргументов, критика демонстрации.</w:t>
      </w:r>
    </w:p>
    <w:p w:rsidR="009E7216" w:rsidRPr="002F4FAA" w:rsidRDefault="009E7216" w:rsidP="002F4FAA">
      <w:pPr>
        <w:pStyle w:val="100"/>
        <w:spacing w:line="240" w:lineRule="auto"/>
        <w:ind w:left="440"/>
        <w:jc w:val="both"/>
        <w:rPr>
          <w:b w:val="0"/>
        </w:rPr>
      </w:pPr>
      <w:r w:rsidRPr="002F4FAA">
        <w:rPr>
          <w:b w:val="0"/>
        </w:rPr>
        <w:t>•</w:t>
      </w:r>
      <w:r w:rsidRPr="002F4FAA">
        <w:rPr>
          <w:b w:val="0"/>
        </w:rPr>
        <w:tab/>
        <w:t>Функциональные разновидности языка</w:t>
      </w:r>
    </w:p>
    <w:p w:rsidR="009E7216" w:rsidRPr="002F4FAA" w:rsidRDefault="009E7216" w:rsidP="002F4FAA">
      <w:pPr>
        <w:pStyle w:val="100"/>
        <w:spacing w:line="240" w:lineRule="auto"/>
        <w:ind w:left="440"/>
        <w:jc w:val="both"/>
        <w:rPr>
          <w:b w:val="0"/>
        </w:rPr>
      </w:pPr>
      <w:r w:rsidRPr="002F4FAA">
        <w:rPr>
          <w:b w:val="0"/>
        </w:rPr>
        <w:t>•</w:t>
      </w:r>
      <w:r w:rsidRPr="002F4FAA">
        <w:rPr>
          <w:b w:val="0"/>
        </w:rPr>
        <w:tab/>
        <w:t>Разговорная речь. Самохарактеристика, самопрезентация, поздравление. Научный стиль речи. Специфика оформления текста как результата проектной (исследовательской) деятельности. Реферат. Слово на защите реферата. Учебно-научная дискуссия. Стандартные обороты речи для участия в учебно-научной дискуссии. Правила корректной дискуссии.Язык художественной литературы. Сочинение в жанре письма другу (в том числе электронного), страницы дневника и т.д.</w:t>
      </w:r>
    </w:p>
    <w:p w:rsidR="009E7216" w:rsidRPr="002F4FAA" w:rsidRDefault="009E7216" w:rsidP="002F4FAA">
      <w:pPr>
        <w:pStyle w:val="100"/>
        <w:spacing w:line="240" w:lineRule="auto"/>
        <w:ind w:left="440"/>
        <w:jc w:val="both"/>
        <w:rPr>
          <w:b w:val="0"/>
        </w:rPr>
      </w:pPr>
      <w:r w:rsidRPr="002F4FAA">
        <w:rPr>
          <w:b w:val="0"/>
        </w:rPr>
        <w:t>Пятый год обучения –9 клас</w:t>
      </w:r>
      <w:r w:rsidR="00A731D3">
        <w:rPr>
          <w:b w:val="0"/>
        </w:rPr>
        <w:t>с</w:t>
      </w:r>
    </w:p>
    <w:p w:rsidR="009E7216" w:rsidRPr="002F4FAA" w:rsidRDefault="009E7216" w:rsidP="002F4FAA">
      <w:pPr>
        <w:pStyle w:val="100"/>
        <w:spacing w:line="240" w:lineRule="auto"/>
        <w:ind w:left="440"/>
        <w:jc w:val="both"/>
        <w:rPr>
          <w:b w:val="0"/>
        </w:rPr>
      </w:pPr>
      <w:r w:rsidRPr="002F4FAA">
        <w:rPr>
          <w:b w:val="0"/>
        </w:rPr>
        <w:t xml:space="preserve">Раздел 1. Язык и культура </w:t>
      </w:r>
    </w:p>
    <w:p w:rsidR="009E7216" w:rsidRPr="002F4FAA" w:rsidRDefault="009E7216" w:rsidP="002F4FAA">
      <w:pPr>
        <w:pStyle w:val="100"/>
        <w:spacing w:line="240" w:lineRule="auto"/>
        <w:ind w:left="440"/>
        <w:jc w:val="both"/>
        <w:rPr>
          <w:b w:val="0"/>
        </w:rPr>
      </w:pPr>
      <w:r w:rsidRPr="002F4FAA">
        <w:rPr>
          <w:b w:val="0"/>
        </w:rPr>
        <w:t>•</w:t>
      </w:r>
      <w:r w:rsidRPr="002F4FAA">
        <w:rPr>
          <w:b w:val="0"/>
        </w:rPr>
        <w:tab/>
        <w:t>Русский язык как зеркало национальной культуры и истории народа (обобщение). Примеры ключевых слов (концептов) русской культуры, их национально-историческая значимость. Крылатые</w:t>
      </w:r>
      <w:r w:rsidR="00A731D3">
        <w:rPr>
          <w:b w:val="0"/>
        </w:rPr>
        <w:t xml:space="preserve"> </w:t>
      </w:r>
      <w:r w:rsidRPr="002F4FAA">
        <w:rPr>
          <w:b w:val="0"/>
        </w:rPr>
        <w:t>слова и выражения (прецедентные тексты) из произведений художественной литературы, кинофильмов, песен, рекламных текстов и т.п.</w:t>
      </w:r>
    </w:p>
    <w:p w:rsidR="009E7216" w:rsidRPr="002F4FAA" w:rsidRDefault="009E7216" w:rsidP="002F4FAA">
      <w:pPr>
        <w:pStyle w:val="100"/>
        <w:spacing w:line="240" w:lineRule="auto"/>
        <w:ind w:left="440"/>
        <w:jc w:val="both"/>
        <w:rPr>
          <w:b w:val="0"/>
        </w:rPr>
      </w:pPr>
      <w:r w:rsidRPr="002F4FAA">
        <w:rPr>
          <w:b w:val="0"/>
        </w:rPr>
        <w:t>•</w:t>
      </w:r>
      <w:r w:rsidRPr="002F4FAA">
        <w:rPr>
          <w:b w:val="0"/>
        </w:rPr>
        <w:tab/>
        <w:t>Развитие языка как объективный процесс. Общее представление о внешних и внутренних факторах языковых изменений, об активных процессах в современном рус-ском языке (основные тенденции, отдельные примеры). Стремительный рост словарного состава языка, «неологический бум» –рождение новых слов, изменение значений и переосмысление имеющихся в языке слов, их стилистическая переоценка, создание новой фразеологии, активизация процесса заимствования иноязычных слов.</w:t>
      </w:r>
    </w:p>
    <w:p w:rsidR="009E7216" w:rsidRPr="002F4FAA" w:rsidRDefault="009E7216" w:rsidP="002F4FAA">
      <w:pPr>
        <w:pStyle w:val="100"/>
        <w:spacing w:line="240" w:lineRule="auto"/>
        <w:ind w:left="440"/>
        <w:jc w:val="both"/>
        <w:rPr>
          <w:b w:val="0"/>
        </w:rPr>
      </w:pPr>
      <w:r w:rsidRPr="002F4FAA">
        <w:rPr>
          <w:b w:val="0"/>
        </w:rPr>
        <w:t xml:space="preserve">Раздел 2. Культура речи </w:t>
      </w:r>
    </w:p>
    <w:p w:rsidR="009E7216" w:rsidRPr="002F4FAA" w:rsidRDefault="009E7216" w:rsidP="002F4FAA">
      <w:pPr>
        <w:pStyle w:val="100"/>
        <w:spacing w:line="240" w:lineRule="auto"/>
        <w:ind w:left="440"/>
        <w:jc w:val="both"/>
        <w:rPr>
          <w:b w:val="0"/>
        </w:rPr>
      </w:pPr>
      <w:r w:rsidRPr="002F4FAA">
        <w:rPr>
          <w:b w:val="0"/>
        </w:rPr>
        <w:t>•</w:t>
      </w:r>
      <w:r w:rsidRPr="002F4FAA">
        <w:rPr>
          <w:b w:val="0"/>
        </w:rPr>
        <w:tab/>
        <w:t>Основные орфоэпические нормы современного русского литературного языка. Активные процессы в области произношения и ударения. Отражение произносительных вариантов в современных орфоэпических словарях.</w:t>
      </w:r>
    </w:p>
    <w:p w:rsidR="009E7216" w:rsidRPr="002F4FAA" w:rsidRDefault="009E7216" w:rsidP="002F4FAA">
      <w:pPr>
        <w:pStyle w:val="100"/>
        <w:spacing w:line="240" w:lineRule="auto"/>
        <w:ind w:left="440"/>
        <w:jc w:val="both"/>
        <w:rPr>
          <w:b w:val="0"/>
        </w:rPr>
      </w:pPr>
      <w:r w:rsidRPr="002F4FAA">
        <w:rPr>
          <w:b w:val="0"/>
        </w:rPr>
        <w:t>•</w:t>
      </w:r>
      <w:r w:rsidRPr="002F4FAA">
        <w:rPr>
          <w:b w:val="0"/>
        </w:rPr>
        <w:tab/>
        <w:t>Нарушение орфоэпической нормы как художественный приём.</w:t>
      </w:r>
    </w:p>
    <w:p w:rsidR="009E7216" w:rsidRPr="002F4FAA" w:rsidRDefault="009E7216" w:rsidP="002F4FAA">
      <w:pPr>
        <w:pStyle w:val="100"/>
        <w:spacing w:line="240" w:lineRule="auto"/>
        <w:ind w:left="440"/>
        <w:jc w:val="both"/>
        <w:rPr>
          <w:b w:val="0"/>
        </w:rPr>
      </w:pPr>
      <w:r w:rsidRPr="002F4FAA">
        <w:rPr>
          <w:b w:val="0"/>
        </w:rPr>
        <w:t>•</w:t>
      </w:r>
      <w:r w:rsidRPr="002F4FAA">
        <w:rPr>
          <w:b w:val="0"/>
        </w:rPr>
        <w:tab/>
        <w:t>Основные лексические нормы современного русского литературного языка. Лексиче-ская сочетаемость слова и точность. Свободная и несвободная лексическая сочетаемость. Типичные ошибки‚ связанные с нарушением лексической сочетаемости.</w:t>
      </w:r>
    </w:p>
    <w:p w:rsidR="009E7216" w:rsidRPr="002F4FAA" w:rsidRDefault="009E7216" w:rsidP="002F4FAA">
      <w:pPr>
        <w:pStyle w:val="100"/>
        <w:spacing w:line="240" w:lineRule="auto"/>
        <w:ind w:left="440"/>
        <w:jc w:val="both"/>
        <w:rPr>
          <w:b w:val="0"/>
        </w:rPr>
      </w:pPr>
      <w:r w:rsidRPr="002F4FAA">
        <w:rPr>
          <w:b w:val="0"/>
        </w:rPr>
        <w:t>•</w:t>
      </w:r>
      <w:r w:rsidRPr="002F4FAA">
        <w:rPr>
          <w:b w:val="0"/>
        </w:rPr>
        <w:tab/>
        <w:t>Речевая избыточность и точность. Тавтология. Плеоназм. Типичные ошибки‚ связанные с речевой избыточностью.</w:t>
      </w:r>
    </w:p>
    <w:p w:rsidR="009E7216" w:rsidRPr="002F4FAA" w:rsidRDefault="009E7216" w:rsidP="002F4FAA">
      <w:pPr>
        <w:pStyle w:val="100"/>
        <w:spacing w:line="240" w:lineRule="auto"/>
        <w:ind w:left="440"/>
        <w:jc w:val="both"/>
        <w:rPr>
          <w:b w:val="0"/>
        </w:rPr>
      </w:pPr>
      <w:r w:rsidRPr="002F4FAA">
        <w:rPr>
          <w:b w:val="0"/>
        </w:rPr>
        <w:t>•</w:t>
      </w:r>
      <w:r w:rsidRPr="002F4FAA">
        <w:rPr>
          <w:b w:val="0"/>
        </w:rPr>
        <w:tab/>
        <w:t>Современные толковые словари. Отражение вариантов лексической нормы в современных словарях. Словарные пометы.</w:t>
      </w:r>
    </w:p>
    <w:p w:rsidR="009E7216" w:rsidRPr="002F4FAA" w:rsidRDefault="009E7216" w:rsidP="002F4FAA">
      <w:pPr>
        <w:pStyle w:val="100"/>
        <w:spacing w:line="240" w:lineRule="auto"/>
        <w:ind w:left="440"/>
        <w:jc w:val="both"/>
        <w:rPr>
          <w:b w:val="0"/>
        </w:rPr>
      </w:pPr>
      <w:r w:rsidRPr="002F4FAA">
        <w:rPr>
          <w:b w:val="0"/>
        </w:rPr>
        <w:t>•</w:t>
      </w:r>
      <w:r w:rsidRPr="002F4FAA">
        <w:rPr>
          <w:b w:val="0"/>
        </w:rPr>
        <w:tab/>
        <w:t>Основные грамматические нормы современного русского литературного языка. Типичные грамматические ошибки. Управление: управление предлогов благодаря, согласно, вопреки; предлога пос количественными числительными в словосочетаниях с распределительным значением (по пять груш –по пяти груш). Правильное построение словосочетаний по типу управления (отзыв о книге –рецензия на книгу, обидеться на слово –обижен словами). Правильное употребление предлогов о‚ по‚ из‚ с в составе словосочетания (приехать из Москвы –приехать с Урала). Нагромождение одних и тех же падежных форм, в частности родительного и творительного падежа.</w:t>
      </w:r>
    </w:p>
    <w:p w:rsidR="009E7216" w:rsidRPr="002F4FAA" w:rsidRDefault="009E7216" w:rsidP="002F4FAA">
      <w:pPr>
        <w:pStyle w:val="100"/>
        <w:spacing w:line="240" w:lineRule="auto"/>
        <w:ind w:left="440"/>
        <w:jc w:val="both"/>
        <w:rPr>
          <w:b w:val="0"/>
        </w:rPr>
      </w:pPr>
      <w:r w:rsidRPr="002F4FAA">
        <w:rPr>
          <w:b w:val="0"/>
        </w:rPr>
        <w:t>•</w:t>
      </w:r>
      <w:r w:rsidRPr="002F4FAA">
        <w:rPr>
          <w:b w:val="0"/>
        </w:rPr>
        <w:tab/>
        <w:t>Нормы употребления причастных и деепричастных оборотов‚ предложений с косвенной речью.</w:t>
      </w:r>
    </w:p>
    <w:p w:rsidR="009E7216" w:rsidRPr="002F4FAA" w:rsidRDefault="009E7216" w:rsidP="002F4FAA">
      <w:pPr>
        <w:pStyle w:val="100"/>
        <w:spacing w:line="240" w:lineRule="auto"/>
        <w:ind w:left="440"/>
        <w:jc w:val="both"/>
        <w:rPr>
          <w:b w:val="0"/>
        </w:rPr>
      </w:pPr>
      <w:r w:rsidRPr="002F4FAA">
        <w:rPr>
          <w:b w:val="0"/>
        </w:rPr>
        <w:t>•</w:t>
      </w:r>
      <w:r w:rsidRPr="002F4FAA">
        <w:rPr>
          <w:b w:val="0"/>
        </w:rPr>
        <w:tab/>
        <w:t>Типичные ошибки в построении сложных предложений: постановка рядом двух однозначных союзов (но и однако, что и будто, что и как будто)‚ повторение частицы бы в предложениях с союзами чтобыи если бы‚ введение в сложное предложение лишних указательных местоимений</w:t>
      </w:r>
    </w:p>
    <w:p w:rsidR="009E7216" w:rsidRPr="002F4FAA" w:rsidRDefault="009E7216" w:rsidP="002F4FAA">
      <w:pPr>
        <w:pStyle w:val="100"/>
        <w:spacing w:line="240" w:lineRule="auto"/>
        <w:ind w:left="440"/>
        <w:jc w:val="both"/>
        <w:rPr>
          <w:b w:val="0"/>
        </w:rPr>
      </w:pPr>
      <w:r w:rsidRPr="002F4FAA">
        <w:rPr>
          <w:b w:val="0"/>
        </w:rPr>
        <w:t>•</w:t>
      </w:r>
      <w:r w:rsidRPr="002F4FAA">
        <w:rPr>
          <w:b w:val="0"/>
        </w:rPr>
        <w:tab/>
        <w:t>Отражение вариантов грамматической нормы в современных грамматических слова-рях и справочниках. Словарные пометы.</w:t>
      </w:r>
    </w:p>
    <w:p w:rsidR="009E7216" w:rsidRPr="002F4FAA" w:rsidRDefault="009E7216" w:rsidP="002F4FAA">
      <w:pPr>
        <w:pStyle w:val="100"/>
        <w:spacing w:line="240" w:lineRule="auto"/>
        <w:ind w:left="440"/>
        <w:jc w:val="both"/>
        <w:rPr>
          <w:b w:val="0"/>
        </w:rPr>
      </w:pPr>
      <w:r w:rsidRPr="002F4FAA">
        <w:rPr>
          <w:b w:val="0"/>
        </w:rPr>
        <w:t>•</w:t>
      </w:r>
      <w:r w:rsidRPr="002F4FAA">
        <w:rPr>
          <w:b w:val="0"/>
        </w:rPr>
        <w:tab/>
        <w:t>Речевой этикет. Этика и этикет в электронной среде общения. Понятие нетикета. Этикет Интернет-переписки. Этические нормы, правила этикета Интернет-дискуссии, Интернет-полемики. Этикетное речевое поведение в ситуациях делового общения</w:t>
      </w:r>
    </w:p>
    <w:p w:rsidR="009E7216" w:rsidRPr="002F4FAA" w:rsidRDefault="009E7216" w:rsidP="002F4FAA">
      <w:pPr>
        <w:pStyle w:val="100"/>
        <w:spacing w:line="240" w:lineRule="auto"/>
        <w:ind w:left="440"/>
        <w:jc w:val="both"/>
        <w:rPr>
          <w:b w:val="0"/>
        </w:rPr>
      </w:pPr>
      <w:r w:rsidRPr="002F4FAA">
        <w:rPr>
          <w:b w:val="0"/>
        </w:rPr>
        <w:t>Раздел 3. Речь. Речевая деятельность. Текст</w:t>
      </w:r>
    </w:p>
    <w:p w:rsidR="009E7216" w:rsidRPr="002F4FAA" w:rsidRDefault="009E7216" w:rsidP="002F4FAA">
      <w:pPr>
        <w:pStyle w:val="100"/>
        <w:spacing w:line="240" w:lineRule="auto"/>
        <w:ind w:left="440"/>
        <w:jc w:val="both"/>
        <w:rPr>
          <w:b w:val="0"/>
        </w:rPr>
      </w:pPr>
      <w:r w:rsidRPr="002F4FAA">
        <w:rPr>
          <w:b w:val="0"/>
        </w:rPr>
        <w:t>•</w:t>
      </w:r>
      <w:r w:rsidRPr="002F4FAA">
        <w:rPr>
          <w:b w:val="0"/>
        </w:rPr>
        <w:tab/>
        <w:t>Язык и речь. Виды речевой деятельности. Русский язык в Интернете. Правила информационной безопасности при общении в социальных сетях. Контактное и дистантное общение.</w:t>
      </w:r>
    </w:p>
    <w:p w:rsidR="009E7216" w:rsidRPr="002F4FAA" w:rsidRDefault="009E7216" w:rsidP="002F4FAA">
      <w:pPr>
        <w:pStyle w:val="100"/>
        <w:spacing w:line="240" w:lineRule="auto"/>
        <w:ind w:left="440"/>
        <w:jc w:val="both"/>
        <w:rPr>
          <w:b w:val="0"/>
        </w:rPr>
      </w:pPr>
      <w:r w:rsidRPr="002F4FAA">
        <w:rPr>
          <w:b w:val="0"/>
        </w:rPr>
        <w:t>•</w:t>
      </w:r>
      <w:r w:rsidRPr="002F4FAA">
        <w:rPr>
          <w:b w:val="0"/>
        </w:rPr>
        <w:tab/>
        <w:t xml:space="preserve">Текст как единица языка и речи. Виды преобразования текстов: аннотация, конспект. Использование графиков, диаграмм, схем для представления информации. </w:t>
      </w:r>
    </w:p>
    <w:p w:rsidR="009E7216" w:rsidRPr="002F4FAA" w:rsidRDefault="009E7216" w:rsidP="002F4FAA">
      <w:pPr>
        <w:pStyle w:val="100"/>
        <w:spacing w:line="240" w:lineRule="auto"/>
        <w:ind w:left="440"/>
        <w:jc w:val="both"/>
        <w:rPr>
          <w:b w:val="0"/>
        </w:rPr>
      </w:pPr>
      <w:r w:rsidRPr="002F4FAA">
        <w:rPr>
          <w:b w:val="0"/>
        </w:rPr>
        <w:t>•</w:t>
      </w:r>
      <w:r w:rsidRPr="002F4FAA">
        <w:rPr>
          <w:b w:val="0"/>
        </w:rPr>
        <w:tab/>
        <w:t>Функциональные разновидности</w:t>
      </w:r>
      <w:r w:rsidR="00A731D3">
        <w:rPr>
          <w:b w:val="0"/>
        </w:rPr>
        <w:t xml:space="preserve"> </w:t>
      </w:r>
      <w:r w:rsidRPr="002F4FAA">
        <w:rPr>
          <w:b w:val="0"/>
        </w:rPr>
        <w:t>языка.</w:t>
      </w:r>
      <w:r w:rsidR="00A731D3">
        <w:rPr>
          <w:b w:val="0"/>
        </w:rPr>
        <w:t xml:space="preserve"> </w:t>
      </w:r>
      <w:r w:rsidRPr="002F4FAA">
        <w:rPr>
          <w:b w:val="0"/>
        </w:rPr>
        <w:t>Разговорная речь. Анекдот, шутка.</w:t>
      </w:r>
      <w:r w:rsidR="00A731D3">
        <w:rPr>
          <w:b w:val="0"/>
        </w:rPr>
        <w:t xml:space="preserve"> </w:t>
      </w:r>
      <w:r w:rsidRPr="002F4FAA">
        <w:rPr>
          <w:b w:val="0"/>
        </w:rPr>
        <w:t>Официально-деловой стиль. Деловое письмо, его структурные элементы и языковые особенности. Учебно-научный стиль. Доклад, сообщение. Речь оппонента на защите проекта.</w:t>
      </w:r>
      <w:r w:rsidR="00A731D3">
        <w:rPr>
          <w:b w:val="0"/>
        </w:rPr>
        <w:t xml:space="preserve"> </w:t>
      </w:r>
      <w:r w:rsidRPr="002F4FAA">
        <w:rPr>
          <w:b w:val="0"/>
        </w:rPr>
        <w:t>Публицистический стиль. Проблемный очерк. Язык художественной литературы. Диалогичность в художественном произведении. Текст и интертекст. Афоризмы. Прецедентные тексты.</w:t>
      </w:r>
    </w:p>
    <w:p w:rsidR="009E7216" w:rsidRPr="002F4FAA" w:rsidRDefault="00A731D3" w:rsidP="002F4FAA">
      <w:pPr>
        <w:pStyle w:val="100"/>
        <w:spacing w:line="240" w:lineRule="auto"/>
        <w:ind w:left="440"/>
        <w:jc w:val="both"/>
      </w:pPr>
      <w:r>
        <w:t>2.4</w:t>
      </w:r>
      <w:r w:rsidR="009E7216" w:rsidRPr="002F4FAA">
        <w:t>.2.3. Литература</w:t>
      </w:r>
    </w:p>
    <w:p w:rsidR="009E7216" w:rsidRPr="002F4FAA" w:rsidRDefault="009E7216" w:rsidP="002F4FAA">
      <w:pPr>
        <w:pStyle w:val="100"/>
        <w:spacing w:line="240" w:lineRule="auto"/>
        <w:ind w:left="440"/>
        <w:jc w:val="both"/>
        <w:rPr>
          <w:b w:val="0"/>
        </w:rPr>
      </w:pPr>
      <w:r w:rsidRPr="002F4FAA">
        <w:rPr>
          <w:b w:val="0"/>
        </w:rPr>
        <w:t>Цели и задачи литературного образования</w:t>
      </w:r>
    </w:p>
    <w:p w:rsidR="009E7216" w:rsidRPr="002F4FAA" w:rsidRDefault="009E7216" w:rsidP="002F4FAA">
      <w:pPr>
        <w:pStyle w:val="100"/>
        <w:spacing w:line="240" w:lineRule="auto"/>
        <w:ind w:left="440"/>
        <w:jc w:val="both"/>
        <w:rPr>
          <w:b w:val="0"/>
        </w:rPr>
      </w:pPr>
      <w:r w:rsidRPr="002F4FAA">
        <w:rPr>
          <w:b w:val="0"/>
        </w:rPr>
        <w:t>Литература – учебный предмет, освоение содержания которого направлено:</w:t>
      </w:r>
    </w:p>
    <w:p w:rsidR="009E7216" w:rsidRPr="002F4FAA" w:rsidRDefault="009E7216" w:rsidP="002F4FAA">
      <w:pPr>
        <w:pStyle w:val="100"/>
        <w:spacing w:line="240" w:lineRule="auto"/>
        <w:ind w:left="440"/>
        <w:jc w:val="both"/>
        <w:rPr>
          <w:b w:val="0"/>
        </w:rPr>
      </w:pPr>
      <w:r w:rsidRPr="002F4FAA">
        <w:rPr>
          <w:b w:val="0"/>
        </w:rPr>
        <w:t>•</w:t>
      </w:r>
      <w:r w:rsidRPr="002F4FAA">
        <w:rPr>
          <w:b w:val="0"/>
        </w:rPr>
        <w:tab/>
        <w:t xml:space="preserve">на последовательное формирование читательской культуры через приобщение к чтению художественной литературы; </w:t>
      </w:r>
    </w:p>
    <w:p w:rsidR="009E7216" w:rsidRPr="002F4FAA" w:rsidRDefault="009E7216" w:rsidP="002F4FAA">
      <w:pPr>
        <w:pStyle w:val="100"/>
        <w:spacing w:line="240" w:lineRule="auto"/>
        <w:ind w:left="440"/>
        <w:jc w:val="both"/>
        <w:rPr>
          <w:b w:val="0"/>
        </w:rPr>
      </w:pPr>
      <w:r w:rsidRPr="002F4FAA">
        <w:rPr>
          <w:b w:val="0"/>
        </w:rPr>
        <w:t>•</w:t>
      </w:r>
      <w:r w:rsidRPr="002F4FAA">
        <w:rPr>
          <w:b w:val="0"/>
        </w:rPr>
        <w:tab/>
        <w:t xml:space="preserve">на освоение общекультурных навыков чтения, восприятия художественного языка и понимания художественного смысла литературных произведений; </w:t>
      </w:r>
    </w:p>
    <w:p w:rsidR="009E7216" w:rsidRPr="002F4FAA" w:rsidRDefault="009E7216" w:rsidP="002F4FAA">
      <w:pPr>
        <w:pStyle w:val="100"/>
        <w:spacing w:line="240" w:lineRule="auto"/>
        <w:ind w:left="440"/>
        <w:jc w:val="both"/>
        <w:rPr>
          <w:b w:val="0"/>
        </w:rPr>
      </w:pPr>
      <w:r w:rsidRPr="002F4FAA">
        <w:rPr>
          <w:b w:val="0"/>
        </w:rPr>
        <w:t>•</w:t>
      </w:r>
      <w:r w:rsidRPr="002F4FAA">
        <w:rPr>
          <w:b w:val="0"/>
        </w:rPr>
        <w:tab/>
        <w:t>на развитие эмоциональной сферы личности, образного, ассоциативного и логического мышления;</w:t>
      </w:r>
    </w:p>
    <w:p w:rsidR="009E7216" w:rsidRPr="002F4FAA" w:rsidRDefault="009E7216" w:rsidP="002F4FAA">
      <w:pPr>
        <w:pStyle w:val="100"/>
        <w:spacing w:line="240" w:lineRule="auto"/>
        <w:ind w:left="440"/>
        <w:jc w:val="both"/>
        <w:rPr>
          <w:b w:val="0"/>
        </w:rPr>
      </w:pPr>
      <w:r w:rsidRPr="002F4FAA">
        <w:rPr>
          <w:b w:val="0"/>
        </w:rPr>
        <w:t>•</w:t>
      </w:r>
      <w:r w:rsidRPr="002F4FAA">
        <w:rPr>
          <w:b w:val="0"/>
        </w:rPr>
        <w:tab/>
        <w:t>на овладение базовым филологическим инструментарием, способствующим более глубокому эмоциональному переживанию и интеллектуальному осмыслению художественного текста;</w:t>
      </w:r>
    </w:p>
    <w:p w:rsidR="009E7216" w:rsidRPr="002F4FAA" w:rsidRDefault="009E7216" w:rsidP="002F4FAA">
      <w:pPr>
        <w:pStyle w:val="100"/>
        <w:spacing w:line="240" w:lineRule="auto"/>
        <w:ind w:left="440"/>
        <w:jc w:val="both"/>
        <w:rPr>
          <w:b w:val="0"/>
        </w:rPr>
      </w:pPr>
      <w:r w:rsidRPr="002F4FAA">
        <w:rPr>
          <w:b w:val="0"/>
        </w:rPr>
        <w:t>•</w:t>
      </w:r>
      <w:r w:rsidRPr="002F4FAA">
        <w:rPr>
          <w:b w:val="0"/>
        </w:rPr>
        <w:tab/>
        <w:t>на формирование потребности и способности выражения себя в слове.</w:t>
      </w:r>
    </w:p>
    <w:p w:rsidR="009E7216" w:rsidRPr="002F4FAA" w:rsidRDefault="009E7216" w:rsidP="002F4FAA">
      <w:pPr>
        <w:pStyle w:val="100"/>
        <w:spacing w:line="240" w:lineRule="auto"/>
        <w:ind w:left="440"/>
        <w:jc w:val="both"/>
        <w:rPr>
          <w:b w:val="0"/>
        </w:rPr>
      </w:pPr>
      <w:r w:rsidRPr="002F4FAA">
        <w:rPr>
          <w:b w:val="0"/>
        </w:rPr>
        <w:t>В цели предмета «Литература» входит передача от поколения к поколению нравственных и эстетических традиций русской и мировой культуры, что способствует формированию и воспитанию личности.</w:t>
      </w:r>
    </w:p>
    <w:p w:rsidR="009E7216" w:rsidRPr="002F4FAA" w:rsidRDefault="009E7216" w:rsidP="002F4FAA">
      <w:pPr>
        <w:pStyle w:val="100"/>
        <w:spacing w:line="240" w:lineRule="auto"/>
        <w:ind w:left="440"/>
        <w:jc w:val="both"/>
        <w:rPr>
          <w:b w:val="0"/>
        </w:rPr>
      </w:pPr>
      <w:r w:rsidRPr="002F4FAA">
        <w:rPr>
          <w:b w:val="0"/>
        </w:rPr>
        <w:t xml:space="preserve">Знакомство с фольклорными и литературными произведениями разных времен и народов, их обсуждение, анализ и интерпретация предоставляют обучающимся возможность эстетического и этического самоопределения, приобщают их к миру многообразных идей и представлений, выработанных человечеством, способствуют формированию гражданской позиции и национально-культурной идентичности (способности осознанного отнесения себя к родной культуре), а также умению воспринимать родную культуру в контексте мировой. </w:t>
      </w:r>
    </w:p>
    <w:p w:rsidR="009E7216" w:rsidRPr="002F4FAA" w:rsidRDefault="009E7216" w:rsidP="002F4FAA">
      <w:pPr>
        <w:pStyle w:val="100"/>
        <w:spacing w:line="240" w:lineRule="auto"/>
        <w:ind w:left="440"/>
        <w:jc w:val="both"/>
        <w:rPr>
          <w:b w:val="0"/>
        </w:rPr>
      </w:pPr>
      <w:r w:rsidRPr="002F4FAA">
        <w:rPr>
          <w:b w:val="0"/>
        </w:rPr>
        <w:t xml:space="preserve">Стратегическая цель изучения литературы на этапе основного общего образования – формирование потребности в качественном чтении, культуры читательского восприятия и понимания литературных текстов, что предполагает постижение художественной литературы как вида искусства, целенаправленное развитие способности обучающегося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 В опыте чтения, осмысления, говорения о литературе у обучающихся последовательно развивается умение пользоваться литературным языком как инструментом для выражения собственных мыслей и ощущений, воспитывается потребность в осмыслении прочитанного, формируется художественный вкус. </w:t>
      </w:r>
    </w:p>
    <w:p w:rsidR="009E7216" w:rsidRPr="002F4FAA" w:rsidRDefault="009E7216" w:rsidP="002F4FAA">
      <w:pPr>
        <w:pStyle w:val="100"/>
        <w:spacing w:line="240" w:lineRule="auto"/>
        <w:ind w:left="440"/>
        <w:jc w:val="both"/>
        <w:rPr>
          <w:b w:val="0"/>
        </w:rPr>
      </w:pPr>
      <w:r w:rsidRPr="002F4FAA">
        <w:rPr>
          <w:b w:val="0"/>
        </w:rPr>
        <w:t xml:space="preserve">Изучение литературы в основной школе (5-9 классы) закладывает необходимый фундамент для достижения перечисленных целей. </w:t>
      </w:r>
    </w:p>
    <w:p w:rsidR="009E7216" w:rsidRPr="002F4FAA" w:rsidRDefault="009E7216" w:rsidP="002F4FAA">
      <w:pPr>
        <w:pStyle w:val="100"/>
        <w:spacing w:line="240" w:lineRule="auto"/>
        <w:ind w:left="440"/>
        <w:jc w:val="both"/>
        <w:rPr>
          <w:b w:val="0"/>
        </w:rPr>
      </w:pPr>
      <w:r w:rsidRPr="002F4FAA">
        <w:rPr>
          <w:b w:val="0"/>
        </w:rPr>
        <w:t>Объект изучения в учебном процессе − литературное произведение в его жанрово-родовой и историко-культурной специфике. Постижение произведения происходит в процессе системной деятельности школьников, как организуемой педагогом, так и самостоятельной, направленной на освоение навыков культуры чтения (вслух, про себя, по ролям; чтения аналитического, выборочного, комментированного, сопоставительного и др.) и базовых навыков творческого и академического письма, последовательно формирующихся на уроках литературы.</w:t>
      </w:r>
    </w:p>
    <w:p w:rsidR="009E7216" w:rsidRPr="002F4FAA" w:rsidRDefault="009E7216" w:rsidP="002F4FAA">
      <w:pPr>
        <w:pStyle w:val="100"/>
        <w:spacing w:line="240" w:lineRule="auto"/>
        <w:ind w:left="440"/>
        <w:jc w:val="both"/>
        <w:rPr>
          <w:b w:val="0"/>
        </w:rPr>
      </w:pPr>
      <w:r w:rsidRPr="002F4FAA">
        <w:rPr>
          <w:b w:val="0"/>
        </w:rPr>
        <w:t>Изучение литературы в школе решает следующие образовательные задачи:</w:t>
      </w:r>
    </w:p>
    <w:p w:rsidR="009E7216" w:rsidRPr="002F4FAA" w:rsidRDefault="009E7216" w:rsidP="002F4FAA">
      <w:pPr>
        <w:pStyle w:val="100"/>
        <w:spacing w:line="240" w:lineRule="auto"/>
        <w:ind w:left="440"/>
        <w:jc w:val="both"/>
        <w:rPr>
          <w:b w:val="0"/>
        </w:rPr>
      </w:pPr>
      <w:r w:rsidRPr="002F4FAA">
        <w:rPr>
          <w:b w:val="0"/>
        </w:rPr>
        <w:t>•</w:t>
      </w:r>
      <w:r w:rsidRPr="002F4FAA">
        <w:rPr>
          <w:b w:val="0"/>
        </w:rPr>
        <w:tab/>
        <w:t>осознание коммуникативно-эстетических возможностей языка на основе изучения выдающихся произведений русской литературы, литературы своего народа, мировой литературы;</w:t>
      </w:r>
    </w:p>
    <w:p w:rsidR="009E7216" w:rsidRPr="002F4FAA" w:rsidRDefault="009E7216" w:rsidP="002F4FAA">
      <w:pPr>
        <w:pStyle w:val="100"/>
        <w:spacing w:line="240" w:lineRule="auto"/>
        <w:ind w:left="440"/>
        <w:jc w:val="both"/>
        <w:rPr>
          <w:b w:val="0"/>
        </w:rPr>
      </w:pPr>
      <w:r w:rsidRPr="002F4FAA">
        <w:rPr>
          <w:b w:val="0"/>
        </w:rPr>
        <w:t>•</w:t>
      </w:r>
      <w:r w:rsidRPr="002F4FAA">
        <w:rPr>
          <w:b w:val="0"/>
        </w:rPr>
        <w:tab/>
        <w:t>формирование и развитие представлений о литературном произведении как о художественном мире, особым образом построенном автором;</w:t>
      </w:r>
    </w:p>
    <w:p w:rsidR="009E7216" w:rsidRPr="002F4FAA" w:rsidRDefault="009E7216" w:rsidP="002F4FAA">
      <w:pPr>
        <w:pStyle w:val="100"/>
        <w:spacing w:line="240" w:lineRule="auto"/>
        <w:ind w:left="440"/>
        <w:jc w:val="both"/>
        <w:rPr>
          <w:b w:val="0"/>
        </w:rPr>
      </w:pPr>
      <w:r w:rsidRPr="002F4FAA">
        <w:rPr>
          <w:b w:val="0"/>
        </w:rPr>
        <w:t>•</w:t>
      </w:r>
      <w:r w:rsidRPr="002F4FAA">
        <w:rPr>
          <w:b w:val="0"/>
        </w:rPr>
        <w:tab/>
        <w:t>овладение процедурами смыслового и эстетического анализа текста на основе понимания принципиальных отличий художественного текста от научного, делового, публицистического и т. п.;</w:t>
      </w:r>
    </w:p>
    <w:p w:rsidR="009E7216" w:rsidRPr="002F4FAA" w:rsidRDefault="009E7216" w:rsidP="002F4FAA">
      <w:pPr>
        <w:pStyle w:val="100"/>
        <w:spacing w:line="240" w:lineRule="auto"/>
        <w:ind w:left="440"/>
        <w:jc w:val="both"/>
        <w:rPr>
          <w:b w:val="0"/>
        </w:rPr>
      </w:pPr>
      <w:r w:rsidRPr="002F4FAA">
        <w:rPr>
          <w:b w:val="0"/>
        </w:rPr>
        <w:t>•</w:t>
      </w:r>
      <w:r w:rsidRPr="002F4FAA">
        <w:rPr>
          <w:b w:val="0"/>
        </w:rPr>
        <w:tab/>
        <w:t>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 ответственного отношения к разнообразным художественным смыслам;</w:t>
      </w:r>
    </w:p>
    <w:p w:rsidR="009E7216" w:rsidRPr="002F4FAA" w:rsidRDefault="009E7216" w:rsidP="002F4FAA">
      <w:pPr>
        <w:pStyle w:val="100"/>
        <w:spacing w:line="240" w:lineRule="auto"/>
        <w:ind w:left="440"/>
        <w:jc w:val="both"/>
        <w:rPr>
          <w:b w:val="0"/>
        </w:rPr>
      </w:pPr>
      <w:r w:rsidRPr="002F4FAA">
        <w:rPr>
          <w:b w:val="0"/>
        </w:rPr>
        <w:t>•</w:t>
      </w:r>
      <w:r w:rsidRPr="002F4FAA">
        <w:rPr>
          <w:b w:val="0"/>
        </w:rPr>
        <w:tab/>
        <w:t>формирование отношения к литературе как к особому способу познания жизни;</w:t>
      </w:r>
    </w:p>
    <w:p w:rsidR="009E7216" w:rsidRPr="002F4FAA" w:rsidRDefault="009E7216" w:rsidP="002F4FAA">
      <w:pPr>
        <w:pStyle w:val="100"/>
        <w:spacing w:line="240" w:lineRule="auto"/>
        <w:ind w:left="440"/>
        <w:jc w:val="both"/>
        <w:rPr>
          <w:b w:val="0"/>
        </w:rPr>
      </w:pPr>
      <w:r w:rsidRPr="002F4FAA">
        <w:rPr>
          <w:b w:val="0"/>
        </w:rPr>
        <w:t>•</w:t>
      </w:r>
      <w:r w:rsidRPr="002F4FAA">
        <w:rPr>
          <w:b w:val="0"/>
        </w:rPr>
        <w:tab/>
        <w:t>воспитание у читателя культуры выражения собственной позиции, способности аргументировать свое мнение и оформлять его словесно в устных и письменных высказываниях разных жанров, создавать развернутые высказывания творческого, аналитического и интерпретирующего характера;</w:t>
      </w:r>
    </w:p>
    <w:p w:rsidR="009E7216" w:rsidRPr="002F4FAA" w:rsidRDefault="009E7216" w:rsidP="002F4FAA">
      <w:pPr>
        <w:pStyle w:val="100"/>
        <w:spacing w:line="240" w:lineRule="auto"/>
        <w:ind w:left="440"/>
        <w:jc w:val="both"/>
        <w:rPr>
          <w:b w:val="0"/>
        </w:rPr>
      </w:pPr>
      <w:r w:rsidRPr="002F4FAA">
        <w:rPr>
          <w:b w:val="0"/>
        </w:rPr>
        <w:t>•</w:t>
      </w:r>
      <w:r w:rsidRPr="002F4FAA">
        <w:rPr>
          <w:b w:val="0"/>
        </w:rPr>
        <w:tab/>
        <w:t>воспитание культуры понимания «чужой» позиции, а также уважительного отношения к ценностям других людей, к культуре других эпох и народов; развитие способности понимать литературные художественные произведения, отражающие разные этнокультурные традиции;</w:t>
      </w:r>
    </w:p>
    <w:p w:rsidR="009E7216" w:rsidRPr="002F4FAA" w:rsidRDefault="009E7216" w:rsidP="002F4FAA">
      <w:pPr>
        <w:pStyle w:val="100"/>
        <w:spacing w:line="240" w:lineRule="auto"/>
        <w:ind w:left="440"/>
        <w:jc w:val="both"/>
        <w:rPr>
          <w:b w:val="0"/>
        </w:rPr>
      </w:pPr>
      <w:r w:rsidRPr="002F4FAA">
        <w:rPr>
          <w:b w:val="0"/>
        </w:rPr>
        <w:t>•</w:t>
      </w:r>
      <w:r w:rsidRPr="002F4FAA">
        <w:rPr>
          <w:b w:val="0"/>
        </w:rPr>
        <w:tab/>
        <w:t xml:space="preserve">воспитание квалифицированного читателя со сформированным эстетическим вкусом; </w:t>
      </w:r>
    </w:p>
    <w:p w:rsidR="009E7216" w:rsidRPr="002F4FAA" w:rsidRDefault="009E7216" w:rsidP="002F4FAA">
      <w:pPr>
        <w:pStyle w:val="100"/>
        <w:spacing w:line="240" w:lineRule="auto"/>
        <w:ind w:left="440"/>
        <w:jc w:val="both"/>
        <w:rPr>
          <w:b w:val="0"/>
        </w:rPr>
      </w:pPr>
      <w:r w:rsidRPr="002F4FAA">
        <w:rPr>
          <w:b w:val="0"/>
        </w:rPr>
        <w:t>•</w:t>
      </w:r>
      <w:r w:rsidRPr="002F4FAA">
        <w:rPr>
          <w:b w:val="0"/>
        </w:rPr>
        <w:tab/>
        <w:t>формирование отношения к литературе как к одной из основных культурных ценностей народа;</w:t>
      </w:r>
    </w:p>
    <w:p w:rsidR="009E7216" w:rsidRPr="002F4FAA" w:rsidRDefault="009E7216" w:rsidP="002F4FAA">
      <w:pPr>
        <w:pStyle w:val="100"/>
        <w:spacing w:line="240" w:lineRule="auto"/>
        <w:ind w:left="440"/>
        <w:jc w:val="both"/>
        <w:rPr>
          <w:b w:val="0"/>
        </w:rPr>
      </w:pPr>
      <w:r w:rsidRPr="002F4FAA">
        <w:rPr>
          <w:b w:val="0"/>
        </w:rPr>
        <w:t>•</w:t>
      </w:r>
      <w:r w:rsidRPr="002F4FAA">
        <w:rPr>
          <w:b w:val="0"/>
        </w:rPr>
        <w:tab/>
        <w:t xml:space="preserve">обеспечение через чтение и изучение классической и современной литературы культурной самоидентификации; </w:t>
      </w:r>
    </w:p>
    <w:p w:rsidR="009E7216" w:rsidRPr="002F4FAA" w:rsidRDefault="009E7216" w:rsidP="002F4FAA">
      <w:pPr>
        <w:pStyle w:val="100"/>
        <w:spacing w:line="240" w:lineRule="auto"/>
        <w:ind w:left="440"/>
        <w:jc w:val="both"/>
        <w:rPr>
          <w:b w:val="0"/>
        </w:rPr>
      </w:pPr>
      <w:r w:rsidRPr="002F4FAA">
        <w:rPr>
          <w:b w:val="0"/>
        </w:rPr>
        <w:t>•</w:t>
      </w:r>
      <w:r w:rsidRPr="002F4FAA">
        <w:rPr>
          <w:b w:val="0"/>
        </w:rPr>
        <w:tab/>
        <w:t>осознание значимости чтения и изучения литературы для своего дальнейшего развития;</w:t>
      </w:r>
    </w:p>
    <w:p w:rsidR="009E7216" w:rsidRPr="002F4FAA" w:rsidRDefault="009E7216" w:rsidP="002F4FAA">
      <w:pPr>
        <w:pStyle w:val="100"/>
        <w:spacing w:line="240" w:lineRule="auto"/>
        <w:ind w:left="440"/>
        <w:jc w:val="both"/>
        <w:rPr>
          <w:b w:val="0"/>
        </w:rPr>
      </w:pPr>
      <w:r w:rsidRPr="002F4FAA">
        <w:rPr>
          <w:b w:val="0"/>
        </w:rPr>
        <w:t>•</w:t>
      </w:r>
      <w:r w:rsidRPr="002F4FAA">
        <w:rPr>
          <w:b w:val="0"/>
        </w:rPr>
        <w:tab/>
        <w:t xml:space="preserve">формирование у школьника стремления сознательно планировать свое досуговое чтение. </w:t>
      </w:r>
    </w:p>
    <w:p w:rsidR="009E7216" w:rsidRPr="002F4FAA" w:rsidRDefault="009E7216" w:rsidP="002F4FAA">
      <w:pPr>
        <w:pStyle w:val="100"/>
        <w:spacing w:line="240" w:lineRule="auto"/>
        <w:ind w:left="440"/>
        <w:jc w:val="both"/>
        <w:rPr>
          <w:b w:val="0"/>
        </w:rPr>
      </w:pPr>
      <w:r w:rsidRPr="002F4FAA">
        <w:rPr>
          <w:b w:val="0"/>
        </w:rPr>
        <w:t>В процессе обучения в основной школе эти задачи решаются постепенно, последовательно и постоянно; их решение продолжается и в старшей школе; на всех этапах обучения создаются условия для осознания обучающимися непрерывности процесса литературного образования и необходимости его продолжения и за пределами школы.</w:t>
      </w:r>
      <w:r w:rsidRPr="002F4FAA">
        <w:rPr>
          <w:b w:val="0"/>
        </w:rPr>
        <w:tab/>
      </w:r>
    </w:p>
    <w:p w:rsidR="009E7216" w:rsidRPr="002F4FAA" w:rsidRDefault="009E7216" w:rsidP="002F4FAA">
      <w:pPr>
        <w:pStyle w:val="100"/>
        <w:spacing w:line="240" w:lineRule="auto"/>
        <w:ind w:left="440"/>
        <w:jc w:val="both"/>
        <w:rPr>
          <w:b w:val="0"/>
        </w:rPr>
      </w:pPr>
      <w:r w:rsidRPr="002F4FAA">
        <w:rPr>
          <w:b w:val="0"/>
        </w:rPr>
        <w:t>Примерная программа по литературе строится с учетом:</w:t>
      </w:r>
    </w:p>
    <w:p w:rsidR="009E7216" w:rsidRPr="002F4FAA" w:rsidRDefault="009E7216" w:rsidP="002F4FAA">
      <w:pPr>
        <w:pStyle w:val="100"/>
        <w:spacing w:line="240" w:lineRule="auto"/>
        <w:ind w:left="440"/>
        <w:jc w:val="both"/>
        <w:rPr>
          <w:b w:val="0"/>
        </w:rPr>
      </w:pPr>
      <w:r w:rsidRPr="002F4FAA">
        <w:rPr>
          <w:b w:val="0"/>
        </w:rPr>
        <w:t>•</w:t>
      </w:r>
      <w:r w:rsidRPr="002F4FAA">
        <w:rPr>
          <w:b w:val="0"/>
        </w:rPr>
        <w:tab/>
        <w:t>лучших традиций отечественной методики  преподавания литературы, заложенных трудами В.И. Водовозова, А.Д. Алферова, В.Я. Стоюнина, В.П. Острогорского, Л.И. Поливанова, В.В. Голубкова, Н.М. Соколова, М.А. Рыбниковой, И.С. Збарского, В.Г. Маранцмана, З.Н. Новлянской и др.;</w:t>
      </w:r>
    </w:p>
    <w:p w:rsidR="009E7216" w:rsidRPr="002F4FAA" w:rsidRDefault="009E7216" w:rsidP="002F4FAA">
      <w:pPr>
        <w:pStyle w:val="100"/>
        <w:spacing w:line="240" w:lineRule="auto"/>
        <w:ind w:left="440"/>
        <w:jc w:val="both"/>
        <w:rPr>
          <w:b w:val="0"/>
        </w:rPr>
      </w:pPr>
      <w:r w:rsidRPr="002F4FAA">
        <w:rPr>
          <w:b w:val="0"/>
        </w:rPr>
        <w:t>•</w:t>
      </w:r>
      <w:r w:rsidRPr="002F4FAA">
        <w:rPr>
          <w:b w:val="0"/>
        </w:rPr>
        <w:tab/>
        <w:t>традиций изучения конкретных произведений (прежде всего русской и зарубежной классики), сложившихся в школьной практике;</w:t>
      </w:r>
    </w:p>
    <w:p w:rsidR="009E7216" w:rsidRPr="002F4FAA" w:rsidRDefault="009E7216" w:rsidP="002F4FAA">
      <w:pPr>
        <w:pStyle w:val="100"/>
        <w:spacing w:line="240" w:lineRule="auto"/>
        <w:ind w:left="440"/>
        <w:jc w:val="both"/>
        <w:rPr>
          <w:b w:val="0"/>
        </w:rPr>
      </w:pPr>
      <w:r w:rsidRPr="002F4FAA">
        <w:rPr>
          <w:b w:val="0"/>
        </w:rPr>
        <w:t>•</w:t>
      </w:r>
      <w:r w:rsidRPr="002F4FAA">
        <w:rPr>
          <w:b w:val="0"/>
        </w:rPr>
        <w:tab/>
        <w:t xml:space="preserve">традиций научного анализа, а также художественной интерпретации средствами литературы и других видов искусств литературных произведений, входящих в национальный литературный канон (то есть образующих совокупность наиболее авторитетных для национальной традиции писательских имен, корпусов их творчества и их отдельных произведений); </w:t>
      </w:r>
    </w:p>
    <w:p w:rsidR="009E7216" w:rsidRPr="002F4FAA" w:rsidRDefault="009E7216" w:rsidP="002F4FAA">
      <w:pPr>
        <w:pStyle w:val="100"/>
        <w:spacing w:line="240" w:lineRule="auto"/>
        <w:ind w:left="440"/>
        <w:jc w:val="both"/>
        <w:rPr>
          <w:b w:val="0"/>
        </w:rPr>
      </w:pPr>
      <w:r w:rsidRPr="002F4FAA">
        <w:rPr>
          <w:b w:val="0"/>
        </w:rPr>
        <w:t>•</w:t>
      </w:r>
      <w:r w:rsidRPr="002F4FAA">
        <w:rPr>
          <w:b w:val="0"/>
        </w:rPr>
        <w:tab/>
        <w:t>необходимой вариативности авторской / рабочей программы по литературе при сохранении обязательных базовых элементов содержания предмета;</w:t>
      </w:r>
    </w:p>
    <w:p w:rsidR="009E7216" w:rsidRPr="002F4FAA" w:rsidRDefault="009E7216" w:rsidP="002F4FAA">
      <w:pPr>
        <w:pStyle w:val="100"/>
        <w:spacing w:line="240" w:lineRule="auto"/>
        <w:ind w:left="440"/>
        <w:jc w:val="both"/>
        <w:rPr>
          <w:b w:val="0"/>
        </w:rPr>
      </w:pPr>
      <w:r w:rsidRPr="002F4FAA">
        <w:rPr>
          <w:b w:val="0"/>
        </w:rPr>
        <w:t>•</w:t>
      </w:r>
      <w:r w:rsidRPr="002F4FAA">
        <w:rPr>
          <w:b w:val="0"/>
        </w:rPr>
        <w:tab/>
        <w:t>соответствия рекомендуемых к изучению литературных произведений возрастным и психологическим особенностям обучающихся;</w:t>
      </w:r>
    </w:p>
    <w:p w:rsidR="009E7216" w:rsidRPr="002F4FAA" w:rsidRDefault="009E7216" w:rsidP="002F4FAA">
      <w:pPr>
        <w:pStyle w:val="100"/>
        <w:spacing w:line="240" w:lineRule="auto"/>
        <w:ind w:left="440"/>
        <w:jc w:val="both"/>
        <w:rPr>
          <w:b w:val="0"/>
        </w:rPr>
      </w:pPr>
      <w:r w:rsidRPr="002F4FAA">
        <w:rPr>
          <w:b w:val="0"/>
        </w:rPr>
        <w:t>•</w:t>
      </w:r>
      <w:r w:rsidRPr="002F4FAA">
        <w:rPr>
          <w:b w:val="0"/>
        </w:rPr>
        <w:tab/>
        <w:t>требований современного культурно-исторического контекста к изучению классической литературы;</w:t>
      </w:r>
    </w:p>
    <w:p w:rsidR="009E7216" w:rsidRPr="002F4FAA" w:rsidRDefault="009E7216" w:rsidP="002F4FAA">
      <w:pPr>
        <w:pStyle w:val="100"/>
        <w:spacing w:line="240" w:lineRule="auto"/>
        <w:ind w:left="440"/>
        <w:jc w:val="both"/>
        <w:rPr>
          <w:b w:val="0"/>
        </w:rPr>
      </w:pPr>
      <w:r w:rsidRPr="002F4FAA">
        <w:rPr>
          <w:b w:val="0"/>
        </w:rPr>
        <w:t>•</w:t>
      </w:r>
      <w:r w:rsidRPr="002F4FAA">
        <w:rPr>
          <w:b w:val="0"/>
        </w:rPr>
        <w:tab/>
        <w:t>минимального количества учебного времени, отведенного на изучение литературы согласно действующему ФГОС и Базисному учебному плану.</w:t>
      </w:r>
    </w:p>
    <w:p w:rsidR="009E7216" w:rsidRPr="002F4FAA" w:rsidRDefault="009E7216" w:rsidP="002F4FAA">
      <w:pPr>
        <w:pStyle w:val="100"/>
        <w:spacing w:line="240" w:lineRule="auto"/>
        <w:ind w:left="440"/>
        <w:jc w:val="both"/>
        <w:rPr>
          <w:b w:val="0"/>
        </w:rPr>
      </w:pPr>
      <w:r w:rsidRPr="002F4FAA">
        <w:rPr>
          <w:b w:val="0"/>
        </w:rPr>
        <w:t xml:space="preserve">Примерная программа предоставляет автору рабочей программы свободу в распределении материала по годам обучения и четвертям, в выстраивании собственной логики его компоновки. Программа построена как своего рода «конструктор», из общих блоков которого можно собирать собственную конструкцию. Общность инвариантных разделов программы обеспечит преемственность в изучении литературы и единство обязательного содержания программы во всех образовательных учреждениях, возможности компоновки – необходимую вариативность. </w:t>
      </w:r>
    </w:p>
    <w:p w:rsidR="009E7216" w:rsidRPr="002F4FAA" w:rsidRDefault="009E7216" w:rsidP="002F4FAA">
      <w:pPr>
        <w:pStyle w:val="100"/>
        <w:spacing w:line="240" w:lineRule="auto"/>
        <w:ind w:left="440"/>
        <w:jc w:val="both"/>
        <w:rPr>
          <w:b w:val="0"/>
        </w:rPr>
      </w:pPr>
      <w:r w:rsidRPr="002F4FAA">
        <w:rPr>
          <w:b w:val="0"/>
        </w:rPr>
        <w:t xml:space="preserve">В соответствии с действующим Федеральным законом «Об образовании в Российской Федерации» образовательные программы самостоятельно разрабатываются и утверждаются организацией, осуществляющей образовательную деятельность. Это значит, что учитель имеет возможность строить образовательный процесс разными способами: может выбрать УМК и следовать ему, может при необходимости откорректировать программу выбранного УМК и, наконец, опираясь на ФГОС и примерную программу, может разработать собственную рабочую программу в соответствии с локальными нормативными правовыми актами образовательной организации. Учитель имеет право опираться на какую-то одну линию учебников, использовать несколько учебников или учебных пособий. Законодательство требует соответствия разработанной программы Федеральному государственному образовательному стандарту и учета положений данной примерной образовательной программы. </w:t>
      </w:r>
    </w:p>
    <w:p w:rsidR="009E7216" w:rsidRPr="002F4FAA" w:rsidRDefault="009E7216" w:rsidP="002F4FAA">
      <w:pPr>
        <w:pStyle w:val="100"/>
        <w:spacing w:line="240" w:lineRule="auto"/>
        <w:ind w:left="440"/>
        <w:jc w:val="both"/>
        <w:rPr>
          <w:b w:val="0"/>
        </w:rPr>
      </w:pPr>
      <w:r w:rsidRPr="002F4FAA">
        <w:rPr>
          <w:b w:val="0"/>
        </w:rPr>
        <w:t>Содержание программы по литературе включает в себя указание литературных произведений и их авторов. Помимо этого в программе присутствуют единицы более высокого порядка (жанрово-тематические объединения произведений; группы авторов, обзоры). Отдельно вынесен список теоретических понятий, подлежащих освоению в основной школе.</w:t>
      </w:r>
    </w:p>
    <w:p w:rsidR="009E7216" w:rsidRPr="002F4FAA" w:rsidRDefault="009E7216" w:rsidP="002F4FAA">
      <w:pPr>
        <w:pStyle w:val="100"/>
        <w:spacing w:line="240" w:lineRule="auto"/>
        <w:ind w:left="440"/>
        <w:jc w:val="both"/>
        <w:rPr>
          <w:b w:val="0"/>
        </w:rPr>
      </w:pPr>
      <w:r w:rsidRPr="002F4FAA">
        <w:rPr>
          <w:b w:val="0"/>
        </w:rPr>
        <w:t>Рабочая программа учебного курса строится на произведениях из трех списков: А, В и С (см. таблицу ниже). Эти три списка равноправны по статусу (то есть произведения всех списков должны быть обязательно  представлены в рабочих программах).</w:t>
      </w:r>
    </w:p>
    <w:p w:rsidR="009E7216" w:rsidRPr="002F4FAA" w:rsidRDefault="009E7216" w:rsidP="002F4FAA">
      <w:pPr>
        <w:pStyle w:val="100"/>
        <w:spacing w:line="240" w:lineRule="auto"/>
        <w:ind w:left="440"/>
        <w:jc w:val="both"/>
        <w:rPr>
          <w:b w:val="0"/>
        </w:rPr>
      </w:pPr>
      <w:r w:rsidRPr="002F4FAA">
        <w:rPr>
          <w:b w:val="0"/>
        </w:rPr>
        <w:t>Список А представляет собой перечень конкретных произведений (например: А.С. Пушкин «Евгений Онегин», Н.В. Гоголь «Мертвые души» и т.д.). В этот список попадают «ключевые» произведения литературы, предназначенные для обязательного изучения. Вариативной части в списке А нет.</w:t>
      </w:r>
    </w:p>
    <w:p w:rsidR="009E7216" w:rsidRPr="002F4FAA" w:rsidRDefault="009E7216" w:rsidP="002F4FAA">
      <w:pPr>
        <w:pStyle w:val="100"/>
        <w:spacing w:line="240" w:lineRule="auto"/>
        <w:ind w:left="440"/>
        <w:jc w:val="both"/>
        <w:rPr>
          <w:b w:val="0"/>
        </w:rPr>
      </w:pPr>
      <w:r w:rsidRPr="002F4FAA">
        <w:rPr>
          <w:b w:val="0"/>
        </w:rPr>
        <w:t xml:space="preserve">Список В представляет собой перечень авторов, изучение которых обязательно в школе. Список содержит также примеры тех произведений, которые могут изучаться – конкретное произведение каждого автора выбирается составителем программы. Перечень произведений названных в списке В авторов является ориентировочным (он предопределен традицией изучения в школе, жанром, разработанностью методических подходов и т.п.) и может быть дополнен составителями программ УМК и рабочих программ. Минимальное количество произведений, обязательных для изучения, указано, например: А. Блок. 1 стихотворение; М. Булгаков. 1 повесть. В программы включаются произведения всех указанных в списке В авторов. Единство списков в разных рабочих программах скрепляется в списке В фигурой автора. </w:t>
      </w:r>
    </w:p>
    <w:p w:rsidR="009E7216" w:rsidRPr="002F4FAA" w:rsidRDefault="009E7216" w:rsidP="002F4FAA">
      <w:pPr>
        <w:pStyle w:val="100"/>
        <w:spacing w:line="240" w:lineRule="auto"/>
        <w:ind w:left="440"/>
        <w:jc w:val="both"/>
        <w:rPr>
          <w:b w:val="0"/>
        </w:rPr>
      </w:pPr>
      <w:r w:rsidRPr="002F4FAA">
        <w:rPr>
          <w:b w:val="0"/>
        </w:rPr>
        <w:t>Список С представляет собой перечень литературных явлений, выделенных по определенному принципу (тематическому, хронологическому, жанровому и т.п.). Конкретного автора и произведение, на материале которого может быть изучено данное литературное явление, выбирает составитель программы.</w:t>
      </w:r>
      <w:r w:rsidR="00837066">
        <w:rPr>
          <w:b w:val="0"/>
        </w:rPr>
        <w:t xml:space="preserve"> </w:t>
      </w:r>
      <w:r w:rsidRPr="002F4FAA">
        <w:rPr>
          <w:b w:val="0"/>
        </w:rPr>
        <w:t>Минимальное количество произведений указано, например: поэзия пушкинской эпохи: К.Н. Батюшков, А.А. Дельвиг, Н.М. Языков, Е.А. Баратынский (2-3 стихотворения на выбор). В программах указываются произведения писателей всех групп авторов из списка С. Этот жанрово-тематический список строится вокруг важных смысловых точек литературного процесса, знакомство с которыми для учеников в школе обязательно. Единство рабочих программ скрепляется в списке С проблемно-тематическими и жанровыми блоками; вариативность касается наполнения этих блоков, тоже во многом предопределенного традицией изучения в школе, разработанностью методических подходов и пр.</w:t>
      </w:r>
    </w:p>
    <w:p w:rsidR="009E7216" w:rsidRPr="002F4FAA" w:rsidRDefault="009E7216" w:rsidP="002F4FAA">
      <w:pPr>
        <w:pStyle w:val="100"/>
        <w:spacing w:line="240" w:lineRule="auto"/>
        <w:ind w:left="440"/>
        <w:jc w:val="both"/>
        <w:rPr>
          <w:b w:val="0"/>
        </w:rPr>
      </w:pPr>
      <w:r w:rsidRPr="002F4FAA">
        <w:rPr>
          <w:b w:val="0"/>
        </w:rPr>
        <w:t>Во всех таблицах в скобках указывается класс, в котором обращение к тому или иному произведению, автору, проблемно-тематическому или жанровому блоку представляется наиболее целесообразным.</w:t>
      </w:r>
    </w:p>
    <w:p w:rsidR="009E7216" w:rsidRPr="002F4FAA" w:rsidRDefault="009E7216" w:rsidP="002F4FAA">
      <w:pPr>
        <w:pStyle w:val="100"/>
        <w:spacing w:line="240" w:lineRule="auto"/>
        <w:ind w:left="440"/>
        <w:jc w:val="both"/>
        <w:rPr>
          <w:b w:val="0"/>
        </w:rPr>
      </w:pPr>
      <w:r w:rsidRPr="002F4FAA">
        <w:rPr>
          <w:b w:val="0"/>
        </w:rPr>
        <w:t xml:space="preserve">Единство литературного образования обеспечивается на разных уровнях: это общие для изучения произведения, общие, ключевые для  культуры, авторы, общие проблемно-тематические и жанровые блоки. Кроме того – и это самое важное – в логике ФГОС единство образовательного пространства достигается за счет формирования общих компетенций. При смене образовательного учреждения обучающийся должен попасть не на урок по тому же произведению, которое он в это время изучал в предыдущей школе, а в ту же систему сформированных умений, на ту же ступень владения базовыми предметными компетенциями. </w:t>
      </w:r>
    </w:p>
    <w:p w:rsidR="009E7216" w:rsidRPr="002F4FAA" w:rsidRDefault="009E7216" w:rsidP="002F4FAA">
      <w:pPr>
        <w:pStyle w:val="100"/>
        <w:spacing w:line="240" w:lineRule="auto"/>
        <w:ind w:left="440"/>
        <w:jc w:val="both"/>
        <w:rPr>
          <w:b w:val="0"/>
        </w:rPr>
      </w:pPr>
      <w:r w:rsidRPr="002F4FAA">
        <w:rPr>
          <w:b w:val="0"/>
        </w:rPr>
        <w:t>Дополнительно для своей рабочей программы учитель может также выбрать литературные произведения, входящие в круг актуального чтения обучающихся, при условии освоения необходимого минимума произведений из всех трех обязательных списков. Это может серьезно повысить интерес школьников к предмету и их мотивацию к чтению.</w:t>
      </w:r>
    </w:p>
    <w:p w:rsidR="009E7216" w:rsidRPr="002F4FAA" w:rsidRDefault="009E7216" w:rsidP="002F4FAA">
      <w:pPr>
        <w:pStyle w:val="100"/>
        <w:spacing w:line="240" w:lineRule="auto"/>
        <w:ind w:left="440"/>
        <w:jc w:val="both"/>
        <w:rPr>
          <w:b w:val="0"/>
        </w:rPr>
      </w:pPr>
      <w:r w:rsidRPr="002F4FAA">
        <w:rPr>
          <w:b w:val="0"/>
        </w:rPr>
        <w:t>Предложенная структура списка позволит обеспечить единство инвариантной части всех программ и одновременно удовлетворить потребности обучающихся и учителей разных образовательных организаций в самостоятельном выборе произведений.</w:t>
      </w:r>
    </w:p>
    <w:p w:rsidR="009E7216" w:rsidRPr="002F4FAA" w:rsidRDefault="009E7216" w:rsidP="002F4FAA">
      <w:pPr>
        <w:pStyle w:val="100"/>
        <w:spacing w:line="240" w:lineRule="auto"/>
        <w:ind w:left="440"/>
        <w:jc w:val="both"/>
        <w:rPr>
          <w:b w:val="0"/>
        </w:rPr>
      </w:pPr>
      <w:r w:rsidRPr="002F4FAA">
        <w:rPr>
          <w:b w:val="0"/>
        </w:rPr>
        <w:t>Контрольно-измерительные материалы в рамках государственной итоговой аттестации разрабатываются с ориентацией на три списка примерной программы. Характер конкретных вопросов итоговой аттестации зависит от того, какая единица представлена в списке (конкретное произведение, автор, литературное явление).</w:t>
      </w:r>
    </w:p>
    <w:p w:rsidR="009E7216" w:rsidRPr="002F4FAA" w:rsidRDefault="009E7216" w:rsidP="002F4FAA">
      <w:pPr>
        <w:pStyle w:val="100"/>
        <w:spacing w:line="240" w:lineRule="auto"/>
        <w:ind w:left="440"/>
        <w:jc w:val="both"/>
        <w:rPr>
          <w:b w:val="0"/>
        </w:rPr>
      </w:pPr>
      <w:r w:rsidRPr="002F4FAA">
        <w:rPr>
          <w:b w:val="0"/>
        </w:rPr>
        <w:t xml:space="preserve">При формировании списков учитывались эстетическая значимость произведения, соответствие его возрастным и психологическим особенностям школьников, а также сложившиеся в образовательной отечественной практике традиции обучения литературе. </w:t>
      </w:r>
    </w:p>
    <w:p w:rsidR="009E7216" w:rsidRPr="002F4FAA" w:rsidRDefault="009E7216" w:rsidP="002F4FAA">
      <w:pPr>
        <w:pStyle w:val="100"/>
        <w:spacing w:line="240" w:lineRule="auto"/>
        <w:ind w:left="440"/>
        <w:jc w:val="both"/>
        <w:rPr>
          <w:b w:val="0"/>
        </w:rPr>
      </w:pPr>
      <w:r w:rsidRPr="002F4FAA">
        <w:rPr>
          <w:b w:val="0"/>
        </w:rPr>
        <w:t>Структура настоящей Примерной программы не предусматривает включения тематического планирования. Тематическое планирование разрабатывается составителями рабочих программ.</w:t>
      </w:r>
    </w:p>
    <w:p w:rsidR="009E7216" w:rsidRPr="002F4FAA" w:rsidRDefault="009E7216" w:rsidP="002F4FAA">
      <w:pPr>
        <w:pStyle w:val="100"/>
        <w:spacing w:line="240" w:lineRule="auto"/>
        <w:ind w:left="440"/>
        <w:jc w:val="both"/>
        <w:rPr>
          <w:b w:val="0"/>
        </w:rPr>
      </w:pPr>
      <w:r w:rsidRPr="002F4FAA">
        <w:rPr>
          <w:b w:val="0"/>
        </w:rPr>
        <w:t>Обязательное содержание ПП (5 – 9 КЛАССЫ)</w:t>
      </w:r>
    </w:p>
    <w:p w:rsidR="009E7216" w:rsidRPr="002F4FAA" w:rsidRDefault="009E7216" w:rsidP="002F4FAA">
      <w:pPr>
        <w:pStyle w:val="100"/>
        <w:spacing w:line="240" w:lineRule="auto"/>
        <w:ind w:left="440"/>
        <w:jc w:val="both"/>
        <w:rPr>
          <w:b w:val="0"/>
        </w:rPr>
      </w:pPr>
      <w:r w:rsidRPr="002F4FAA">
        <w:rPr>
          <w:b w:val="0"/>
        </w:rPr>
        <w:t>А</w:t>
      </w:r>
      <w:r w:rsidRPr="002F4FAA">
        <w:rPr>
          <w:b w:val="0"/>
        </w:rPr>
        <w:tab/>
        <w:t>В</w:t>
      </w:r>
      <w:r w:rsidRPr="002F4FAA">
        <w:rPr>
          <w:b w:val="0"/>
        </w:rPr>
        <w:tab/>
        <w:t>С</w:t>
      </w:r>
    </w:p>
    <w:p w:rsidR="009E7216" w:rsidRPr="002F4FAA" w:rsidRDefault="009E7216" w:rsidP="002F4FAA">
      <w:pPr>
        <w:pStyle w:val="100"/>
        <w:spacing w:line="240" w:lineRule="auto"/>
        <w:ind w:left="440"/>
        <w:jc w:val="both"/>
        <w:rPr>
          <w:b w:val="0"/>
        </w:rPr>
      </w:pPr>
      <w:r w:rsidRPr="002F4FAA">
        <w:rPr>
          <w:b w:val="0"/>
        </w:rPr>
        <w:t>РУССКАЯ ЛИТЕРАТУРА</w:t>
      </w:r>
    </w:p>
    <w:p w:rsidR="009E7216" w:rsidRPr="002F4FAA" w:rsidRDefault="009E7216" w:rsidP="002F4FAA">
      <w:pPr>
        <w:pStyle w:val="100"/>
        <w:spacing w:line="240" w:lineRule="auto"/>
        <w:ind w:left="440"/>
        <w:jc w:val="both"/>
        <w:rPr>
          <w:b w:val="0"/>
        </w:rPr>
      </w:pPr>
      <w:r w:rsidRPr="002F4FAA">
        <w:rPr>
          <w:b w:val="0"/>
        </w:rPr>
        <w:t xml:space="preserve">«Слово о полку Игореве» (к. XII в.) (8-9 кл.) </w:t>
      </w:r>
    </w:p>
    <w:p w:rsidR="009E7216" w:rsidRPr="002F4FAA" w:rsidRDefault="009E7216" w:rsidP="002F4FAA">
      <w:pPr>
        <w:pStyle w:val="100"/>
        <w:spacing w:line="240" w:lineRule="auto"/>
        <w:ind w:left="440"/>
        <w:jc w:val="both"/>
        <w:rPr>
          <w:b w:val="0"/>
        </w:rPr>
      </w:pPr>
    </w:p>
    <w:p w:rsidR="009E7216" w:rsidRPr="002F4FAA" w:rsidRDefault="009E7216" w:rsidP="002F4FAA">
      <w:pPr>
        <w:pStyle w:val="100"/>
        <w:spacing w:line="240" w:lineRule="auto"/>
        <w:ind w:left="440"/>
        <w:jc w:val="both"/>
        <w:rPr>
          <w:b w:val="0"/>
        </w:rPr>
      </w:pPr>
      <w:r w:rsidRPr="002F4FAA">
        <w:rPr>
          <w:b w:val="0"/>
        </w:rPr>
        <w:tab/>
        <w:t>Древнерусская литература –  1-2 произведения на выбор, например: «Поучение» Владимира Мономаха,  «Повесть о разорении Рязани Батыем», «Житие Сергия Радонежского», «Домострой», «Повесть о Петре и Февронии Муромских», «Повесть о Ерше Ершовиче, сыне Щетинникове», «Житие протопопа Аввакума, им самим написанное» и др.)</w:t>
      </w:r>
    </w:p>
    <w:p w:rsidR="009E7216" w:rsidRPr="002F4FAA" w:rsidRDefault="009E7216" w:rsidP="002F4FAA">
      <w:pPr>
        <w:pStyle w:val="100"/>
        <w:spacing w:line="240" w:lineRule="auto"/>
        <w:ind w:left="440"/>
        <w:jc w:val="both"/>
        <w:rPr>
          <w:b w:val="0"/>
        </w:rPr>
      </w:pPr>
      <w:r w:rsidRPr="002F4FAA">
        <w:rPr>
          <w:b w:val="0"/>
        </w:rPr>
        <w:t>(6-8 кл.)</w:t>
      </w:r>
      <w:r w:rsidRPr="002F4FAA">
        <w:rPr>
          <w:b w:val="0"/>
        </w:rPr>
        <w:tab/>
        <w:t>Русский фольклор:</w:t>
      </w:r>
    </w:p>
    <w:p w:rsidR="009E7216" w:rsidRPr="002F4FAA" w:rsidRDefault="009E7216" w:rsidP="002F4FAA">
      <w:pPr>
        <w:pStyle w:val="100"/>
        <w:spacing w:line="240" w:lineRule="auto"/>
        <w:ind w:left="440"/>
        <w:jc w:val="both"/>
        <w:rPr>
          <w:b w:val="0"/>
        </w:rPr>
      </w:pPr>
      <w:r w:rsidRPr="002F4FAA">
        <w:rPr>
          <w:b w:val="0"/>
        </w:rPr>
        <w:t>сказки, былины, загадки, пословицы, поговорки, песня и др. (10 произведений разных</w:t>
      </w:r>
      <w:r w:rsidR="007C46A2" w:rsidRPr="002F4FAA">
        <w:rPr>
          <w:b w:val="0"/>
        </w:rPr>
        <w:t xml:space="preserve"> жанров, 5-7 кл.)</w:t>
      </w:r>
    </w:p>
    <w:p w:rsidR="009E7216" w:rsidRPr="002F4FAA" w:rsidRDefault="009E7216" w:rsidP="002F4FAA">
      <w:pPr>
        <w:pStyle w:val="100"/>
        <w:spacing w:line="240" w:lineRule="auto"/>
        <w:ind w:left="440"/>
        <w:jc w:val="both"/>
        <w:rPr>
          <w:b w:val="0"/>
        </w:rPr>
      </w:pPr>
      <w:r w:rsidRPr="002F4FAA">
        <w:rPr>
          <w:b w:val="0"/>
        </w:rPr>
        <w:t xml:space="preserve">Д.И. Фонвизин «Недоросль» (1778 – 1782) </w:t>
      </w:r>
    </w:p>
    <w:p w:rsidR="009E7216" w:rsidRPr="002F4FAA" w:rsidRDefault="007C46A2" w:rsidP="002F4FAA">
      <w:pPr>
        <w:pStyle w:val="100"/>
        <w:spacing w:line="240" w:lineRule="auto"/>
        <w:ind w:left="440"/>
        <w:jc w:val="both"/>
        <w:rPr>
          <w:b w:val="0"/>
        </w:rPr>
      </w:pPr>
      <w:r w:rsidRPr="002F4FAA">
        <w:rPr>
          <w:b w:val="0"/>
        </w:rPr>
        <w:t>(8-9 кл.</w:t>
      </w:r>
    </w:p>
    <w:p w:rsidR="009E7216" w:rsidRPr="002F4FAA" w:rsidRDefault="009E7216" w:rsidP="002F4FAA">
      <w:pPr>
        <w:pStyle w:val="100"/>
        <w:spacing w:line="240" w:lineRule="auto"/>
        <w:ind w:left="440"/>
        <w:jc w:val="both"/>
        <w:rPr>
          <w:b w:val="0"/>
        </w:rPr>
      </w:pPr>
      <w:r w:rsidRPr="002F4FAA">
        <w:rPr>
          <w:b w:val="0"/>
        </w:rPr>
        <w:t>Н.М. Карамзин  «Бедная Лиза» (1792) (8-9 кл.)</w:t>
      </w:r>
      <w:r w:rsidRPr="002F4FAA">
        <w:rPr>
          <w:b w:val="0"/>
        </w:rPr>
        <w:tab/>
        <w:t>М.В. Ломоносов – 1 стихотворение по выбору, например: «Стихи, сочиненные на дороге в Петергоф…» (1761), «Вечернее размышление о Божием Величии при случае великого северного сияния» (1743), «Ода на день восшествия на Всероссийский престол Ея Величества Государыни Императрицы Елисаветы Петровны 1747 года» и др. (8-9 кл.)</w:t>
      </w:r>
    </w:p>
    <w:p w:rsidR="009E7216" w:rsidRPr="002F4FAA" w:rsidRDefault="009E7216" w:rsidP="002F4FAA">
      <w:pPr>
        <w:pStyle w:val="100"/>
        <w:spacing w:line="240" w:lineRule="auto"/>
        <w:ind w:left="440"/>
        <w:jc w:val="both"/>
        <w:rPr>
          <w:b w:val="0"/>
        </w:rPr>
      </w:pPr>
      <w:r w:rsidRPr="002F4FAA">
        <w:rPr>
          <w:b w:val="0"/>
        </w:rPr>
        <w:t>Г.Р. Державин – 1-2 стихотворения по выбору, например: «Фелица» (1782), «Осень во время осады Очакова» (1788), «Снигирь» 1800, «Водопад» (1791-1794), «Памятник» (1795) и др. (8-9 кл.)</w:t>
      </w:r>
    </w:p>
    <w:p w:rsidR="009E7216" w:rsidRPr="002F4FAA" w:rsidRDefault="009E7216" w:rsidP="002F4FAA">
      <w:pPr>
        <w:pStyle w:val="100"/>
        <w:spacing w:line="240" w:lineRule="auto"/>
        <w:ind w:firstLine="0"/>
        <w:jc w:val="both"/>
        <w:rPr>
          <w:b w:val="0"/>
        </w:rPr>
      </w:pPr>
      <w:r w:rsidRPr="002F4FAA">
        <w:rPr>
          <w:b w:val="0"/>
        </w:rPr>
        <w:t xml:space="preserve">И.А. Крылов – 3 басни по выбору, например:  «Слон и Моська» (1808), «Квартет» (1811), «Осел и Соловей» (1811), «Лебедь, Щука и Рак» (1814), «Свинья под дубом» (не позднее 1823) и др. </w:t>
      </w:r>
    </w:p>
    <w:p w:rsidR="009E7216" w:rsidRPr="002F4FAA" w:rsidRDefault="007C46A2" w:rsidP="002F4FAA">
      <w:pPr>
        <w:pStyle w:val="100"/>
        <w:spacing w:line="240" w:lineRule="auto"/>
        <w:ind w:left="440"/>
        <w:jc w:val="both"/>
        <w:rPr>
          <w:b w:val="0"/>
        </w:rPr>
      </w:pPr>
      <w:r w:rsidRPr="002F4FAA">
        <w:rPr>
          <w:b w:val="0"/>
        </w:rPr>
        <w:t>(5-6 кл.)</w:t>
      </w:r>
      <w:r w:rsidR="009E7216" w:rsidRPr="002F4FAA">
        <w:rPr>
          <w:b w:val="0"/>
        </w:rPr>
        <w:t>А.С. Грибоедов «Горе от ума» (1821 – 1824) (9 кл.)</w:t>
      </w:r>
    </w:p>
    <w:p w:rsidR="009E7216" w:rsidRPr="002F4FAA" w:rsidRDefault="009E7216" w:rsidP="002F4FAA">
      <w:pPr>
        <w:pStyle w:val="100"/>
        <w:spacing w:line="240" w:lineRule="auto"/>
        <w:ind w:left="440"/>
        <w:jc w:val="both"/>
        <w:rPr>
          <w:b w:val="0"/>
        </w:rPr>
      </w:pPr>
      <w:r w:rsidRPr="002F4FAA">
        <w:rPr>
          <w:b w:val="0"/>
        </w:rPr>
        <w:tab/>
        <w:t>В.А. Жуковский - 1-2 баллады по выбору, например: «Светлана» (1812), «Лесной царь» (1818); 1-2 элегии по выбору, например: «Невыразимое» (1819), «Море» (1822) и др.</w:t>
      </w:r>
    </w:p>
    <w:p w:rsidR="009E7216" w:rsidRPr="002F4FAA" w:rsidRDefault="009E7216" w:rsidP="002F4FAA">
      <w:pPr>
        <w:pStyle w:val="100"/>
        <w:spacing w:line="240" w:lineRule="auto"/>
        <w:ind w:left="440"/>
        <w:jc w:val="both"/>
        <w:rPr>
          <w:b w:val="0"/>
        </w:rPr>
      </w:pPr>
      <w:r w:rsidRPr="002F4FAA">
        <w:rPr>
          <w:b w:val="0"/>
        </w:rPr>
        <w:t>(7-9 кл.)</w:t>
      </w:r>
      <w:r w:rsidRPr="002F4FAA">
        <w:rPr>
          <w:b w:val="0"/>
        </w:rPr>
        <w:tab/>
      </w:r>
    </w:p>
    <w:p w:rsidR="009E7216" w:rsidRPr="002F4FAA" w:rsidRDefault="009E7216" w:rsidP="002F4FAA">
      <w:pPr>
        <w:pStyle w:val="100"/>
        <w:spacing w:line="240" w:lineRule="auto"/>
        <w:ind w:left="440"/>
        <w:jc w:val="both"/>
        <w:rPr>
          <w:b w:val="0"/>
        </w:rPr>
      </w:pPr>
      <w:r w:rsidRPr="002F4FAA">
        <w:rPr>
          <w:b w:val="0"/>
        </w:rPr>
        <w:t xml:space="preserve">А.С. Пушкин «Евгений Онегин» (1823 —1831) (9 кл.), «Дубровский» (1832 — 1833) (6-7 кл), «Капитанская дочка» (1832 —1836) </w:t>
      </w:r>
    </w:p>
    <w:p w:rsidR="009E7216" w:rsidRPr="002F4FAA" w:rsidRDefault="009E7216" w:rsidP="002F4FAA">
      <w:pPr>
        <w:pStyle w:val="100"/>
        <w:spacing w:line="240" w:lineRule="auto"/>
        <w:ind w:left="440"/>
        <w:jc w:val="both"/>
        <w:rPr>
          <w:b w:val="0"/>
        </w:rPr>
      </w:pPr>
      <w:r w:rsidRPr="002F4FAA">
        <w:rPr>
          <w:b w:val="0"/>
        </w:rPr>
        <w:t>(7-8 кл.).</w:t>
      </w:r>
    </w:p>
    <w:p w:rsidR="009E7216" w:rsidRPr="002F4FAA" w:rsidRDefault="009E7216" w:rsidP="002F4FAA">
      <w:pPr>
        <w:pStyle w:val="100"/>
        <w:spacing w:line="240" w:lineRule="auto"/>
        <w:ind w:left="440"/>
        <w:jc w:val="both"/>
        <w:rPr>
          <w:b w:val="0"/>
        </w:rPr>
      </w:pPr>
      <w:r w:rsidRPr="002F4FAA">
        <w:rPr>
          <w:b w:val="0"/>
        </w:rPr>
        <w:t>Стихотворения: «К Чаадаеву» («Любви, надежды, тихой славы…») (1818), «Песнь о вещем Олеге» (1822), «К***» («Я помню чудное мгновенье…») (1825), «Зимний вечер» (1825), «Пророк» (1826), «Во глубине сибирских руд…» (1827), «Я вас любил: любовь еще, быть может…» (1829), «Зимнее утро» (1829), «Я памятник себе воздвиг нерукотворный…» (1836)</w:t>
      </w:r>
    </w:p>
    <w:p w:rsidR="009E7216" w:rsidRPr="002F4FAA" w:rsidRDefault="009E7216" w:rsidP="002F4FAA">
      <w:pPr>
        <w:pStyle w:val="100"/>
        <w:spacing w:line="240" w:lineRule="auto"/>
        <w:ind w:left="440"/>
        <w:jc w:val="both"/>
        <w:rPr>
          <w:b w:val="0"/>
        </w:rPr>
      </w:pPr>
      <w:r w:rsidRPr="002F4FAA">
        <w:rPr>
          <w:b w:val="0"/>
        </w:rPr>
        <w:t>(5-9 кл.)</w:t>
      </w:r>
    </w:p>
    <w:p w:rsidR="009E7216" w:rsidRPr="002F4FAA" w:rsidRDefault="009E7216" w:rsidP="002F4FAA">
      <w:pPr>
        <w:pStyle w:val="100"/>
        <w:spacing w:line="240" w:lineRule="auto"/>
        <w:ind w:left="440"/>
        <w:jc w:val="both"/>
        <w:rPr>
          <w:b w:val="0"/>
        </w:rPr>
      </w:pPr>
      <w:r w:rsidRPr="002F4FAA">
        <w:rPr>
          <w:b w:val="0"/>
        </w:rPr>
        <w:tab/>
        <w:t xml:space="preserve">А.С. Пушкин - 10 стихотворений различной тематики, представляющих разные периоды творчества – по выбору, входят в программу каждого класса, например: «Воспоминания в Царском Селе» (1814), «Вольность» (1817), «Деревня» (181), «Редеет облаков летучая гряда» (1820), «Погасло дневное светило…» (1820), «Свободы сеятель пустынный…» (1823), </w:t>
      </w:r>
    </w:p>
    <w:p w:rsidR="009E7216" w:rsidRPr="002F4FAA" w:rsidRDefault="009E7216" w:rsidP="002F4FAA">
      <w:pPr>
        <w:pStyle w:val="100"/>
        <w:spacing w:line="240" w:lineRule="auto"/>
        <w:ind w:left="440"/>
        <w:jc w:val="both"/>
        <w:rPr>
          <w:b w:val="0"/>
        </w:rPr>
      </w:pPr>
      <w:r w:rsidRPr="002F4FAA">
        <w:rPr>
          <w:b w:val="0"/>
        </w:rPr>
        <w:t>«К морю» (1824), «19 октября» («Роняет лес багряный свой убор…») (1825), «Зимняя дорога» (1826), «И.И. Пущину» (1826), «Няне» (1826), «Стансы («В надежде славы и добра…») (1826), «Арион» (1827), «Цветок» (1828), «Не пой, красавица, при мне…» (1828), «Анчар» (1828), «На холмах Грузии лежит ночная мгла…» (1829), «Брожу ли я вдоль улиц шумных…» (1829),</w:t>
      </w:r>
    </w:p>
    <w:p w:rsidR="009E7216" w:rsidRPr="002F4FAA" w:rsidRDefault="009E7216" w:rsidP="002F4FAA">
      <w:pPr>
        <w:pStyle w:val="100"/>
        <w:spacing w:line="240" w:lineRule="auto"/>
        <w:ind w:left="440"/>
        <w:jc w:val="both"/>
        <w:rPr>
          <w:b w:val="0"/>
        </w:rPr>
      </w:pPr>
      <w:r w:rsidRPr="002F4FAA">
        <w:rPr>
          <w:b w:val="0"/>
        </w:rPr>
        <w:t xml:space="preserve"> «Кавказ» (1829), «Монастырь на Казбеке» (1829), «Обвал» (1829), «Поэту» (1830), «Бесы» (1830), «В начале жизни школу помню я…» (1830), «Эхо» (1831), «Чем чаще празднует лицей…» (1831), «Пир Петра Первого» (1835), «Туча» (1835), «Была пора: наш праздник молодой…» (1836)  и др. (5-9 кл.)</w:t>
      </w:r>
    </w:p>
    <w:p w:rsidR="009E7216" w:rsidRPr="002F4FAA" w:rsidRDefault="009E7216" w:rsidP="002F4FAA">
      <w:pPr>
        <w:pStyle w:val="100"/>
        <w:spacing w:line="240" w:lineRule="auto"/>
        <w:ind w:left="440"/>
        <w:jc w:val="both"/>
        <w:rPr>
          <w:b w:val="0"/>
        </w:rPr>
      </w:pPr>
      <w:r w:rsidRPr="002F4FAA">
        <w:rPr>
          <w:b w:val="0"/>
        </w:rPr>
        <w:t>«Маленькие трагедии» (1830) 1-2 по выбору, например: «Моцарт и Сальери», «Каменный гость». (8-9 кл.)</w:t>
      </w:r>
    </w:p>
    <w:p w:rsidR="009E7216" w:rsidRPr="002F4FAA" w:rsidRDefault="009E7216" w:rsidP="002F4FAA">
      <w:pPr>
        <w:pStyle w:val="100"/>
        <w:spacing w:line="240" w:lineRule="auto"/>
        <w:ind w:left="440"/>
        <w:jc w:val="both"/>
        <w:rPr>
          <w:b w:val="0"/>
        </w:rPr>
      </w:pPr>
      <w:r w:rsidRPr="002F4FAA">
        <w:rPr>
          <w:b w:val="0"/>
        </w:rPr>
        <w:t>«Повести Белкина» (1830) - 2-3 по выбору, например: «Станционный смотритель», «Метель», «Выстрел» и др. (7-8 кл.)</w:t>
      </w:r>
    </w:p>
    <w:p w:rsidR="009E7216" w:rsidRPr="002F4FAA" w:rsidRDefault="009E7216" w:rsidP="002F4FAA">
      <w:pPr>
        <w:pStyle w:val="100"/>
        <w:spacing w:after="0" w:line="240" w:lineRule="auto"/>
        <w:ind w:left="440"/>
        <w:jc w:val="both"/>
        <w:rPr>
          <w:b w:val="0"/>
        </w:rPr>
      </w:pPr>
      <w:r w:rsidRPr="002F4FAA">
        <w:rPr>
          <w:b w:val="0"/>
        </w:rPr>
        <w:t xml:space="preserve">Поэмы –1 по выбору, например: «Руслан и Людмила» (1818—1820), «Кавказский пленник» (1820 – 1821), «Цыганы» (1824), «Полтава» (1828), «Медный всадник» (1833) (Вступление) и др. </w:t>
      </w:r>
    </w:p>
    <w:p w:rsidR="009E7216" w:rsidRPr="002F4FAA" w:rsidRDefault="009E7216" w:rsidP="002F4FAA">
      <w:pPr>
        <w:pStyle w:val="100"/>
        <w:spacing w:after="0" w:line="240" w:lineRule="auto"/>
        <w:ind w:left="440"/>
        <w:jc w:val="both"/>
        <w:rPr>
          <w:b w:val="0"/>
        </w:rPr>
      </w:pPr>
      <w:r w:rsidRPr="002F4FAA">
        <w:rPr>
          <w:b w:val="0"/>
        </w:rPr>
        <w:t>(7-9 кл.)</w:t>
      </w:r>
    </w:p>
    <w:p w:rsidR="009E7216" w:rsidRPr="002F4FAA" w:rsidRDefault="009E7216" w:rsidP="002F4FAA">
      <w:pPr>
        <w:pStyle w:val="100"/>
        <w:spacing w:after="0" w:line="240" w:lineRule="auto"/>
        <w:ind w:left="440"/>
        <w:jc w:val="both"/>
        <w:rPr>
          <w:b w:val="0"/>
        </w:rPr>
      </w:pPr>
      <w:r w:rsidRPr="002F4FAA">
        <w:rPr>
          <w:b w:val="0"/>
        </w:rPr>
        <w:t xml:space="preserve">Сказки – 1 по выбору, например: «Сказка о мертвой царевне и о семи богатырях» и др. </w:t>
      </w:r>
    </w:p>
    <w:p w:rsidR="009E7216" w:rsidRPr="002F4FAA" w:rsidRDefault="009E7216" w:rsidP="002F4FAA">
      <w:pPr>
        <w:pStyle w:val="100"/>
        <w:spacing w:after="0" w:line="240" w:lineRule="auto"/>
        <w:ind w:left="440"/>
        <w:jc w:val="both"/>
        <w:rPr>
          <w:b w:val="0"/>
        </w:rPr>
      </w:pPr>
      <w:r w:rsidRPr="002F4FAA">
        <w:rPr>
          <w:b w:val="0"/>
        </w:rPr>
        <w:t>(5 кл.)</w:t>
      </w:r>
      <w:r w:rsidRPr="002F4FAA">
        <w:rPr>
          <w:b w:val="0"/>
        </w:rPr>
        <w:tab/>
        <w:t xml:space="preserve">Поэзия пушкинской эпохи, например: </w:t>
      </w:r>
    </w:p>
    <w:p w:rsidR="009E7216" w:rsidRPr="002F4FAA" w:rsidRDefault="009E7216" w:rsidP="002F4FAA">
      <w:pPr>
        <w:pStyle w:val="100"/>
        <w:spacing w:after="0" w:line="240" w:lineRule="auto"/>
        <w:ind w:left="440"/>
        <w:jc w:val="both"/>
        <w:rPr>
          <w:b w:val="0"/>
        </w:rPr>
      </w:pPr>
      <w:r w:rsidRPr="002F4FAA">
        <w:rPr>
          <w:b w:val="0"/>
        </w:rPr>
        <w:t>К.Н. Батюшков, А.А. Дельвиг, Н.М. Языков, Е.А. Баратынский(2-3 ст</w:t>
      </w:r>
      <w:r w:rsidR="004F40DA" w:rsidRPr="002F4FAA">
        <w:rPr>
          <w:b w:val="0"/>
        </w:rPr>
        <w:t>ихотворения по выбору, 5-9 кл.)</w:t>
      </w:r>
    </w:p>
    <w:p w:rsidR="009E7216" w:rsidRPr="002F4FAA" w:rsidRDefault="009E7216" w:rsidP="002F4FAA">
      <w:pPr>
        <w:pStyle w:val="100"/>
        <w:spacing w:line="240" w:lineRule="auto"/>
        <w:ind w:left="440"/>
        <w:jc w:val="both"/>
        <w:rPr>
          <w:b w:val="0"/>
        </w:rPr>
      </w:pPr>
      <w:r w:rsidRPr="002F4FAA">
        <w:rPr>
          <w:b w:val="0"/>
        </w:rPr>
        <w:t>М.Ю. Лермонтов «Герой нашего времени» (1838 — 1840). (9 кл.)</w:t>
      </w:r>
    </w:p>
    <w:p w:rsidR="009E7216" w:rsidRPr="002F4FAA" w:rsidRDefault="009E7216" w:rsidP="002F4FAA">
      <w:pPr>
        <w:pStyle w:val="100"/>
        <w:spacing w:line="240" w:lineRule="auto"/>
        <w:ind w:left="440"/>
        <w:jc w:val="both"/>
        <w:rPr>
          <w:b w:val="0"/>
        </w:rPr>
      </w:pPr>
      <w:r w:rsidRPr="002F4FAA">
        <w:rPr>
          <w:b w:val="0"/>
        </w:rPr>
        <w:t xml:space="preserve">Стихотворения:  «Парус» (1832), «Смерть Поэта» (1837), «Бородино» (1837), «Узник» (1837), «Тучи» (1840), «Утес» (1841), «Выхожу один я на дорогу...» (1841). </w:t>
      </w:r>
    </w:p>
    <w:p w:rsidR="009E7216" w:rsidRPr="002F4FAA" w:rsidRDefault="009E7216" w:rsidP="002F4FAA">
      <w:pPr>
        <w:pStyle w:val="100"/>
        <w:spacing w:line="240" w:lineRule="auto"/>
        <w:ind w:left="440"/>
        <w:jc w:val="both"/>
        <w:rPr>
          <w:b w:val="0"/>
        </w:rPr>
      </w:pPr>
      <w:r w:rsidRPr="002F4FAA">
        <w:rPr>
          <w:b w:val="0"/>
        </w:rPr>
        <w:t>(5-9 кл.)</w:t>
      </w:r>
    </w:p>
    <w:p w:rsidR="009E7216" w:rsidRPr="002F4FAA" w:rsidRDefault="009E7216" w:rsidP="002F4FAA">
      <w:pPr>
        <w:pStyle w:val="100"/>
        <w:spacing w:line="240" w:lineRule="auto"/>
        <w:ind w:left="440"/>
        <w:jc w:val="both"/>
        <w:rPr>
          <w:b w:val="0"/>
        </w:rPr>
      </w:pPr>
      <w:r w:rsidRPr="002F4FAA">
        <w:rPr>
          <w:b w:val="0"/>
        </w:rPr>
        <w:tab/>
        <w:t xml:space="preserve">М.Ю. Лермонтов - 10 стихотворений по выбору, входят в программу каждого класса, например: </w:t>
      </w:r>
    </w:p>
    <w:p w:rsidR="009E7216" w:rsidRPr="002F4FAA" w:rsidRDefault="009E7216" w:rsidP="002F4FAA">
      <w:pPr>
        <w:pStyle w:val="100"/>
        <w:spacing w:line="240" w:lineRule="auto"/>
        <w:ind w:left="440"/>
        <w:jc w:val="both"/>
        <w:rPr>
          <w:b w:val="0"/>
        </w:rPr>
      </w:pPr>
      <w:r w:rsidRPr="002F4FAA">
        <w:rPr>
          <w:b w:val="0"/>
        </w:rPr>
        <w:t>«Ангел» (1831), «Дума» (1838), «Три пальмы» (1838), «Молитва» («В минуту жизни трудную…») (1839), «И скучно и грустно» (1840), «Молитва» («Я, Матерь Божия, ныне с молитвою...») (1840), «Когда волнуется желтеющая нива…» (1840), «Из Гете («Горные вершины…») (1840), «Нет, не тебя так пылко я люблю…» (1841), «Родина» (1841), «Пророк» (1841), «Как часто, пестрою толпою окружен...» (1841), «Листок» (1841) и др. (5-9 кл.)</w:t>
      </w:r>
    </w:p>
    <w:p w:rsidR="009E7216" w:rsidRPr="002F4FAA" w:rsidRDefault="009E7216" w:rsidP="002F4FAA">
      <w:pPr>
        <w:pStyle w:val="100"/>
        <w:spacing w:line="240" w:lineRule="auto"/>
        <w:ind w:left="440"/>
        <w:jc w:val="both"/>
        <w:rPr>
          <w:b w:val="0"/>
        </w:rPr>
      </w:pPr>
      <w:r w:rsidRPr="002F4FAA">
        <w:rPr>
          <w:b w:val="0"/>
        </w:rPr>
        <w:t>Поэмы</w:t>
      </w:r>
    </w:p>
    <w:p w:rsidR="009E7216" w:rsidRPr="002F4FAA" w:rsidRDefault="009E7216" w:rsidP="002F4FAA">
      <w:pPr>
        <w:pStyle w:val="100"/>
        <w:spacing w:line="240" w:lineRule="auto"/>
        <w:ind w:left="440"/>
        <w:jc w:val="both"/>
        <w:rPr>
          <w:b w:val="0"/>
        </w:rPr>
      </w:pPr>
      <w:r w:rsidRPr="002F4FAA">
        <w:rPr>
          <w:b w:val="0"/>
        </w:rPr>
        <w:t xml:space="preserve"> 1-2 по выбору, например: «Песня про царя Ивана Васильевича, молодого опричника и удалого купца Калашникова» (1837), «Мцыри» (1839) и др.</w:t>
      </w:r>
    </w:p>
    <w:p w:rsidR="009E7216" w:rsidRPr="002F4FAA" w:rsidRDefault="009E7216" w:rsidP="002F4FAA">
      <w:pPr>
        <w:pStyle w:val="100"/>
        <w:spacing w:line="240" w:lineRule="auto"/>
        <w:ind w:left="440"/>
        <w:jc w:val="both"/>
        <w:rPr>
          <w:b w:val="0"/>
        </w:rPr>
      </w:pPr>
      <w:r w:rsidRPr="002F4FAA">
        <w:rPr>
          <w:b w:val="0"/>
        </w:rPr>
        <w:t>(8-9 кл.)</w:t>
      </w:r>
      <w:r w:rsidRPr="002F4FAA">
        <w:rPr>
          <w:b w:val="0"/>
        </w:rPr>
        <w:tab/>
        <w:t>Литературные сказки XIX-ХХ века, например:</w:t>
      </w:r>
    </w:p>
    <w:p w:rsidR="009E7216" w:rsidRPr="002F4FAA" w:rsidRDefault="009E7216" w:rsidP="002F4FAA">
      <w:pPr>
        <w:pStyle w:val="100"/>
        <w:spacing w:line="240" w:lineRule="auto"/>
        <w:ind w:left="440"/>
        <w:jc w:val="both"/>
        <w:rPr>
          <w:b w:val="0"/>
        </w:rPr>
      </w:pPr>
      <w:r w:rsidRPr="002F4FAA">
        <w:rPr>
          <w:b w:val="0"/>
        </w:rPr>
        <w:t>А. Погорельский, В.Ф. Одоевский, С.Г. Писахов, Б.В. Шергин, А.М. Ремизов, Ю.К. Олеша, Е.В. Клюев и др.</w:t>
      </w:r>
    </w:p>
    <w:p w:rsidR="009E7216" w:rsidRPr="002F4FAA" w:rsidRDefault="009E7216" w:rsidP="002F4FAA">
      <w:pPr>
        <w:pStyle w:val="100"/>
        <w:spacing w:line="240" w:lineRule="auto"/>
        <w:ind w:left="440"/>
        <w:jc w:val="both"/>
        <w:rPr>
          <w:b w:val="0"/>
        </w:rPr>
      </w:pPr>
      <w:r w:rsidRPr="002F4FAA">
        <w:rPr>
          <w:b w:val="0"/>
        </w:rPr>
        <w:t>(1 сказка на выбор, 5 кл.)</w:t>
      </w:r>
    </w:p>
    <w:p w:rsidR="009E7216" w:rsidRPr="002F4FAA" w:rsidRDefault="009E7216" w:rsidP="002F4FAA">
      <w:pPr>
        <w:pStyle w:val="100"/>
        <w:spacing w:line="240" w:lineRule="auto"/>
        <w:ind w:firstLine="0"/>
        <w:jc w:val="both"/>
        <w:rPr>
          <w:b w:val="0"/>
        </w:rPr>
      </w:pPr>
      <w:r w:rsidRPr="002F4FAA">
        <w:rPr>
          <w:b w:val="0"/>
        </w:rPr>
        <w:t>Н.В. Гоголь</w:t>
      </w:r>
    </w:p>
    <w:p w:rsidR="009E7216" w:rsidRPr="002F4FAA" w:rsidRDefault="009E7216" w:rsidP="002F4FAA">
      <w:pPr>
        <w:pStyle w:val="100"/>
        <w:spacing w:line="240" w:lineRule="auto"/>
        <w:ind w:left="440"/>
        <w:jc w:val="both"/>
        <w:rPr>
          <w:b w:val="0"/>
        </w:rPr>
      </w:pPr>
      <w:r w:rsidRPr="002F4FAA">
        <w:rPr>
          <w:b w:val="0"/>
        </w:rPr>
        <w:t>«Ревизор» (1835) (7-8 кл.), «Мертвые души» (1835 – 1841) (9-10 кл.)</w:t>
      </w:r>
    </w:p>
    <w:p w:rsidR="009E7216" w:rsidRPr="002F4FAA" w:rsidRDefault="009E7216" w:rsidP="002F4FAA">
      <w:pPr>
        <w:pStyle w:val="100"/>
        <w:spacing w:line="240" w:lineRule="auto"/>
        <w:ind w:firstLine="0"/>
        <w:jc w:val="both"/>
        <w:rPr>
          <w:b w:val="0"/>
        </w:rPr>
      </w:pPr>
      <w:r w:rsidRPr="002F4FAA">
        <w:rPr>
          <w:b w:val="0"/>
        </w:rPr>
        <w:tab/>
        <w:t xml:space="preserve">Н.В. Гоголь Повести – 5 из разных циклов, на выбор, входят в программу каждого класса, например: «Ночь перед Рождеством» (1830 – 1831), «Повесть о том, как поссорился Иван Иванович с Иваном Никифоровичем» (1834), «Невский проспект» (1833 – 1834), «Тарас Бульба» (1835), «Старосветские помещики» (1835), «Шинель» (1839) и др. </w:t>
      </w:r>
    </w:p>
    <w:p w:rsidR="009E7216" w:rsidRPr="002F4FAA" w:rsidRDefault="009E7216" w:rsidP="002F4FAA">
      <w:pPr>
        <w:pStyle w:val="100"/>
        <w:spacing w:line="240" w:lineRule="auto"/>
        <w:ind w:left="440"/>
        <w:jc w:val="both"/>
        <w:rPr>
          <w:b w:val="0"/>
        </w:rPr>
      </w:pPr>
      <w:r w:rsidRPr="002F4FAA">
        <w:rPr>
          <w:b w:val="0"/>
        </w:rPr>
        <w:t>(5-9 кл.)</w:t>
      </w:r>
      <w:r w:rsidRPr="002F4FAA">
        <w:rPr>
          <w:b w:val="0"/>
        </w:rPr>
        <w:tab/>
      </w:r>
    </w:p>
    <w:p w:rsidR="009E7216" w:rsidRPr="002F4FAA" w:rsidRDefault="009E7216" w:rsidP="002F4FAA">
      <w:pPr>
        <w:pStyle w:val="100"/>
        <w:spacing w:line="240" w:lineRule="auto"/>
        <w:ind w:left="440"/>
        <w:jc w:val="both"/>
        <w:rPr>
          <w:b w:val="0"/>
        </w:rPr>
      </w:pPr>
      <w:r w:rsidRPr="002F4FAA">
        <w:rPr>
          <w:b w:val="0"/>
        </w:rPr>
        <w:t>Ф.И. Тютчев – Стихотворения:</w:t>
      </w:r>
    </w:p>
    <w:p w:rsidR="009E7216" w:rsidRPr="002F4FAA" w:rsidRDefault="009E7216" w:rsidP="002F4FAA">
      <w:pPr>
        <w:pStyle w:val="100"/>
        <w:spacing w:line="240" w:lineRule="auto"/>
        <w:ind w:left="440"/>
        <w:jc w:val="both"/>
        <w:rPr>
          <w:b w:val="0"/>
        </w:rPr>
      </w:pPr>
      <w:r w:rsidRPr="002F4FAA">
        <w:rPr>
          <w:b w:val="0"/>
        </w:rPr>
        <w:t xml:space="preserve"> «Весенняя гроза» («Люблю грозу в начале мая…») (1828, нач. 1850-х), «Silentium!» (Молчи, скрывайся и таи…) (1829, нач. 1830-х), «Умом Россию не понять…» (1866). </w:t>
      </w:r>
    </w:p>
    <w:p w:rsidR="009E7216" w:rsidRPr="002F4FAA" w:rsidRDefault="009E7216" w:rsidP="002F4FAA">
      <w:pPr>
        <w:pStyle w:val="100"/>
        <w:spacing w:line="240" w:lineRule="auto"/>
        <w:ind w:left="440"/>
        <w:jc w:val="both"/>
        <w:rPr>
          <w:b w:val="0"/>
        </w:rPr>
      </w:pPr>
      <w:r w:rsidRPr="002F4FAA">
        <w:rPr>
          <w:b w:val="0"/>
        </w:rPr>
        <w:t>(5-8 кл.)</w:t>
      </w:r>
    </w:p>
    <w:p w:rsidR="009E7216" w:rsidRPr="002F4FAA" w:rsidRDefault="009E7216" w:rsidP="002F4FAA">
      <w:pPr>
        <w:pStyle w:val="100"/>
        <w:spacing w:line="240" w:lineRule="auto"/>
        <w:ind w:left="440"/>
        <w:jc w:val="both"/>
        <w:rPr>
          <w:b w:val="0"/>
        </w:rPr>
      </w:pPr>
    </w:p>
    <w:p w:rsidR="009E7216" w:rsidRPr="002F4FAA" w:rsidRDefault="009E7216" w:rsidP="002F4FAA">
      <w:pPr>
        <w:pStyle w:val="100"/>
        <w:spacing w:line="240" w:lineRule="auto"/>
        <w:ind w:left="440"/>
        <w:jc w:val="both"/>
        <w:rPr>
          <w:b w:val="0"/>
        </w:rPr>
      </w:pPr>
      <w:r w:rsidRPr="002F4FAA">
        <w:rPr>
          <w:b w:val="0"/>
        </w:rPr>
        <w:t>А.А. Фет</w:t>
      </w:r>
    </w:p>
    <w:p w:rsidR="009E7216" w:rsidRPr="002F4FAA" w:rsidRDefault="009E7216" w:rsidP="002F4FAA">
      <w:pPr>
        <w:pStyle w:val="100"/>
        <w:spacing w:line="240" w:lineRule="auto"/>
        <w:ind w:left="440"/>
        <w:jc w:val="both"/>
        <w:rPr>
          <w:b w:val="0"/>
        </w:rPr>
      </w:pPr>
      <w:r w:rsidRPr="002F4FAA">
        <w:rPr>
          <w:b w:val="0"/>
        </w:rPr>
        <w:t xml:space="preserve">Стихотворения: «Шепот, робкое дыханье…» (1850), «Как беден наш язык! Хочу и не могу…» (1887). </w:t>
      </w:r>
    </w:p>
    <w:p w:rsidR="009E7216" w:rsidRPr="002F4FAA" w:rsidRDefault="004F40DA" w:rsidP="002F4FAA">
      <w:pPr>
        <w:pStyle w:val="100"/>
        <w:spacing w:line="240" w:lineRule="auto"/>
        <w:ind w:firstLine="0"/>
        <w:jc w:val="both"/>
        <w:rPr>
          <w:b w:val="0"/>
        </w:rPr>
      </w:pPr>
      <w:r w:rsidRPr="002F4FAA">
        <w:rPr>
          <w:b w:val="0"/>
        </w:rPr>
        <w:t>(5-8 кл.</w:t>
      </w:r>
    </w:p>
    <w:p w:rsidR="009E7216" w:rsidRPr="002F4FAA" w:rsidRDefault="009E7216" w:rsidP="002F4FAA">
      <w:pPr>
        <w:pStyle w:val="100"/>
        <w:spacing w:line="240" w:lineRule="auto"/>
        <w:ind w:left="440"/>
        <w:jc w:val="both"/>
        <w:rPr>
          <w:b w:val="0"/>
        </w:rPr>
      </w:pPr>
      <w:r w:rsidRPr="002F4FAA">
        <w:rPr>
          <w:b w:val="0"/>
        </w:rPr>
        <w:t xml:space="preserve">Н.А. Некрасов. </w:t>
      </w:r>
    </w:p>
    <w:p w:rsidR="009E7216" w:rsidRPr="002F4FAA" w:rsidRDefault="009E7216" w:rsidP="002F4FAA">
      <w:pPr>
        <w:pStyle w:val="100"/>
        <w:spacing w:line="240" w:lineRule="auto"/>
        <w:ind w:left="440"/>
        <w:jc w:val="both"/>
        <w:rPr>
          <w:b w:val="0"/>
        </w:rPr>
      </w:pPr>
      <w:r w:rsidRPr="002F4FAA">
        <w:rPr>
          <w:b w:val="0"/>
        </w:rPr>
        <w:t xml:space="preserve">Стихотворения: «Крестьянские дети» (1861), «Вчерашний день, часу в шестом…» (1848),  «Несжатая полоса» (1854). </w:t>
      </w:r>
    </w:p>
    <w:p w:rsidR="009E7216" w:rsidRPr="002F4FAA" w:rsidRDefault="009E7216" w:rsidP="002F4FAA">
      <w:pPr>
        <w:pStyle w:val="100"/>
        <w:spacing w:line="240" w:lineRule="auto"/>
        <w:ind w:left="440"/>
        <w:jc w:val="both"/>
        <w:rPr>
          <w:b w:val="0"/>
        </w:rPr>
      </w:pPr>
      <w:r w:rsidRPr="002F4FAA">
        <w:rPr>
          <w:b w:val="0"/>
        </w:rPr>
        <w:t>(5-8 кл.)</w:t>
      </w:r>
      <w:r w:rsidRPr="002F4FAA">
        <w:rPr>
          <w:b w:val="0"/>
        </w:rPr>
        <w:tab/>
        <w:t xml:space="preserve">Ф.И. Тютчев - 3-4 стихотворения по выбору, например: «Еще в полях белеет снег…» (1829, нач. 1830-х),  «Цицерон» (1829, нач. 1830-х), «Фонтан» (1836), «Эти бедные селенья…» (1855), «Есть в осени первоначальной…» (1857), «Певучесть есть в морских волнах…» (1865), «Нам не дано предугадать…» (1869),  «К. Б.» («Я встретил вас – и все былое...») (1870) и др. </w:t>
      </w:r>
    </w:p>
    <w:p w:rsidR="009E7216" w:rsidRPr="002F4FAA" w:rsidRDefault="009E7216" w:rsidP="002F4FAA">
      <w:pPr>
        <w:pStyle w:val="100"/>
        <w:spacing w:line="240" w:lineRule="auto"/>
        <w:ind w:left="440"/>
        <w:jc w:val="both"/>
        <w:rPr>
          <w:b w:val="0"/>
        </w:rPr>
      </w:pPr>
      <w:r w:rsidRPr="002F4FAA">
        <w:rPr>
          <w:b w:val="0"/>
        </w:rPr>
        <w:t>(5-8 кл.)</w:t>
      </w:r>
    </w:p>
    <w:p w:rsidR="009E7216" w:rsidRPr="002F4FAA" w:rsidRDefault="009E7216" w:rsidP="002F4FAA">
      <w:pPr>
        <w:pStyle w:val="100"/>
        <w:spacing w:line="240" w:lineRule="auto"/>
        <w:ind w:firstLine="0"/>
        <w:jc w:val="both"/>
        <w:rPr>
          <w:b w:val="0"/>
        </w:rPr>
      </w:pPr>
      <w:r w:rsidRPr="002F4FAA">
        <w:rPr>
          <w:b w:val="0"/>
        </w:rPr>
        <w:t xml:space="preserve">А.А. Фет - 3-4 стихотворения по выбору, например: «Я пришел к тебе с приветом…» (1843), «На стоге сена ночью южной…» (1857),  «Сияла ночь. Луной был полон сад. Лежали…» (1877), «Это утро, радость эта…» (1881), «Учись у них –  у дуба, у березы…» (1883), «Я тебе ничего не скажу…» (1885) и др. </w:t>
      </w:r>
    </w:p>
    <w:p w:rsidR="009E7216" w:rsidRPr="002F4FAA" w:rsidRDefault="004F40DA" w:rsidP="002F4FAA">
      <w:pPr>
        <w:pStyle w:val="100"/>
        <w:spacing w:line="240" w:lineRule="auto"/>
        <w:ind w:left="440"/>
        <w:jc w:val="both"/>
        <w:rPr>
          <w:b w:val="0"/>
        </w:rPr>
      </w:pPr>
      <w:r w:rsidRPr="002F4FAA">
        <w:rPr>
          <w:b w:val="0"/>
        </w:rPr>
        <w:t>(5-8 кл.)</w:t>
      </w:r>
      <w:r w:rsidR="009E7216" w:rsidRPr="002F4FAA">
        <w:rPr>
          <w:b w:val="0"/>
        </w:rPr>
        <w:t>Н.А. Некрасов</w:t>
      </w:r>
    </w:p>
    <w:p w:rsidR="009E7216" w:rsidRPr="002F4FAA" w:rsidRDefault="009E7216" w:rsidP="002F4FAA">
      <w:pPr>
        <w:pStyle w:val="100"/>
        <w:spacing w:line="240" w:lineRule="auto"/>
        <w:ind w:left="440"/>
        <w:jc w:val="both"/>
        <w:rPr>
          <w:b w:val="0"/>
        </w:rPr>
      </w:pPr>
      <w:r w:rsidRPr="002F4FAA">
        <w:rPr>
          <w:b w:val="0"/>
        </w:rPr>
        <w:t>- 1–2 стихотворения по выбору,например: «Тройка» (1846), «Размышления у парадного подъезда» (1858), «Зеленый Шум» (1862-1863) и др. (5-8 кл.)</w:t>
      </w:r>
      <w:r w:rsidRPr="002F4FAA">
        <w:rPr>
          <w:b w:val="0"/>
        </w:rPr>
        <w:tab/>
        <w:t>Поэзия 2-й половины XIX в., например:</w:t>
      </w:r>
    </w:p>
    <w:p w:rsidR="009E7216" w:rsidRPr="002F4FAA" w:rsidRDefault="004F40DA" w:rsidP="002F4FAA">
      <w:pPr>
        <w:pStyle w:val="100"/>
        <w:spacing w:line="240" w:lineRule="auto"/>
        <w:ind w:left="440"/>
        <w:jc w:val="both"/>
        <w:rPr>
          <w:b w:val="0"/>
        </w:rPr>
      </w:pPr>
      <w:r w:rsidRPr="002F4FAA">
        <w:rPr>
          <w:b w:val="0"/>
        </w:rPr>
        <w:t>А.Н. Майков, А.К. Толстой,</w:t>
      </w:r>
      <w:r w:rsidR="009E7216" w:rsidRPr="002F4FAA">
        <w:rPr>
          <w:b w:val="0"/>
        </w:rPr>
        <w:t>Я.П. Полонский и др.</w:t>
      </w:r>
    </w:p>
    <w:p w:rsidR="009E7216" w:rsidRPr="002F4FAA" w:rsidRDefault="009E7216" w:rsidP="002F4FAA">
      <w:pPr>
        <w:pStyle w:val="100"/>
        <w:spacing w:line="240" w:lineRule="auto"/>
        <w:ind w:left="440"/>
        <w:jc w:val="both"/>
        <w:rPr>
          <w:b w:val="0"/>
        </w:rPr>
      </w:pPr>
      <w:r w:rsidRPr="002F4FAA">
        <w:rPr>
          <w:b w:val="0"/>
        </w:rPr>
        <w:t>(1-2 стихотворения по выбору, 5-9 кл.)</w:t>
      </w:r>
    </w:p>
    <w:p w:rsidR="009E7216" w:rsidRPr="002F4FAA" w:rsidRDefault="009E7216" w:rsidP="002F4FAA">
      <w:pPr>
        <w:pStyle w:val="100"/>
        <w:spacing w:line="240" w:lineRule="auto"/>
        <w:ind w:left="440"/>
        <w:jc w:val="both"/>
        <w:rPr>
          <w:b w:val="0"/>
        </w:rPr>
      </w:pPr>
    </w:p>
    <w:p w:rsidR="009E7216" w:rsidRPr="002F4FAA" w:rsidRDefault="009E7216" w:rsidP="002F4FAA">
      <w:pPr>
        <w:pStyle w:val="100"/>
        <w:spacing w:line="240" w:lineRule="auto"/>
        <w:ind w:left="440"/>
        <w:jc w:val="both"/>
        <w:rPr>
          <w:b w:val="0"/>
        </w:rPr>
      </w:pPr>
    </w:p>
    <w:p w:rsidR="009E7216" w:rsidRPr="002F4FAA" w:rsidRDefault="009E7216" w:rsidP="002F4FAA">
      <w:pPr>
        <w:pStyle w:val="100"/>
        <w:spacing w:line="240" w:lineRule="auto"/>
        <w:ind w:left="440"/>
        <w:jc w:val="both"/>
        <w:rPr>
          <w:b w:val="0"/>
        </w:rPr>
      </w:pPr>
      <w:r w:rsidRPr="002F4FAA">
        <w:rPr>
          <w:b w:val="0"/>
        </w:rPr>
        <w:tab/>
        <w:t xml:space="preserve">И.С. Тургенев </w:t>
      </w:r>
    </w:p>
    <w:p w:rsidR="009E7216" w:rsidRPr="002F4FAA" w:rsidRDefault="009E7216" w:rsidP="002F4FAA">
      <w:pPr>
        <w:pStyle w:val="100"/>
        <w:spacing w:line="240" w:lineRule="auto"/>
        <w:ind w:left="440"/>
        <w:jc w:val="both"/>
        <w:rPr>
          <w:b w:val="0"/>
        </w:rPr>
      </w:pPr>
      <w:r w:rsidRPr="002F4FAA">
        <w:rPr>
          <w:b w:val="0"/>
        </w:rPr>
        <w:t xml:space="preserve">- 1 рассказ по выбору, например: «Певцы» (1852), «Бежин луг» (1846, 1874) и др.; 1 повесть на выбор,  например: «Муму» (1852), «Ася» (1857), «Первая любовь» (1860) и др.; 1 стихотворение в прозе на выбор,  например: «Разговор» (1878), «Воробей» (1878), «Два богача» (1878), «Русский язык» (1882) и др. </w:t>
      </w:r>
    </w:p>
    <w:p w:rsidR="009E7216" w:rsidRPr="002F4FAA" w:rsidRDefault="004F40DA" w:rsidP="002F4FAA">
      <w:pPr>
        <w:pStyle w:val="100"/>
        <w:spacing w:line="240" w:lineRule="auto"/>
        <w:ind w:left="440"/>
        <w:jc w:val="both"/>
        <w:rPr>
          <w:b w:val="0"/>
        </w:rPr>
      </w:pPr>
      <w:r w:rsidRPr="002F4FAA">
        <w:rPr>
          <w:b w:val="0"/>
        </w:rPr>
        <w:t>(6-8 кл.)</w:t>
      </w:r>
      <w:r w:rsidR="009E7216" w:rsidRPr="002F4FAA">
        <w:rPr>
          <w:b w:val="0"/>
        </w:rPr>
        <w:t xml:space="preserve">Н.С. Лесков </w:t>
      </w:r>
    </w:p>
    <w:p w:rsidR="009E7216" w:rsidRPr="002F4FAA" w:rsidRDefault="009E7216" w:rsidP="002F4FAA">
      <w:pPr>
        <w:pStyle w:val="100"/>
        <w:spacing w:line="240" w:lineRule="auto"/>
        <w:ind w:left="440"/>
        <w:jc w:val="both"/>
        <w:rPr>
          <w:b w:val="0"/>
        </w:rPr>
      </w:pPr>
      <w:r w:rsidRPr="002F4FAA">
        <w:rPr>
          <w:b w:val="0"/>
        </w:rPr>
        <w:t>- 1 повесть по выбору, например: «Несмертельный Голован (Из рассказов о трех праведниках)» (1880), «Левша» (1881), «Тупейный художник» (1883), «Человек на часах» (1887) и др.</w:t>
      </w:r>
    </w:p>
    <w:p w:rsidR="009E7216" w:rsidRPr="002F4FAA" w:rsidRDefault="009E7216" w:rsidP="002F4FAA">
      <w:pPr>
        <w:pStyle w:val="100"/>
        <w:spacing w:line="240" w:lineRule="auto"/>
        <w:ind w:left="440"/>
        <w:jc w:val="both"/>
        <w:rPr>
          <w:b w:val="0"/>
        </w:rPr>
      </w:pPr>
      <w:r w:rsidRPr="002F4FAA">
        <w:rPr>
          <w:b w:val="0"/>
        </w:rPr>
        <w:t>(6-8 кл.)</w:t>
      </w:r>
    </w:p>
    <w:p w:rsidR="009E7216" w:rsidRPr="002F4FAA" w:rsidRDefault="009E7216" w:rsidP="002F4FAA">
      <w:pPr>
        <w:pStyle w:val="100"/>
        <w:spacing w:line="240" w:lineRule="auto"/>
        <w:ind w:left="440"/>
        <w:jc w:val="both"/>
        <w:rPr>
          <w:b w:val="0"/>
        </w:rPr>
      </w:pPr>
      <w:r w:rsidRPr="002F4FAA">
        <w:rPr>
          <w:b w:val="0"/>
        </w:rPr>
        <w:t xml:space="preserve">М.Е. Салтыков-Щедрин </w:t>
      </w:r>
    </w:p>
    <w:p w:rsidR="009E7216" w:rsidRPr="002F4FAA" w:rsidRDefault="009E7216" w:rsidP="002F4FAA">
      <w:pPr>
        <w:pStyle w:val="100"/>
        <w:spacing w:line="240" w:lineRule="auto"/>
        <w:ind w:left="440"/>
        <w:jc w:val="both"/>
        <w:rPr>
          <w:b w:val="0"/>
        </w:rPr>
      </w:pPr>
      <w:r w:rsidRPr="002F4FAA">
        <w:rPr>
          <w:b w:val="0"/>
        </w:rPr>
        <w:t xml:space="preserve">- 2 сказки по выбору, например: «Повесть о том, как один мужик двух генералов прокормил» (1869), «Премудрый пискарь» (1883), «Медведь на воеводстве» (1884) и др. </w:t>
      </w:r>
    </w:p>
    <w:p w:rsidR="009E7216" w:rsidRPr="002F4FAA" w:rsidRDefault="004F40DA" w:rsidP="002F4FAA">
      <w:pPr>
        <w:pStyle w:val="100"/>
        <w:spacing w:line="240" w:lineRule="auto"/>
        <w:ind w:left="440"/>
        <w:jc w:val="both"/>
        <w:rPr>
          <w:b w:val="0"/>
        </w:rPr>
      </w:pPr>
      <w:r w:rsidRPr="002F4FAA">
        <w:rPr>
          <w:b w:val="0"/>
        </w:rPr>
        <w:t>(7-8 кл.)</w:t>
      </w:r>
      <w:r w:rsidR="009E7216" w:rsidRPr="002F4FAA">
        <w:rPr>
          <w:b w:val="0"/>
        </w:rPr>
        <w:t xml:space="preserve">Л.Н. Толстой </w:t>
      </w:r>
    </w:p>
    <w:p w:rsidR="009E7216" w:rsidRPr="002F4FAA" w:rsidRDefault="009E7216" w:rsidP="002F4FAA">
      <w:pPr>
        <w:pStyle w:val="100"/>
        <w:spacing w:line="240" w:lineRule="auto"/>
        <w:ind w:left="440"/>
        <w:jc w:val="both"/>
        <w:rPr>
          <w:b w:val="0"/>
        </w:rPr>
      </w:pPr>
      <w:r w:rsidRPr="002F4FAA">
        <w:rPr>
          <w:b w:val="0"/>
        </w:rPr>
        <w:t xml:space="preserve">- 1 повесть по выбору, например: «Детство» (1852), «Отрочество» (1854), «Хаджи-Мурат» (1896—1904) и др.; 1 рассказ на выбор, например: «Три смерти» (1858), «Холстомер» (1863, 1885), «Кавказский пленник» (1872), «После бала» (1903) и др. </w:t>
      </w:r>
    </w:p>
    <w:p w:rsidR="009E7216" w:rsidRPr="002F4FAA" w:rsidRDefault="004F40DA" w:rsidP="002F4FAA">
      <w:pPr>
        <w:pStyle w:val="100"/>
        <w:spacing w:line="240" w:lineRule="auto"/>
        <w:ind w:left="440"/>
        <w:jc w:val="both"/>
        <w:rPr>
          <w:b w:val="0"/>
        </w:rPr>
      </w:pPr>
      <w:r w:rsidRPr="002F4FAA">
        <w:rPr>
          <w:b w:val="0"/>
        </w:rPr>
        <w:t>(5-8 кл.)</w:t>
      </w:r>
      <w:r w:rsidR="009E7216" w:rsidRPr="002F4FAA">
        <w:rPr>
          <w:b w:val="0"/>
        </w:rPr>
        <w:t xml:space="preserve">А.П. Чехов </w:t>
      </w:r>
    </w:p>
    <w:p w:rsidR="009E7216" w:rsidRPr="002F4FAA" w:rsidRDefault="009E7216" w:rsidP="002F4FAA">
      <w:pPr>
        <w:pStyle w:val="100"/>
        <w:spacing w:line="240" w:lineRule="auto"/>
        <w:ind w:left="440"/>
        <w:jc w:val="both"/>
        <w:rPr>
          <w:b w:val="0"/>
        </w:rPr>
      </w:pPr>
      <w:r w:rsidRPr="002F4FAA">
        <w:rPr>
          <w:b w:val="0"/>
        </w:rPr>
        <w:t>- 3 рассказа по выбору, например: «Толстый и тонкий» (1883), «Хамелеон» (1884), «Смерть чиновника» (1883), «Лошадиная фамилия» (1885), «Злоумышленник» (1885), «Ванька» (1886), «Спать хочется» (1888) и др.</w:t>
      </w:r>
    </w:p>
    <w:p w:rsidR="009E7216" w:rsidRPr="002F4FAA" w:rsidRDefault="004F40DA" w:rsidP="002F4FAA">
      <w:pPr>
        <w:pStyle w:val="100"/>
        <w:spacing w:line="240" w:lineRule="auto"/>
        <w:ind w:left="440"/>
        <w:jc w:val="both"/>
        <w:rPr>
          <w:b w:val="0"/>
        </w:rPr>
      </w:pPr>
      <w:r w:rsidRPr="002F4FAA">
        <w:rPr>
          <w:b w:val="0"/>
        </w:rPr>
        <w:t>(6-8 кл.)</w:t>
      </w:r>
      <w:r w:rsidR="009E7216" w:rsidRPr="002F4FAA">
        <w:rPr>
          <w:b w:val="0"/>
        </w:rPr>
        <w:t>А.А. Блок</w:t>
      </w:r>
    </w:p>
    <w:p w:rsidR="009E7216" w:rsidRPr="002F4FAA" w:rsidRDefault="009E7216" w:rsidP="002F4FAA">
      <w:pPr>
        <w:pStyle w:val="100"/>
        <w:spacing w:line="240" w:lineRule="auto"/>
        <w:ind w:left="440"/>
        <w:jc w:val="both"/>
        <w:rPr>
          <w:b w:val="0"/>
        </w:rPr>
      </w:pPr>
      <w:r w:rsidRPr="002F4FAA">
        <w:rPr>
          <w:b w:val="0"/>
        </w:rPr>
        <w:t xml:space="preserve">- 2 стихотворения по выбору, например: «Перед грозой» (1899), «После грозы» (1900), «Девушка пела в церковном хоре…» (1905), «Ты помнишь? В нашей бухте сонной…» (1911 – 1914) и др. </w:t>
      </w:r>
    </w:p>
    <w:p w:rsidR="009E7216" w:rsidRPr="002F4FAA" w:rsidRDefault="004F40DA" w:rsidP="002F4FAA">
      <w:pPr>
        <w:pStyle w:val="100"/>
        <w:spacing w:line="240" w:lineRule="auto"/>
        <w:ind w:left="440"/>
        <w:jc w:val="both"/>
        <w:rPr>
          <w:b w:val="0"/>
        </w:rPr>
      </w:pPr>
      <w:r w:rsidRPr="002F4FAA">
        <w:rPr>
          <w:b w:val="0"/>
        </w:rPr>
        <w:t>(7-9 кл.</w:t>
      </w:r>
      <w:r w:rsidR="009E7216" w:rsidRPr="002F4FAA">
        <w:rPr>
          <w:b w:val="0"/>
        </w:rPr>
        <w:t>А.А. Ахматова</w:t>
      </w:r>
    </w:p>
    <w:p w:rsidR="009E7216" w:rsidRPr="002F4FAA" w:rsidRDefault="009E7216" w:rsidP="002F4FAA">
      <w:pPr>
        <w:pStyle w:val="100"/>
        <w:spacing w:line="240" w:lineRule="auto"/>
        <w:ind w:left="440"/>
        <w:jc w:val="both"/>
        <w:rPr>
          <w:b w:val="0"/>
        </w:rPr>
      </w:pPr>
      <w:r w:rsidRPr="002F4FAA">
        <w:rPr>
          <w:b w:val="0"/>
        </w:rPr>
        <w:t>- 1 стихотворение по выбору, например: «Смуглый отрок бродил по аллеям…» (1911), «Перед весной бывают дни такие…» (1915), «Родная земля» (1961) и др.</w:t>
      </w:r>
    </w:p>
    <w:p w:rsidR="009E7216" w:rsidRPr="002F4FAA" w:rsidRDefault="004F40DA" w:rsidP="002F4FAA">
      <w:pPr>
        <w:pStyle w:val="100"/>
        <w:spacing w:line="240" w:lineRule="auto"/>
        <w:ind w:left="440"/>
        <w:jc w:val="both"/>
        <w:rPr>
          <w:b w:val="0"/>
        </w:rPr>
      </w:pPr>
      <w:r w:rsidRPr="002F4FAA">
        <w:rPr>
          <w:b w:val="0"/>
        </w:rPr>
        <w:t>(7-9 кл.)</w:t>
      </w:r>
      <w:r w:rsidR="009E7216" w:rsidRPr="002F4FAA">
        <w:rPr>
          <w:b w:val="0"/>
        </w:rPr>
        <w:t>Н.С. Гумилев</w:t>
      </w:r>
    </w:p>
    <w:p w:rsidR="009E7216" w:rsidRPr="002F4FAA" w:rsidRDefault="009E7216" w:rsidP="002F4FAA">
      <w:pPr>
        <w:pStyle w:val="100"/>
        <w:spacing w:line="240" w:lineRule="auto"/>
        <w:ind w:left="440"/>
        <w:jc w:val="both"/>
        <w:rPr>
          <w:b w:val="0"/>
        </w:rPr>
      </w:pPr>
      <w:r w:rsidRPr="002F4FAA">
        <w:rPr>
          <w:b w:val="0"/>
        </w:rPr>
        <w:t>- 1 стихотворение по выбору, например: «Капитаны» (1912), «Слово» (1921).</w:t>
      </w:r>
    </w:p>
    <w:p w:rsidR="009E7216" w:rsidRPr="002F4FAA" w:rsidRDefault="004F40DA" w:rsidP="002F4FAA">
      <w:pPr>
        <w:pStyle w:val="100"/>
        <w:spacing w:line="240" w:lineRule="auto"/>
        <w:ind w:left="440"/>
        <w:jc w:val="both"/>
        <w:rPr>
          <w:b w:val="0"/>
        </w:rPr>
      </w:pPr>
      <w:r w:rsidRPr="002F4FAA">
        <w:rPr>
          <w:b w:val="0"/>
        </w:rPr>
        <w:t>(6-8 кл.)</w:t>
      </w:r>
      <w:r w:rsidR="009E7216" w:rsidRPr="002F4FAA">
        <w:rPr>
          <w:b w:val="0"/>
        </w:rPr>
        <w:t>М.И. Цветаева</w:t>
      </w:r>
    </w:p>
    <w:p w:rsidR="009E7216" w:rsidRPr="002F4FAA" w:rsidRDefault="009E7216" w:rsidP="002F4FAA">
      <w:pPr>
        <w:pStyle w:val="100"/>
        <w:spacing w:line="240" w:lineRule="auto"/>
        <w:ind w:left="440"/>
        <w:jc w:val="both"/>
        <w:rPr>
          <w:b w:val="0"/>
        </w:rPr>
      </w:pPr>
      <w:r w:rsidRPr="002F4FAA">
        <w:rPr>
          <w:b w:val="0"/>
        </w:rPr>
        <w:t>- 1 стихотворение по выбору, например: «Моим стихам, написанным так рано…» (1913), «Идешь, на меня похожий» (1913), «Генералам двенадцатого года» (1913), «Мне нравится, что вы больны не мной…» (1915),  из цикла «Стихи к Блоку» («Имя твое – птица в руке…») (1916), из цикла «Стихи о Москве» (1916), «Тоска по родине! Давно…» (1934) и др.</w:t>
      </w:r>
    </w:p>
    <w:p w:rsidR="009E7216" w:rsidRPr="002F4FAA" w:rsidRDefault="004F40DA" w:rsidP="002F4FAA">
      <w:pPr>
        <w:pStyle w:val="100"/>
        <w:spacing w:line="240" w:lineRule="auto"/>
        <w:ind w:left="440"/>
        <w:jc w:val="both"/>
        <w:rPr>
          <w:b w:val="0"/>
        </w:rPr>
      </w:pPr>
      <w:r w:rsidRPr="002F4FAA">
        <w:rPr>
          <w:b w:val="0"/>
        </w:rPr>
        <w:t>(6-8 кл.)</w:t>
      </w:r>
      <w:r w:rsidR="009E7216" w:rsidRPr="002F4FAA">
        <w:rPr>
          <w:b w:val="0"/>
        </w:rPr>
        <w:t>О.Э. Мандельштам</w:t>
      </w:r>
    </w:p>
    <w:p w:rsidR="009E7216" w:rsidRPr="002F4FAA" w:rsidRDefault="009E7216" w:rsidP="002F4FAA">
      <w:pPr>
        <w:pStyle w:val="100"/>
        <w:spacing w:line="240" w:lineRule="auto"/>
        <w:ind w:left="440"/>
        <w:jc w:val="both"/>
        <w:rPr>
          <w:b w:val="0"/>
        </w:rPr>
      </w:pPr>
      <w:r w:rsidRPr="002F4FAA">
        <w:rPr>
          <w:b w:val="0"/>
        </w:rPr>
        <w:t>- 1 стихотворение по выбору, например: «Звук осторожный и глухой…» (1908), «Равноденствие» («Есть иволги в лесах, и гласных долгота…») (1913), «Бессонница. Гомер. Тугие паруса…» (1915) и др.</w:t>
      </w:r>
    </w:p>
    <w:p w:rsidR="009E7216" w:rsidRPr="002F4FAA" w:rsidRDefault="004F40DA" w:rsidP="002F4FAA">
      <w:pPr>
        <w:pStyle w:val="100"/>
        <w:spacing w:line="240" w:lineRule="auto"/>
        <w:ind w:left="440"/>
        <w:jc w:val="both"/>
        <w:rPr>
          <w:b w:val="0"/>
        </w:rPr>
      </w:pPr>
      <w:r w:rsidRPr="002F4FAA">
        <w:rPr>
          <w:b w:val="0"/>
        </w:rPr>
        <w:t>(6-9 кл.)</w:t>
      </w:r>
      <w:r w:rsidR="009E7216" w:rsidRPr="002F4FAA">
        <w:rPr>
          <w:b w:val="0"/>
        </w:rPr>
        <w:t>В.В. Маяковский</w:t>
      </w:r>
    </w:p>
    <w:p w:rsidR="009E7216" w:rsidRPr="002F4FAA" w:rsidRDefault="009E7216" w:rsidP="002F4FAA">
      <w:pPr>
        <w:pStyle w:val="100"/>
        <w:spacing w:line="240" w:lineRule="auto"/>
        <w:ind w:left="440"/>
        <w:jc w:val="both"/>
        <w:rPr>
          <w:b w:val="0"/>
        </w:rPr>
      </w:pPr>
      <w:r w:rsidRPr="002F4FAA">
        <w:rPr>
          <w:b w:val="0"/>
        </w:rPr>
        <w:t xml:space="preserve">- 1 стихотворение по выбору, например: «Хорошее отношение к лошадям» (1918), «Необычайное приключение, бывшее с Владимиром Маяковским летом на даче» (1920) и др. </w:t>
      </w:r>
    </w:p>
    <w:p w:rsidR="009E7216" w:rsidRPr="002F4FAA" w:rsidRDefault="004F40DA" w:rsidP="002F4FAA">
      <w:pPr>
        <w:pStyle w:val="100"/>
        <w:spacing w:line="240" w:lineRule="auto"/>
        <w:ind w:left="440"/>
        <w:jc w:val="both"/>
        <w:rPr>
          <w:b w:val="0"/>
        </w:rPr>
      </w:pPr>
      <w:r w:rsidRPr="002F4FAA">
        <w:rPr>
          <w:b w:val="0"/>
        </w:rPr>
        <w:t>(7-8 кл.)</w:t>
      </w:r>
      <w:r w:rsidR="009E7216" w:rsidRPr="002F4FAA">
        <w:rPr>
          <w:b w:val="0"/>
        </w:rPr>
        <w:t>С.А. Есенин</w:t>
      </w:r>
    </w:p>
    <w:p w:rsidR="009E7216" w:rsidRPr="002F4FAA" w:rsidRDefault="009E7216" w:rsidP="002F4FAA">
      <w:pPr>
        <w:pStyle w:val="100"/>
        <w:spacing w:line="240" w:lineRule="auto"/>
        <w:ind w:left="440"/>
        <w:jc w:val="both"/>
        <w:rPr>
          <w:b w:val="0"/>
        </w:rPr>
      </w:pPr>
      <w:r w:rsidRPr="002F4FAA">
        <w:rPr>
          <w:b w:val="0"/>
        </w:rPr>
        <w:t>- 1 стихотворение по выбору, например:</w:t>
      </w:r>
    </w:p>
    <w:p w:rsidR="009E7216" w:rsidRPr="002F4FAA" w:rsidRDefault="009E7216" w:rsidP="002F4FAA">
      <w:pPr>
        <w:pStyle w:val="100"/>
        <w:spacing w:line="240" w:lineRule="auto"/>
        <w:ind w:left="440"/>
        <w:jc w:val="both"/>
        <w:rPr>
          <w:b w:val="0"/>
        </w:rPr>
      </w:pPr>
      <w:r w:rsidRPr="002F4FAA">
        <w:rPr>
          <w:b w:val="0"/>
        </w:rPr>
        <w:t>«Гой ты, Русь, моя родная…» (1914), «Песнь о собаке» (1915),  «Нивы сжаты, рощи голы…» (1917 – 1918), «Письмо к матери» (1924) «Собаке Качалова» (1925) и др.</w:t>
      </w:r>
    </w:p>
    <w:p w:rsidR="009E7216" w:rsidRPr="002F4FAA" w:rsidRDefault="004F40DA" w:rsidP="002F4FAA">
      <w:pPr>
        <w:pStyle w:val="100"/>
        <w:spacing w:line="240" w:lineRule="auto"/>
        <w:ind w:left="440"/>
        <w:jc w:val="both"/>
        <w:rPr>
          <w:b w:val="0"/>
        </w:rPr>
      </w:pPr>
      <w:r w:rsidRPr="002F4FAA">
        <w:rPr>
          <w:b w:val="0"/>
        </w:rPr>
        <w:t>(5-6 кл.)</w:t>
      </w:r>
      <w:r w:rsidR="009E7216" w:rsidRPr="002F4FAA">
        <w:rPr>
          <w:b w:val="0"/>
        </w:rPr>
        <w:t>М.А. Булгаков</w:t>
      </w:r>
    </w:p>
    <w:p w:rsidR="009E7216" w:rsidRPr="002F4FAA" w:rsidRDefault="009E7216" w:rsidP="002F4FAA">
      <w:pPr>
        <w:pStyle w:val="100"/>
        <w:spacing w:line="240" w:lineRule="auto"/>
        <w:ind w:left="440"/>
        <w:jc w:val="both"/>
        <w:rPr>
          <w:b w:val="0"/>
        </w:rPr>
      </w:pPr>
      <w:r w:rsidRPr="002F4FAA">
        <w:rPr>
          <w:b w:val="0"/>
        </w:rPr>
        <w:t xml:space="preserve">1 повесть по выбору, например: «Роковые яйца» (1924), «Собачье сердце» (1925) и др. </w:t>
      </w:r>
    </w:p>
    <w:p w:rsidR="009E7216" w:rsidRPr="002F4FAA" w:rsidRDefault="009E7216" w:rsidP="002F4FAA">
      <w:pPr>
        <w:pStyle w:val="100"/>
        <w:spacing w:line="240" w:lineRule="auto"/>
        <w:ind w:left="440"/>
        <w:jc w:val="both"/>
        <w:rPr>
          <w:b w:val="0"/>
        </w:rPr>
      </w:pPr>
      <w:r w:rsidRPr="002F4FAA">
        <w:rPr>
          <w:b w:val="0"/>
        </w:rPr>
        <w:t>(7-8 кл.)А.П. Платонов- 1 рассказ по выбору, например: «В прекрасном и яростном мире (Машинист Мальцев)» (1937), «Рассказ о мертвом старике» (1942), «Никита» (1945), «Цветок на земле» (1949) и др.</w:t>
      </w:r>
    </w:p>
    <w:p w:rsidR="009E7216" w:rsidRPr="002F4FAA" w:rsidRDefault="004F40DA" w:rsidP="002F4FAA">
      <w:pPr>
        <w:pStyle w:val="100"/>
        <w:spacing w:line="240" w:lineRule="auto"/>
        <w:ind w:left="440"/>
        <w:jc w:val="both"/>
        <w:rPr>
          <w:b w:val="0"/>
        </w:rPr>
      </w:pPr>
      <w:r w:rsidRPr="002F4FAA">
        <w:rPr>
          <w:b w:val="0"/>
        </w:rPr>
        <w:t>(6-8 кл.)</w:t>
      </w:r>
      <w:r w:rsidR="009E7216" w:rsidRPr="002F4FAA">
        <w:rPr>
          <w:b w:val="0"/>
        </w:rPr>
        <w:t xml:space="preserve">М.М. Зощенко </w:t>
      </w:r>
    </w:p>
    <w:p w:rsidR="009E7216" w:rsidRPr="002F4FAA" w:rsidRDefault="009E7216" w:rsidP="002F4FAA">
      <w:pPr>
        <w:pStyle w:val="100"/>
        <w:spacing w:line="240" w:lineRule="auto"/>
        <w:ind w:left="440"/>
        <w:jc w:val="both"/>
        <w:rPr>
          <w:b w:val="0"/>
        </w:rPr>
      </w:pPr>
      <w:r w:rsidRPr="002F4FAA">
        <w:rPr>
          <w:b w:val="0"/>
        </w:rPr>
        <w:t>2 рассказа по выбору, например: «Аристократка» (1923), «Баня» (1924) и др.</w:t>
      </w:r>
    </w:p>
    <w:p w:rsidR="009E7216" w:rsidRPr="002F4FAA" w:rsidRDefault="004F40DA" w:rsidP="002F4FAA">
      <w:pPr>
        <w:pStyle w:val="100"/>
        <w:spacing w:line="240" w:lineRule="auto"/>
        <w:ind w:left="440"/>
        <w:jc w:val="both"/>
        <w:rPr>
          <w:b w:val="0"/>
        </w:rPr>
      </w:pPr>
      <w:r w:rsidRPr="002F4FAA">
        <w:rPr>
          <w:b w:val="0"/>
        </w:rPr>
        <w:t>(5-7 кл.)</w:t>
      </w:r>
      <w:r w:rsidR="009E7216" w:rsidRPr="002F4FAA">
        <w:rPr>
          <w:b w:val="0"/>
        </w:rPr>
        <w:t>А.Т. Твардовский</w:t>
      </w:r>
    </w:p>
    <w:p w:rsidR="009E7216" w:rsidRPr="002F4FAA" w:rsidRDefault="009E7216" w:rsidP="002F4FAA">
      <w:pPr>
        <w:pStyle w:val="100"/>
        <w:spacing w:line="240" w:lineRule="auto"/>
        <w:ind w:left="440"/>
        <w:jc w:val="both"/>
        <w:rPr>
          <w:b w:val="0"/>
        </w:rPr>
      </w:pPr>
      <w:r w:rsidRPr="002F4FAA">
        <w:rPr>
          <w:b w:val="0"/>
        </w:rPr>
        <w:t>1 стихотворение  по выбору, например: «В тот день, когда окончилась война…» (1948), «О сущем» (1957 – 1958), «Вся суть в одном-единственном завете…» (1958),  «Я знаю, никакой моей вины…» (1966) и др.; «Василий Теркин» («Книга про бойца») (1942-1945) – главы по выбору.</w:t>
      </w:r>
    </w:p>
    <w:p w:rsidR="009E7216" w:rsidRPr="002F4FAA" w:rsidRDefault="004F40DA" w:rsidP="002F4FAA">
      <w:pPr>
        <w:pStyle w:val="100"/>
        <w:spacing w:line="240" w:lineRule="auto"/>
        <w:ind w:left="440"/>
        <w:jc w:val="both"/>
        <w:rPr>
          <w:b w:val="0"/>
        </w:rPr>
      </w:pPr>
      <w:r w:rsidRPr="002F4FAA">
        <w:rPr>
          <w:b w:val="0"/>
        </w:rPr>
        <w:t>(7-8 кл.)</w:t>
      </w:r>
      <w:r w:rsidR="009E7216" w:rsidRPr="002F4FAA">
        <w:rPr>
          <w:b w:val="0"/>
        </w:rPr>
        <w:t>А.И. Солженицын</w:t>
      </w:r>
    </w:p>
    <w:p w:rsidR="009E7216" w:rsidRPr="002F4FAA" w:rsidRDefault="009E7216" w:rsidP="002F4FAA">
      <w:pPr>
        <w:pStyle w:val="100"/>
        <w:spacing w:line="240" w:lineRule="auto"/>
        <w:ind w:left="440"/>
        <w:jc w:val="both"/>
        <w:rPr>
          <w:b w:val="0"/>
        </w:rPr>
      </w:pPr>
      <w:r w:rsidRPr="002F4FAA">
        <w:rPr>
          <w:b w:val="0"/>
        </w:rPr>
        <w:t xml:space="preserve">1 рассказ по выбору, например: «Матренин двор» (1959) или из «Крохоток» (1958 – 1960) – «Лиственница», «Дыхание», «Шарик», «Костер и муравьи», «Гроза в горах», «Колокол Углича» и др. </w:t>
      </w:r>
    </w:p>
    <w:p w:rsidR="009E7216" w:rsidRPr="002F4FAA" w:rsidRDefault="004F40DA" w:rsidP="002F4FAA">
      <w:pPr>
        <w:pStyle w:val="100"/>
        <w:spacing w:line="240" w:lineRule="auto"/>
        <w:ind w:left="440"/>
        <w:jc w:val="both"/>
        <w:rPr>
          <w:b w:val="0"/>
        </w:rPr>
      </w:pPr>
      <w:r w:rsidRPr="002F4FAA">
        <w:rPr>
          <w:b w:val="0"/>
        </w:rPr>
        <w:t>(7-9 кл.)</w:t>
      </w:r>
      <w:r w:rsidR="009E7216" w:rsidRPr="002F4FAA">
        <w:rPr>
          <w:b w:val="0"/>
        </w:rPr>
        <w:t>В.М. Шукшин</w:t>
      </w:r>
    </w:p>
    <w:p w:rsidR="009E7216" w:rsidRPr="002F4FAA" w:rsidRDefault="009E7216" w:rsidP="002F4FAA">
      <w:pPr>
        <w:pStyle w:val="100"/>
        <w:spacing w:line="240" w:lineRule="auto"/>
        <w:ind w:left="440"/>
        <w:jc w:val="both"/>
        <w:rPr>
          <w:b w:val="0"/>
        </w:rPr>
      </w:pPr>
      <w:r w:rsidRPr="002F4FAA">
        <w:rPr>
          <w:b w:val="0"/>
        </w:rPr>
        <w:t>1 рассказ по выбору, например: «Чудик» (1967), «Срезал» (1970), «Мастер» (1971) и др.</w:t>
      </w:r>
    </w:p>
    <w:p w:rsidR="009E7216" w:rsidRPr="002F4FAA" w:rsidRDefault="009E7216" w:rsidP="002F4FAA">
      <w:pPr>
        <w:pStyle w:val="100"/>
        <w:spacing w:line="240" w:lineRule="auto"/>
        <w:ind w:left="440"/>
        <w:jc w:val="both"/>
        <w:rPr>
          <w:b w:val="0"/>
        </w:rPr>
      </w:pPr>
      <w:r w:rsidRPr="002F4FAA">
        <w:rPr>
          <w:b w:val="0"/>
        </w:rPr>
        <w:t>(7-9 кл.)</w:t>
      </w:r>
      <w:r w:rsidRPr="002F4FAA">
        <w:rPr>
          <w:b w:val="0"/>
        </w:rPr>
        <w:tab/>
        <w:t>Проза конца XIX – начала XX вв.,  например:</w:t>
      </w:r>
    </w:p>
    <w:p w:rsidR="009E7216" w:rsidRPr="002F4FAA" w:rsidRDefault="009E7216" w:rsidP="002F4FAA">
      <w:pPr>
        <w:pStyle w:val="100"/>
        <w:spacing w:line="240" w:lineRule="auto"/>
        <w:ind w:left="440"/>
        <w:jc w:val="both"/>
        <w:rPr>
          <w:b w:val="0"/>
        </w:rPr>
      </w:pPr>
      <w:r w:rsidRPr="002F4FAA">
        <w:rPr>
          <w:b w:val="0"/>
        </w:rPr>
        <w:t>М. Горький, А.И. Куприн,</w:t>
      </w:r>
    </w:p>
    <w:p w:rsidR="009E7216" w:rsidRPr="002F4FAA" w:rsidRDefault="009E7216" w:rsidP="002F4FAA">
      <w:pPr>
        <w:pStyle w:val="100"/>
        <w:spacing w:line="240" w:lineRule="auto"/>
        <w:ind w:left="440"/>
        <w:jc w:val="both"/>
        <w:rPr>
          <w:b w:val="0"/>
        </w:rPr>
      </w:pPr>
      <w:r w:rsidRPr="002F4FAA">
        <w:rPr>
          <w:b w:val="0"/>
        </w:rPr>
        <w:t xml:space="preserve">Л.Н. Андреев, И.А. Бунин, </w:t>
      </w:r>
    </w:p>
    <w:p w:rsidR="009E7216" w:rsidRPr="002F4FAA" w:rsidRDefault="009E7216" w:rsidP="002F4FAA">
      <w:pPr>
        <w:pStyle w:val="100"/>
        <w:spacing w:line="240" w:lineRule="auto"/>
        <w:ind w:left="440"/>
        <w:jc w:val="both"/>
        <w:rPr>
          <w:b w:val="0"/>
        </w:rPr>
      </w:pPr>
      <w:r w:rsidRPr="002F4FAA">
        <w:rPr>
          <w:b w:val="0"/>
        </w:rPr>
        <w:t>И.С. Шмелев, А.С. Грин</w:t>
      </w:r>
    </w:p>
    <w:p w:rsidR="009E7216" w:rsidRPr="002F4FAA" w:rsidRDefault="009E7216" w:rsidP="002F4FAA">
      <w:pPr>
        <w:pStyle w:val="100"/>
        <w:spacing w:line="240" w:lineRule="auto"/>
        <w:ind w:left="440"/>
        <w:jc w:val="both"/>
        <w:rPr>
          <w:b w:val="0"/>
        </w:rPr>
      </w:pPr>
      <w:r w:rsidRPr="002F4FAA">
        <w:rPr>
          <w:b w:val="0"/>
        </w:rPr>
        <w:t xml:space="preserve">(2-3 рассказа </w:t>
      </w:r>
      <w:r w:rsidR="004F40DA" w:rsidRPr="002F4FAA">
        <w:rPr>
          <w:b w:val="0"/>
        </w:rPr>
        <w:t>или повести по выбору, 5-8 кл.)</w:t>
      </w:r>
      <w:r w:rsidRPr="002F4FAA">
        <w:rPr>
          <w:b w:val="0"/>
        </w:rPr>
        <w:t>Поэзия конца XIX – начала XX вв., например:</w:t>
      </w:r>
    </w:p>
    <w:p w:rsidR="009E7216" w:rsidRPr="002F4FAA" w:rsidRDefault="009E7216" w:rsidP="002F4FAA">
      <w:pPr>
        <w:pStyle w:val="100"/>
        <w:spacing w:line="240" w:lineRule="auto"/>
        <w:ind w:left="440"/>
        <w:jc w:val="both"/>
        <w:rPr>
          <w:b w:val="0"/>
        </w:rPr>
      </w:pPr>
      <w:r w:rsidRPr="002F4FAA">
        <w:rPr>
          <w:b w:val="0"/>
        </w:rPr>
        <w:t>К.Д. Бальмонт, И.А. Бунин,</w:t>
      </w:r>
    </w:p>
    <w:p w:rsidR="009E7216" w:rsidRPr="002F4FAA" w:rsidRDefault="009E7216" w:rsidP="002F4FAA">
      <w:pPr>
        <w:pStyle w:val="100"/>
        <w:spacing w:line="240" w:lineRule="auto"/>
        <w:ind w:left="440"/>
        <w:jc w:val="both"/>
        <w:rPr>
          <w:b w:val="0"/>
        </w:rPr>
      </w:pPr>
      <w:r w:rsidRPr="002F4FAA">
        <w:rPr>
          <w:b w:val="0"/>
        </w:rPr>
        <w:t>М.А. Волошин, В. Хлебников и др.</w:t>
      </w:r>
    </w:p>
    <w:p w:rsidR="004F40DA" w:rsidRPr="002F4FAA" w:rsidRDefault="009E7216" w:rsidP="002F4FAA">
      <w:pPr>
        <w:pStyle w:val="100"/>
        <w:spacing w:line="240" w:lineRule="auto"/>
        <w:ind w:left="440"/>
        <w:jc w:val="both"/>
        <w:rPr>
          <w:b w:val="0"/>
        </w:rPr>
      </w:pPr>
      <w:r w:rsidRPr="002F4FAA">
        <w:rPr>
          <w:b w:val="0"/>
        </w:rPr>
        <w:t>(2-3 ст</w:t>
      </w:r>
      <w:r w:rsidR="004F40DA" w:rsidRPr="002F4FAA">
        <w:rPr>
          <w:b w:val="0"/>
        </w:rPr>
        <w:t>ихотворения по выбору, 5-8 кл.)</w:t>
      </w:r>
    </w:p>
    <w:p w:rsidR="009E7216" w:rsidRPr="002F4FAA" w:rsidRDefault="009E7216" w:rsidP="002F4FAA">
      <w:pPr>
        <w:pStyle w:val="100"/>
        <w:spacing w:line="240" w:lineRule="auto"/>
        <w:ind w:left="440"/>
        <w:jc w:val="both"/>
        <w:rPr>
          <w:b w:val="0"/>
        </w:rPr>
      </w:pPr>
      <w:r w:rsidRPr="002F4FAA">
        <w:rPr>
          <w:b w:val="0"/>
        </w:rPr>
        <w:t>Поэзия 20-50-х годов ХХ в., например:</w:t>
      </w:r>
    </w:p>
    <w:p w:rsidR="009E7216" w:rsidRPr="002F4FAA" w:rsidRDefault="009E7216" w:rsidP="002F4FAA">
      <w:pPr>
        <w:pStyle w:val="100"/>
        <w:spacing w:line="240" w:lineRule="auto"/>
        <w:ind w:left="440"/>
        <w:jc w:val="both"/>
        <w:rPr>
          <w:b w:val="0"/>
        </w:rPr>
      </w:pPr>
      <w:r w:rsidRPr="002F4FAA">
        <w:rPr>
          <w:b w:val="0"/>
        </w:rPr>
        <w:t>Б.Л. Пастер</w:t>
      </w:r>
      <w:r w:rsidR="004F40DA" w:rsidRPr="002F4FAA">
        <w:rPr>
          <w:b w:val="0"/>
        </w:rPr>
        <w:t>нак, Н.А. Заболоцкий, Д. Хармс,</w:t>
      </w:r>
      <w:r w:rsidRPr="002F4FAA">
        <w:rPr>
          <w:b w:val="0"/>
        </w:rPr>
        <w:t>Н.М. Олейников и др.(3-4 ст</w:t>
      </w:r>
      <w:r w:rsidR="004F40DA" w:rsidRPr="002F4FAA">
        <w:rPr>
          <w:b w:val="0"/>
        </w:rPr>
        <w:t xml:space="preserve">ихотворения по выбору, 5-9 </w:t>
      </w:r>
    </w:p>
    <w:p w:rsidR="009E7216" w:rsidRPr="002F4FAA" w:rsidRDefault="009E7216" w:rsidP="002F4FAA">
      <w:pPr>
        <w:pStyle w:val="100"/>
        <w:spacing w:line="240" w:lineRule="auto"/>
        <w:ind w:left="440"/>
        <w:jc w:val="both"/>
        <w:rPr>
          <w:b w:val="0"/>
        </w:rPr>
      </w:pPr>
      <w:r w:rsidRPr="002F4FAA">
        <w:rPr>
          <w:b w:val="0"/>
        </w:rPr>
        <w:t>Проза о Великой Отечественной войне, например:</w:t>
      </w:r>
    </w:p>
    <w:p w:rsidR="009E7216" w:rsidRPr="002F4FAA" w:rsidRDefault="009E7216" w:rsidP="002F4FAA">
      <w:pPr>
        <w:pStyle w:val="100"/>
        <w:spacing w:line="240" w:lineRule="auto"/>
        <w:ind w:left="440"/>
        <w:jc w:val="both"/>
        <w:rPr>
          <w:b w:val="0"/>
        </w:rPr>
      </w:pPr>
      <w:r w:rsidRPr="002F4FAA">
        <w:rPr>
          <w:b w:val="0"/>
        </w:rPr>
        <w:t>М.А. Шолохов, В.Л. Кондратьев, В.О. Богомолов, Б.Л. Васильев,  В.В. Быков, В.П. Астафьев и др.</w:t>
      </w:r>
    </w:p>
    <w:p w:rsidR="009E7216" w:rsidRPr="002F4FAA" w:rsidRDefault="009E7216" w:rsidP="002F4FAA">
      <w:pPr>
        <w:pStyle w:val="100"/>
        <w:spacing w:line="240" w:lineRule="auto"/>
        <w:ind w:left="440"/>
        <w:jc w:val="both"/>
        <w:rPr>
          <w:b w:val="0"/>
        </w:rPr>
      </w:pPr>
      <w:r w:rsidRPr="002F4FAA">
        <w:rPr>
          <w:b w:val="0"/>
        </w:rPr>
        <w:t>(1-2 повести или рассказа – по выбору, 6-9 кл.)</w:t>
      </w:r>
      <w:r w:rsidR="004F40DA" w:rsidRPr="002F4FAA">
        <w:rPr>
          <w:b w:val="0"/>
        </w:rPr>
        <w:t xml:space="preserve"> </w:t>
      </w:r>
      <w:r w:rsidRPr="002F4FAA">
        <w:rPr>
          <w:b w:val="0"/>
        </w:rPr>
        <w:t>Художественная проза о человеке и природе, их взаимоотношениях, например:</w:t>
      </w:r>
    </w:p>
    <w:p w:rsidR="009E7216" w:rsidRPr="002F4FAA" w:rsidRDefault="009E7216" w:rsidP="002F4FAA">
      <w:pPr>
        <w:pStyle w:val="100"/>
        <w:spacing w:line="240" w:lineRule="auto"/>
        <w:ind w:left="440"/>
        <w:jc w:val="both"/>
        <w:rPr>
          <w:b w:val="0"/>
        </w:rPr>
      </w:pPr>
      <w:r w:rsidRPr="002F4FAA">
        <w:rPr>
          <w:b w:val="0"/>
        </w:rPr>
        <w:t>М.М. Пришвин,</w:t>
      </w:r>
    </w:p>
    <w:p w:rsidR="009E7216" w:rsidRPr="002F4FAA" w:rsidRDefault="009E7216" w:rsidP="002F4FAA">
      <w:pPr>
        <w:pStyle w:val="100"/>
        <w:spacing w:line="240" w:lineRule="auto"/>
        <w:ind w:left="440"/>
        <w:jc w:val="both"/>
        <w:rPr>
          <w:b w:val="0"/>
        </w:rPr>
      </w:pPr>
      <w:r w:rsidRPr="002F4FAA">
        <w:rPr>
          <w:b w:val="0"/>
        </w:rPr>
        <w:t>К.Г. Паустовский и др.</w:t>
      </w:r>
    </w:p>
    <w:p w:rsidR="009E7216" w:rsidRPr="002F4FAA" w:rsidRDefault="009E7216" w:rsidP="002F4FAA">
      <w:pPr>
        <w:pStyle w:val="100"/>
        <w:spacing w:line="240" w:lineRule="auto"/>
        <w:ind w:left="440"/>
        <w:jc w:val="both"/>
        <w:rPr>
          <w:b w:val="0"/>
        </w:rPr>
      </w:pPr>
      <w:r w:rsidRPr="002F4FAA">
        <w:rPr>
          <w:b w:val="0"/>
        </w:rPr>
        <w:t>(1-2 про</w:t>
      </w:r>
      <w:r w:rsidR="004F40DA" w:rsidRPr="002F4FAA">
        <w:rPr>
          <w:b w:val="0"/>
        </w:rPr>
        <w:t>изведения – по выбору, 5-6 кл.)</w:t>
      </w:r>
      <w:r w:rsidRPr="002F4FAA">
        <w:rPr>
          <w:b w:val="0"/>
        </w:rPr>
        <w:t>Проза о детях, например:</w:t>
      </w:r>
    </w:p>
    <w:p w:rsidR="009E7216" w:rsidRPr="002F4FAA" w:rsidRDefault="009E7216" w:rsidP="002F4FAA">
      <w:pPr>
        <w:pStyle w:val="100"/>
        <w:spacing w:line="240" w:lineRule="auto"/>
        <w:ind w:left="440"/>
        <w:jc w:val="both"/>
        <w:rPr>
          <w:b w:val="0"/>
        </w:rPr>
      </w:pPr>
      <w:r w:rsidRPr="002F4FAA">
        <w:rPr>
          <w:b w:val="0"/>
        </w:rPr>
        <w:t>В.Г. Распутин, В.П. Астафьев, Ф.А. Искандер, Ю.И. Коваль,</w:t>
      </w:r>
    </w:p>
    <w:p w:rsidR="009E7216" w:rsidRPr="002F4FAA" w:rsidRDefault="009E7216" w:rsidP="002F4FAA">
      <w:pPr>
        <w:pStyle w:val="100"/>
        <w:spacing w:line="240" w:lineRule="auto"/>
        <w:ind w:left="440"/>
        <w:jc w:val="both"/>
        <w:rPr>
          <w:b w:val="0"/>
        </w:rPr>
      </w:pPr>
      <w:r w:rsidRPr="002F4FAA">
        <w:rPr>
          <w:b w:val="0"/>
        </w:rPr>
        <w:t>Ю.П. Казаков, В.В. Голявкин и др.</w:t>
      </w:r>
    </w:p>
    <w:p w:rsidR="009E7216" w:rsidRPr="002F4FAA" w:rsidRDefault="009E7216" w:rsidP="002F4FAA">
      <w:pPr>
        <w:pStyle w:val="100"/>
        <w:spacing w:line="240" w:lineRule="auto"/>
        <w:ind w:left="440"/>
        <w:jc w:val="both"/>
        <w:rPr>
          <w:b w:val="0"/>
        </w:rPr>
      </w:pPr>
      <w:r w:rsidRPr="002F4FAA">
        <w:rPr>
          <w:b w:val="0"/>
        </w:rPr>
        <w:t>(3-4 п</w:t>
      </w:r>
      <w:r w:rsidR="004F40DA" w:rsidRPr="002F4FAA">
        <w:rPr>
          <w:b w:val="0"/>
        </w:rPr>
        <w:t>роизведения по выбору, 5-8 кл.)</w:t>
      </w:r>
    </w:p>
    <w:p w:rsidR="009E7216" w:rsidRPr="002F4FAA" w:rsidRDefault="009E7216" w:rsidP="002F4FAA">
      <w:pPr>
        <w:pStyle w:val="100"/>
        <w:spacing w:line="240" w:lineRule="auto"/>
        <w:ind w:left="440"/>
        <w:jc w:val="both"/>
        <w:rPr>
          <w:b w:val="0"/>
        </w:rPr>
      </w:pPr>
      <w:r w:rsidRPr="002F4FAA">
        <w:rPr>
          <w:b w:val="0"/>
        </w:rPr>
        <w:t>Поэзия 2-й половины ХХ в., например:</w:t>
      </w:r>
    </w:p>
    <w:p w:rsidR="009E7216" w:rsidRPr="002F4FAA" w:rsidRDefault="009E7216" w:rsidP="002F4FAA">
      <w:pPr>
        <w:pStyle w:val="100"/>
        <w:spacing w:line="240" w:lineRule="auto"/>
        <w:ind w:left="440"/>
        <w:jc w:val="both"/>
        <w:rPr>
          <w:b w:val="0"/>
        </w:rPr>
      </w:pPr>
      <w:r w:rsidRPr="002F4FAA">
        <w:rPr>
          <w:b w:val="0"/>
        </w:rPr>
        <w:t>Н.И. Глазков, Е.А. Евтушенко, А.А. Вознесенский, Н.М. Рубцов, Д.С. Самойлов,А.А. Тарковский, Б.Ш. Окуджава,  В.С. Высоцкий, Ю.П. Мориц, И.А. Бродский, А.С. Кушнер, О.Е. Григорьев и др.</w:t>
      </w:r>
    </w:p>
    <w:p w:rsidR="009E7216" w:rsidRPr="002F4FAA" w:rsidRDefault="009E7216" w:rsidP="002F4FAA">
      <w:pPr>
        <w:pStyle w:val="100"/>
        <w:spacing w:line="240" w:lineRule="auto"/>
        <w:ind w:left="440"/>
        <w:jc w:val="both"/>
        <w:rPr>
          <w:b w:val="0"/>
        </w:rPr>
      </w:pPr>
      <w:r w:rsidRPr="002F4FAA">
        <w:rPr>
          <w:b w:val="0"/>
        </w:rPr>
        <w:t xml:space="preserve"> (3-4 стихотворения по выбору, 5-9 кл.)</w:t>
      </w:r>
    </w:p>
    <w:p w:rsidR="009E7216" w:rsidRPr="002F4FAA" w:rsidRDefault="009E7216" w:rsidP="002F4FAA">
      <w:pPr>
        <w:pStyle w:val="100"/>
        <w:spacing w:line="240" w:lineRule="auto"/>
        <w:ind w:firstLine="0"/>
        <w:jc w:val="both"/>
        <w:rPr>
          <w:b w:val="0"/>
        </w:rPr>
      </w:pPr>
      <w:r w:rsidRPr="002F4FAA">
        <w:rPr>
          <w:b w:val="0"/>
        </w:rPr>
        <w:t>Проза русской эмиграции, например:</w:t>
      </w:r>
    </w:p>
    <w:p w:rsidR="009E7216" w:rsidRPr="002F4FAA" w:rsidRDefault="009E7216" w:rsidP="002F4FAA">
      <w:pPr>
        <w:pStyle w:val="100"/>
        <w:spacing w:line="240" w:lineRule="auto"/>
        <w:ind w:left="440"/>
        <w:jc w:val="both"/>
        <w:rPr>
          <w:b w:val="0"/>
        </w:rPr>
      </w:pPr>
      <w:r w:rsidRPr="002F4FAA">
        <w:rPr>
          <w:b w:val="0"/>
        </w:rPr>
        <w:t>И.С. Шмелев, В.В. Набоков,</w:t>
      </w:r>
    </w:p>
    <w:p w:rsidR="009E7216" w:rsidRPr="002F4FAA" w:rsidRDefault="009E7216" w:rsidP="002F4FAA">
      <w:pPr>
        <w:pStyle w:val="100"/>
        <w:spacing w:line="240" w:lineRule="auto"/>
        <w:ind w:left="440"/>
        <w:jc w:val="both"/>
        <w:rPr>
          <w:b w:val="0"/>
        </w:rPr>
      </w:pPr>
      <w:r w:rsidRPr="002F4FAA">
        <w:rPr>
          <w:b w:val="0"/>
        </w:rPr>
        <w:t>С.Д. Довлатов и др.</w:t>
      </w:r>
    </w:p>
    <w:p w:rsidR="009E7216" w:rsidRPr="002F4FAA" w:rsidRDefault="009E7216" w:rsidP="002F4FAA">
      <w:pPr>
        <w:pStyle w:val="100"/>
        <w:spacing w:line="240" w:lineRule="auto"/>
        <w:ind w:left="440"/>
        <w:jc w:val="both"/>
        <w:rPr>
          <w:b w:val="0"/>
        </w:rPr>
      </w:pPr>
      <w:r w:rsidRPr="002F4FAA">
        <w:rPr>
          <w:b w:val="0"/>
        </w:rPr>
        <w:t>(1 произведение – по выбору, 5-9 кл.)</w:t>
      </w:r>
    </w:p>
    <w:p w:rsidR="009E7216" w:rsidRPr="002F4FAA" w:rsidRDefault="009E7216" w:rsidP="002F4FAA">
      <w:pPr>
        <w:pStyle w:val="100"/>
        <w:spacing w:line="240" w:lineRule="auto"/>
        <w:ind w:firstLine="0"/>
        <w:jc w:val="both"/>
        <w:rPr>
          <w:b w:val="0"/>
        </w:rPr>
      </w:pPr>
      <w:r w:rsidRPr="002F4FAA">
        <w:rPr>
          <w:b w:val="0"/>
        </w:rPr>
        <w:t>Проза и поэзия о подростках и для подростков последних десятилетий авторов-лауреатов премий и конкурсов («Книгуру», премия им. Владислава Крапивина, Премия Детгиза, «Лучшая детская книга издательства «РОСМЭН» и др., например:</w:t>
      </w:r>
    </w:p>
    <w:p w:rsidR="009E7216" w:rsidRPr="002F4FAA" w:rsidRDefault="009E7216" w:rsidP="002F4FAA">
      <w:pPr>
        <w:pStyle w:val="100"/>
        <w:spacing w:line="240" w:lineRule="auto"/>
        <w:ind w:left="60" w:firstLine="0"/>
        <w:jc w:val="both"/>
        <w:rPr>
          <w:b w:val="0"/>
        </w:rPr>
      </w:pPr>
      <w:r w:rsidRPr="002F4FAA">
        <w:rPr>
          <w:b w:val="0"/>
        </w:rPr>
        <w:t>Н. Назаркин, А. Гиваргизов, Ю.Кузнецова, Д.Сабитова, Е.Мурашова, А.Петрова, С. Седов, С. Востоков , Э. Веркин, М. Аромштам, Н. Евдокимова, Н. Абгарян, М. Петросян, А. Жвалевский и Е. Пастернак, Ая Эн, Д. Вильке и др.</w:t>
      </w:r>
    </w:p>
    <w:p w:rsidR="004F40DA" w:rsidRPr="002F4FAA" w:rsidRDefault="009E7216" w:rsidP="002F4FAA">
      <w:pPr>
        <w:pStyle w:val="100"/>
        <w:spacing w:line="240" w:lineRule="auto"/>
        <w:ind w:left="440"/>
        <w:jc w:val="both"/>
        <w:rPr>
          <w:b w:val="0"/>
        </w:rPr>
      </w:pPr>
      <w:r w:rsidRPr="002F4FAA">
        <w:rPr>
          <w:b w:val="0"/>
        </w:rPr>
        <w:t>(1-2 п</w:t>
      </w:r>
      <w:r w:rsidR="004F40DA" w:rsidRPr="002F4FAA">
        <w:rPr>
          <w:b w:val="0"/>
        </w:rPr>
        <w:t>роизведения по выбору, 5-8 кл.)</w:t>
      </w:r>
    </w:p>
    <w:p w:rsidR="009E7216" w:rsidRPr="002F4FAA" w:rsidRDefault="009E7216" w:rsidP="002F4FAA">
      <w:pPr>
        <w:pStyle w:val="100"/>
        <w:spacing w:line="240" w:lineRule="auto"/>
        <w:ind w:left="440"/>
        <w:jc w:val="both"/>
        <w:rPr>
          <w:b w:val="0"/>
        </w:rPr>
      </w:pPr>
      <w:r w:rsidRPr="002F4FAA">
        <w:rPr>
          <w:b w:val="0"/>
        </w:rPr>
        <w:t xml:space="preserve">Литература народов России </w:t>
      </w:r>
    </w:p>
    <w:p w:rsidR="009E7216" w:rsidRPr="002F4FAA" w:rsidRDefault="009E7216" w:rsidP="002F4FAA">
      <w:pPr>
        <w:pStyle w:val="100"/>
        <w:spacing w:line="240" w:lineRule="auto"/>
        <w:ind w:left="440"/>
        <w:jc w:val="both"/>
        <w:rPr>
          <w:b w:val="0"/>
        </w:rPr>
      </w:pPr>
      <w:r w:rsidRPr="002F4FAA">
        <w:rPr>
          <w:b w:val="0"/>
        </w:rPr>
        <w:tab/>
      </w:r>
      <w:r w:rsidRPr="002F4FAA">
        <w:rPr>
          <w:b w:val="0"/>
        </w:rPr>
        <w:tab/>
        <w:t>Г. Тукай, М. Карим,К. Кулиев, Р. Гамзатов и др.(1 произведение по выбору,</w:t>
      </w:r>
    </w:p>
    <w:p w:rsidR="009E7216" w:rsidRPr="002F4FAA" w:rsidRDefault="004F40DA" w:rsidP="002F4FAA">
      <w:pPr>
        <w:pStyle w:val="100"/>
        <w:spacing w:line="240" w:lineRule="auto"/>
        <w:ind w:left="440"/>
        <w:jc w:val="both"/>
        <w:rPr>
          <w:b w:val="0"/>
        </w:rPr>
      </w:pPr>
      <w:r w:rsidRPr="002F4FAA">
        <w:rPr>
          <w:b w:val="0"/>
        </w:rPr>
        <w:t>5-9 кл.)</w:t>
      </w:r>
      <w:r w:rsidR="009E7216" w:rsidRPr="002F4FAA">
        <w:rPr>
          <w:b w:val="0"/>
        </w:rPr>
        <w:t>Зарубежная литература</w:t>
      </w:r>
    </w:p>
    <w:p w:rsidR="009E7216" w:rsidRPr="002F4FAA" w:rsidRDefault="009E7216" w:rsidP="002F4FAA">
      <w:pPr>
        <w:pStyle w:val="100"/>
        <w:spacing w:line="240" w:lineRule="auto"/>
        <w:ind w:left="440"/>
        <w:jc w:val="both"/>
        <w:rPr>
          <w:b w:val="0"/>
        </w:rPr>
      </w:pPr>
      <w:r w:rsidRPr="002F4FAA">
        <w:rPr>
          <w:b w:val="0"/>
        </w:rPr>
        <w:tab/>
        <w:t>Гомер «Илиада» (или «Одиссея») (фрагменты по выбору)</w:t>
      </w:r>
    </w:p>
    <w:p w:rsidR="009E7216" w:rsidRPr="002F4FAA" w:rsidRDefault="009E7216" w:rsidP="002F4FAA">
      <w:pPr>
        <w:pStyle w:val="100"/>
        <w:spacing w:line="240" w:lineRule="auto"/>
        <w:ind w:left="440"/>
        <w:jc w:val="both"/>
        <w:rPr>
          <w:b w:val="0"/>
        </w:rPr>
      </w:pPr>
      <w:r w:rsidRPr="002F4FAA">
        <w:rPr>
          <w:b w:val="0"/>
        </w:rPr>
        <w:t>(6-8 кл.)</w:t>
      </w:r>
    </w:p>
    <w:p w:rsidR="009E7216" w:rsidRPr="002F4FAA" w:rsidRDefault="009E7216" w:rsidP="002F4FAA">
      <w:pPr>
        <w:pStyle w:val="100"/>
        <w:spacing w:line="240" w:lineRule="auto"/>
        <w:ind w:firstLine="0"/>
        <w:jc w:val="both"/>
        <w:rPr>
          <w:b w:val="0"/>
        </w:rPr>
      </w:pPr>
      <w:r w:rsidRPr="002F4FAA">
        <w:rPr>
          <w:b w:val="0"/>
        </w:rPr>
        <w:t>Данте. «Божественная комедия» (фрагменты по выбору)</w:t>
      </w:r>
    </w:p>
    <w:p w:rsidR="009E7216" w:rsidRPr="002F4FAA" w:rsidRDefault="004F40DA" w:rsidP="002F4FAA">
      <w:pPr>
        <w:pStyle w:val="100"/>
        <w:spacing w:line="240" w:lineRule="auto"/>
        <w:ind w:left="440"/>
        <w:jc w:val="both"/>
        <w:rPr>
          <w:b w:val="0"/>
        </w:rPr>
      </w:pPr>
      <w:r w:rsidRPr="002F4FAA">
        <w:rPr>
          <w:b w:val="0"/>
        </w:rPr>
        <w:t>(9 кл.)</w:t>
      </w:r>
      <w:r w:rsidR="009E7216" w:rsidRPr="002F4FAA">
        <w:rPr>
          <w:b w:val="0"/>
        </w:rPr>
        <w:t>М. де Сервантес «Дон Кихот» (главы по выбору)</w:t>
      </w:r>
    </w:p>
    <w:p w:rsidR="009E7216" w:rsidRPr="002F4FAA" w:rsidRDefault="009E7216" w:rsidP="002F4FAA">
      <w:pPr>
        <w:pStyle w:val="100"/>
        <w:spacing w:line="240" w:lineRule="auto"/>
        <w:ind w:left="440"/>
        <w:jc w:val="both"/>
        <w:rPr>
          <w:b w:val="0"/>
        </w:rPr>
      </w:pPr>
      <w:r w:rsidRPr="002F4FAA">
        <w:rPr>
          <w:b w:val="0"/>
        </w:rPr>
        <w:t>(7-8 кл.)</w:t>
      </w:r>
      <w:r w:rsidRPr="002F4FAA">
        <w:rPr>
          <w:b w:val="0"/>
        </w:rPr>
        <w:tab/>
        <w:t>Зарубежный фольклор, легенды, баллады, саги, песни</w:t>
      </w:r>
    </w:p>
    <w:p w:rsidR="004F40DA" w:rsidRPr="002F4FAA" w:rsidRDefault="009E7216" w:rsidP="002F4FAA">
      <w:pPr>
        <w:pStyle w:val="100"/>
        <w:spacing w:line="240" w:lineRule="auto"/>
        <w:ind w:firstLine="0"/>
        <w:jc w:val="both"/>
        <w:rPr>
          <w:b w:val="0"/>
        </w:rPr>
      </w:pPr>
      <w:r w:rsidRPr="002F4FAA">
        <w:rPr>
          <w:b w:val="0"/>
        </w:rPr>
        <w:t>(2-3 п</w:t>
      </w:r>
      <w:r w:rsidR="004F40DA" w:rsidRPr="002F4FAA">
        <w:rPr>
          <w:b w:val="0"/>
        </w:rPr>
        <w:t>роизведения по выбору, 5-7 кл.)</w:t>
      </w:r>
    </w:p>
    <w:p w:rsidR="009E7216" w:rsidRPr="002F4FAA" w:rsidRDefault="009E7216" w:rsidP="002F4FAA">
      <w:pPr>
        <w:pStyle w:val="100"/>
        <w:spacing w:line="240" w:lineRule="auto"/>
        <w:ind w:firstLine="0"/>
        <w:jc w:val="both"/>
        <w:rPr>
          <w:b w:val="0"/>
        </w:rPr>
      </w:pPr>
      <w:r w:rsidRPr="002F4FAA">
        <w:rPr>
          <w:b w:val="0"/>
        </w:rPr>
        <w:t xml:space="preserve">В. Шекспир «Ромео и Джульетта» (1594 – 1595). </w:t>
      </w:r>
    </w:p>
    <w:p w:rsidR="009E7216" w:rsidRPr="002F4FAA" w:rsidRDefault="009E7216" w:rsidP="002F4FAA">
      <w:pPr>
        <w:pStyle w:val="100"/>
        <w:spacing w:line="240" w:lineRule="auto"/>
        <w:ind w:left="440"/>
        <w:jc w:val="both"/>
        <w:rPr>
          <w:b w:val="0"/>
        </w:rPr>
      </w:pPr>
      <w:r w:rsidRPr="002F4FAA">
        <w:rPr>
          <w:b w:val="0"/>
        </w:rPr>
        <w:t>(8-9 кл.)</w:t>
      </w:r>
    </w:p>
    <w:p w:rsidR="009E7216" w:rsidRPr="002F4FAA" w:rsidRDefault="009E7216" w:rsidP="002F4FAA">
      <w:pPr>
        <w:pStyle w:val="100"/>
        <w:spacing w:line="240" w:lineRule="auto"/>
        <w:ind w:left="440"/>
        <w:jc w:val="both"/>
        <w:rPr>
          <w:b w:val="0"/>
        </w:rPr>
      </w:pPr>
      <w:r w:rsidRPr="002F4FAA">
        <w:rPr>
          <w:b w:val="0"/>
        </w:rPr>
        <w:tab/>
        <w:t xml:space="preserve">1–2 сонета по выбору,  например: </w:t>
      </w:r>
    </w:p>
    <w:p w:rsidR="009E7216" w:rsidRPr="002F4FAA" w:rsidRDefault="009E7216" w:rsidP="002F4FAA">
      <w:pPr>
        <w:pStyle w:val="100"/>
        <w:spacing w:line="240" w:lineRule="auto"/>
        <w:ind w:left="440"/>
        <w:jc w:val="both"/>
        <w:rPr>
          <w:b w:val="0"/>
        </w:rPr>
      </w:pPr>
      <w:r w:rsidRPr="002F4FAA">
        <w:rPr>
          <w:b w:val="0"/>
        </w:rPr>
        <w:t>№ 66 «Измучась всем, я умереть хочу...» (пер. Б. Пастернака), № 68 «Его лицо - одно из отражений…» (пер. С. Маршака), №116 «Мешать соединенью двух сердец…» (пер. С. Маршака), №130 «Ее глаза на звезды не похожи…» (пер. С. Маршака).</w:t>
      </w:r>
    </w:p>
    <w:p w:rsidR="009E7216" w:rsidRPr="002F4FAA" w:rsidRDefault="002F4FAA" w:rsidP="002F4FAA">
      <w:pPr>
        <w:pStyle w:val="100"/>
        <w:spacing w:line="240" w:lineRule="auto"/>
        <w:ind w:left="440"/>
        <w:jc w:val="both"/>
        <w:rPr>
          <w:b w:val="0"/>
        </w:rPr>
      </w:pPr>
      <w:r>
        <w:rPr>
          <w:b w:val="0"/>
        </w:rPr>
        <w:t>(7-8 кл.)</w:t>
      </w:r>
      <w:r>
        <w:rPr>
          <w:b w:val="0"/>
        </w:rPr>
        <w:tab/>
      </w:r>
    </w:p>
    <w:p w:rsidR="009E7216" w:rsidRPr="002F4FAA" w:rsidRDefault="004F40DA" w:rsidP="002F4FAA">
      <w:pPr>
        <w:pStyle w:val="100"/>
        <w:spacing w:line="240" w:lineRule="auto"/>
        <w:ind w:firstLine="0"/>
        <w:jc w:val="both"/>
        <w:rPr>
          <w:b w:val="0"/>
        </w:rPr>
      </w:pPr>
      <w:r w:rsidRPr="002F4FAA">
        <w:rPr>
          <w:b w:val="0"/>
        </w:rPr>
        <w:t>А</w:t>
      </w:r>
      <w:r w:rsidR="009E7216" w:rsidRPr="002F4FAA">
        <w:rPr>
          <w:b w:val="0"/>
        </w:rPr>
        <w:t>. де Сент-Экзюпери «Маленький принц» (1943)</w:t>
      </w:r>
    </w:p>
    <w:p w:rsidR="009E7216" w:rsidRPr="002F4FAA" w:rsidRDefault="009E7216" w:rsidP="002F4FAA">
      <w:pPr>
        <w:pStyle w:val="100"/>
        <w:spacing w:line="240" w:lineRule="auto"/>
        <w:ind w:left="440"/>
        <w:jc w:val="both"/>
        <w:rPr>
          <w:b w:val="0"/>
        </w:rPr>
      </w:pPr>
      <w:r w:rsidRPr="002F4FAA">
        <w:rPr>
          <w:b w:val="0"/>
        </w:rPr>
        <w:t>(6-7 кл.)</w:t>
      </w:r>
      <w:r w:rsidRPr="002F4FAA">
        <w:rPr>
          <w:b w:val="0"/>
        </w:rPr>
        <w:tab/>
        <w:t>Д. Дефо «Робинзон Крузо» (главы по выбору)</w:t>
      </w:r>
    </w:p>
    <w:p w:rsidR="009E7216" w:rsidRPr="002F4FAA" w:rsidRDefault="009E7216" w:rsidP="002F4FAA">
      <w:pPr>
        <w:pStyle w:val="100"/>
        <w:spacing w:line="240" w:lineRule="auto"/>
        <w:ind w:firstLine="0"/>
        <w:jc w:val="both"/>
        <w:rPr>
          <w:b w:val="0"/>
        </w:rPr>
      </w:pPr>
      <w:r w:rsidRPr="002F4FAA">
        <w:rPr>
          <w:b w:val="0"/>
        </w:rPr>
        <w:t>Дж. Свифт «Путешествия Гулливера» (фрагменты по выбору)</w:t>
      </w:r>
    </w:p>
    <w:p w:rsidR="009E7216" w:rsidRPr="002F4FAA" w:rsidRDefault="009E7216" w:rsidP="002F4FAA">
      <w:pPr>
        <w:pStyle w:val="100"/>
        <w:spacing w:line="240" w:lineRule="auto"/>
        <w:ind w:left="440"/>
        <w:jc w:val="both"/>
        <w:rPr>
          <w:b w:val="0"/>
        </w:rPr>
      </w:pPr>
      <w:r w:rsidRPr="002F4FAA">
        <w:rPr>
          <w:b w:val="0"/>
        </w:rPr>
        <w:t>(6-7 кл.)Ж-Б. Мольер Комедии- 1 по выбору, например: «Тартюф, или Обманщик» (1664),«Мещанин во дворянстве» (1670).</w:t>
      </w:r>
    </w:p>
    <w:p w:rsidR="009E7216" w:rsidRPr="002F4FAA" w:rsidRDefault="009E7216" w:rsidP="002F4FAA">
      <w:pPr>
        <w:pStyle w:val="100"/>
        <w:spacing w:line="240" w:lineRule="auto"/>
        <w:ind w:left="440"/>
        <w:jc w:val="both"/>
        <w:rPr>
          <w:b w:val="0"/>
        </w:rPr>
      </w:pPr>
      <w:r w:rsidRPr="002F4FAA">
        <w:rPr>
          <w:b w:val="0"/>
        </w:rPr>
        <w:t>(8-9 кл.)</w:t>
      </w:r>
    </w:p>
    <w:p w:rsidR="009E7216" w:rsidRPr="002F4FAA" w:rsidRDefault="009E7216" w:rsidP="002F4FAA">
      <w:pPr>
        <w:pStyle w:val="100"/>
        <w:spacing w:line="240" w:lineRule="auto"/>
        <w:ind w:left="440"/>
        <w:jc w:val="both"/>
        <w:rPr>
          <w:b w:val="0"/>
        </w:rPr>
      </w:pPr>
    </w:p>
    <w:p w:rsidR="009E7216" w:rsidRPr="002F4FAA" w:rsidRDefault="009E7216" w:rsidP="002F4FAA">
      <w:pPr>
        <w:pStyle w:val="100"/>
        <w:spacing w:line="240" w:lineRule="auto"/>
        <w:ind w:left="440"/>
        <w:jc w:val="both"/>
        <w:rPr>
          <w:b w:val="0"/>
        </w:rPr>
      </w:pPr>
      <w:r w:rsidRPr="002F4FAA">
        <w:rPr>
          <w:b w:val="0"/>
        </w:rPr>
        <w:t xml:space="preserve">И.-В. Гете «Фауст» (1774 – 1832) (фрагменты по выбору) </w:t>
      </w:r>
    </w:p>
    <w:p w:rsidR="009E7216" w:rsidRPr="002F4FAA" w:rsidRDefault="009E7216" w:rsidP="002F4FAA">
      <w:pPr>
        <w:pStyle w:val="100"/>
        <w:spacing w:line="240" w:lineRule="auto"/>
        <w:ind w:left="440"/>
        <w:jc w:val="both"/>
        <w:rPr>
          <w:b w:val="0"/>
        </w:rPr>
      </w:pPr>
      <w:r w:rsidRPr="002F4FAA">
        <w:rPr>
          <w:b w:val="0"/>
        </w:rPr>
        <w:t>( 9-10 кл.)</w:t>
      </w:r>
    </w:p>
    <w:p w:rsidR="009E7216" w:rsidRPr="002F4FAA" w:rsidRDefault="009E7216" w:rsidP="002F4FAA">
      <w:pPr>
        <w:pStyle w:val="100"/>
        <w:spacing w:line="240" w:lineRule="auto"/>
        <w:ind w:left="440"/>
        <w:jc w:val="both"/>
        <w:rPr>
          <w:b w:val="0"/>
        </w:rPr>
      </w:pPr>
    </w:p>
    <w:p w:rsidR="009E7216" w:rsidRPr="002F4FAA" w:rsidRDefault="009E7216" w:rsidP="002F4FAA">
      <w:pPr>
        <w:pStyle w:val="100"/>
        <w:spacing w:line="240" w:lineRule="auto"/>
        <w:ind w:left="440"/>
        <w:jc w:val="both"/>
        <w:rPr>
          <w:b w:val="0"/>
        </w:rPr>
      </w:pPr>
      <w:r w:rsidRPr="002F4FAA">
        <w:rPr>
          <w:b w:val="0"/>
        </w:rPr>
        <w:t>Г.Х.Андерсен Сказки</w:t>
      </w:r>
    </w:p>
    <w:p w:rsidR="009E7216" w:rsidRPr="002F4FAA" w:rsidRDefault="009E7216" w:rsidP="002F4FAA">
      <w:pPr>
        <w:pStyle w:val="100"/>
        <w:spacing w:line="240" w:lineRule="auto"/>
        <w:ind w:left="440"/>
        <w:jc w:val="both"/>
        <w:rPr>
          <w:b w:val="0"/>
        </w:rPr>
      </w:pPr>
      <w:r w:rsidRPr="002F4FAA">
        <w:rPr>
          <w:b w:val="0"/>
        </w:rPr>
        <w:t>- 1 по выбору, например: «Стойкий оловянный солдатик» (1838), «Гадкий утенок» (1843).</w:t>
      </w:r>
    </w:p>
    <w:p w:rsidR="009E7216" w:rsidRPr="002F4FAA" w:rsidRDefault="009E7216" w:rsidP="002F4FAA">
      <w:pPr>
        <w:pStyle w:val="100"/>
        <w:spacing w:line="240" w:lineRule="auto"/>
        <w:ind w:left="440"/>
        <w:jc w:val="both"/>
        <w:rPr>
          <w:b w:val="0"/>
        </w:rPr>
      </w:pPr>
      <w:r w:rsidRPr="002F4FAA">
        <w:rPr>
          <w:b w:val="0"/>
        </w:rPr>
        <w:t xml:space="preserve">(5 кл.) </w:t>
      </w:r>
    </w:p>
    <w:p w:rsidR="009E7216" w:rsidRPr="002F4FAA" w:rsidRDefault="009E7216" w:rsidP="002F4FAA">
      <w:pPr>
        <w:pStyle w:val="100"/>
        <w:spacing w:line="240" w:lineRule="auto"/>
        <w:ind w:left="440"/>
        <w:jc w:val="both"/>
        <w:rPr>
          <w:b w:val="0"/>
        </w:rPr>
      </w:pPr>
    </w:p>
    <w:p w:rsidR="009E7216" w:rsidRPr="002F4FAA" w:rsidRDefault="009E7216" w:rsidP="002F4FAA">
      <w:pPr>
        <w:pStyle w:val="100"/>
        <w:spacing w:line="240" w:lineRule="auto"/>
        <w:ind w:left="440"/>
        <w:jc w:val="both"/>
        <w:rPr>
          <w:b w:val="0"/>
        </w:rPr>
      </w:pPr>
      <w:r w:rsidRPr="002F4FAA">
        <w:rPr>
          <w:b w:val="0"/>
        </w:rPr>
        <w:t xml:space="preserve">Дж. Г. Байрон </w:t>
      </w:r>
    </w:p>
    <w:p w:rsidR="009E7216" w:rsidRPr="002F4FAA" w:rsidRDefault="009E7216" w:rsidP="002F4FAA">
      <w:pPr>
        <w:pStyle w:val="100"/>
        <w:spacing w:line="240" w:lineRule="auto"/>
        <w:ind w:left="440"/>
        <w:jc w:val="both"/>
        <w:rPr>
          <w:b w:val="0"/>
        </w:rPr>
      </w:pPr>
      <w:r w:rsidRPr="002F4FAA">
        <w:rPr>
          <w:b w:val="0"/>
        </w:rPr>
        <w:t>- 1 стихотворение по выбору, например: «Душа моя мрачна. Скорей, певец, скорей!» (1814)(пер. М. Лермонтова), «Прощание Наполеона» (1815) (пер. В. Луговского), Романс  («Какая  радость  заменит былое светлых чар...») (1815) (пер. Вяч.Иванова),  «Стансы к Августе» (1816)(пер. А. Плещеева) и др.</w:t>
      </w:r>
    </w:p>
    <w:p w:rsidR="009E7216" w:rsidRPr="002F4FAA" w:rsidRDefault="009E7216" w:rsidP="002F4FAA">
      <w:pPr>
        <w:pStyle w:val="100"/>
        <w:spacing w:line="240" w:lineRule="auto"/>
        <w:ind w:left="440"/>
        <w:jc w:val="both"/>
        <w:rPr>
          <w:b w:val="0"/>
        </w:rPr>
      </w:pPr>
      <w:r w:rsidRPr="002F4FAA">
        <w:rPr>
          <w:b w:val="0"/>
        </w:rPr>
        <w:t xml:space="preserve">- фрагменты одной из поэм по выбору, например: «Паломничество Чайльд Гарольда» (1809 – 1811) (пер. В. Левика). </w:t>
      </w:r>
    </w:p>
    <w:p w:rsidR="009E7216" w:rsidRPr="002F4FAA" w:rsidRDefault="009E7216" w:rsidP="002F4FAA">
      <w:pPr>
        <w:pStyle w:val="100"/>
        <w:spacing w:line="240" w:lineRule="auto"/>
        <w:ind w:left="440"/>
        <w:jc w:val="both"/>
        <w:rPr>
          <w:b w:val="0"/>
        </w:rPr>
      </w:pPr>
      <w:r w:rsidRPr="002F4FAA">
        <w:rPr>
          <w:b w:val="0"/>
        </w:rPr>
        <w:t>(9 кл.)</w:t>
      </w:r>
    </w:p>
    <w:p w:rsidR="009E7216" w:rsidRPr="002F4FAA" w:rsidRDefault="009E7216" w:rsidP="002F4FAA">
      <w:pPr>
        <w:pStyle w:val="100"/>
        <w:spacing w:line="240" w:lineRule="auto"/>
        <w:ind w:left="440"/>
        <w:jc w:val="both"/>
        <w:rPr>
          <w:b w:val="0"/>
        </w:rPr>
      </w:pPr>
    </w:p>
    <w:p w:rsidR="009E7216" w:rsidRPr="002F4FAA" w:rsidRDefault="009E7216" w:rsidP="002F4FAA">
      <w:pPr>
        <w:pStyle w:val="100"/>
        <w:spacing w:line="240" w:lineRule="auto"/>
        <w:ind w:left="440"/>
        <w:jc w:val="both"/>
        <w:rPr>
          <w:b w:val="0"/>
        </w:rPr>
      </w:pPr>
      <w:r w:rsidRPr="002F4FAA">
        <w:rPr>
          <w:b w:val="0"/>
        </w:rPr>
        <w:tab/>
        <w:t>Зарубежная сказочная и фантастическая проза, например:</w:t>
      </w:r>
    </w:p>
    <w:p w:rsidR="009E7216" w:rsidRPr="002F4FAA" w:rsidRDefault="009E7216" w:rsidP="002F4FAA">
      <w:pPr>
        <w:pStyle w:val="100"/>
        <w:spacing w:line="240" w:lineRule="auto"/>
        <w:ind w:left="440"/>
        <w:jc w:val="both"/>
        <w:rPr>
          <w:b w:val="0"/>
        </w:rPr>
      </w:pPr>
      <w:r w:rsidRPr="002F4FAA">
        <w:rPr>
          <w:b w:val="0"/>
        </w:rPr>
        <w:t>Ш. Перро, В. Гауф, Э.Т.А. Гофман, бр. Гримм,</w:t>
      </w:r>
    </w:p>
    <w:p w:rsidR="009E7216" w:rsidRPr="002F4FAA" w:rsidRDefault="009E7216" w:rsidP="002F4FAA">
      <w:pPr>
        <w:pStyle w:val="100"/>
        <w:spacing w:line="240" w:lineRule="auto"/>
        <w:ind w:left="440"/>
        <w:jc w:val="both"/>
        <w:rPr>
          <w:b w:val="0"/>
        </w:rPr>
      </w:pPr>
      <w:r w:rsidRPr="002F4FAA">
        <w:rPr>
          <w:b w:val="0"/>
        </w:rPr>
        <w:t>Л. Кэрролл, Л.Ф.Баум, Д.М. Барри, Дж.Родари, М.Энде, Дж.Р.Р.Толкиен, К.Льюис и др.</w:t>
      </w:r>
    </w:p>
    <w:p w:rsidR="009E7216" w:rsidRPr="002F4FAA" w:rsidRDefault="009E7216" w:rsidP="002F4FAA">
      <w:pPr>
        <w:pStyle w:val="100"/>
        <w:spacing w:line="240" w:lineRule="auto"/>
        <w:ind w:left="440"/>
        <w:jc w:val="both"/>
        <w:rPr>
          <w:b w:val="0"/>
        </w:rPr>
      </w:pPr>
      <w:r w:rsidRPr="002F4FAA">
        <w:rPr>
          <w:b w:val="0"/>
        </w:rPr>
        <w:t>(2-3 произведения по выбору, 5-6 кл.)</w:t>
      </w:r>
    </w:p>
    <w:p w:rsidR="009E7216" w:rsidRPr="002F4FAA" w:rsidRDefault="009E7216" w:rsidP="002F4FAA">
      <w:pPr>
        <w:pStyle w:val="100"/>
        <w:spacing w:line="240" w:lineRule="auto"/>
        <w:ind w:left="440"/>
        <w:jc w:val="both"/>
        <w:rPr>
          <w:b w:val="0"/>
        </w:rPr>
      </w:pPr>
    </w:p>
    <w:p w:rsidR="009E7216" w:rsidRPr="002F4FAA" w:rsidRDefault="009E7216" w:rsidP="002F4FAA">
      <w:pPr>
        <w:pStyle w:val="100"/>
        <w:spacing w:line="240" w:lineRule="auto"/>
        <w:ind w:left="440"/>
        <w:jc w:val="both"/>
        <w:rPr>
          <w:b w:val="0"/>
        </w:rPr>
      </w:pPr>
    </w:p>
    <w:p w:rsidR="009E7216" w:rsidRPr="002F4FAA" w:rsidRDefault="009E7216" w:rsidP="002F4FAA">
      <w:pPr>
        <w:pStyle w:val="100"/>
        <w:spacing w:line="240" w:lineRule="auto"/>
        <w:ind w:left="440"/>
        <w:jc w:val="both"/>
        <w:rPr>
          <w:b w:val="0"/>
        </w:rPr>
      </w:pPr>
      <w:r w:rsidRPr="002F4FAA">
        <w:rPr>
          <w:b w:val="0"/>
        </w:rPr>
        <w:t xml:space="preserve">Зарубежная новеллистика, например: </w:t>
      </w:r>
    </w:p>
    <w:p w:rsidR="009E7216" w:rsidRPr="002F4FAA" w:rsidRDefault="009E7216" w:rsidP="002F4FAA">
      <w:pPr>
        <w:pStyle w:val="100"/>
        <w:spacing w:line="240" w:lineRule="auto"/>
        <w:ind w:left="440"/>
        <w:jc w:val="both"/>
        <w:rPr>
          <w:b w:val="0"/>
        </w:rPr>
      </w:pPr>
      <w:r w:rsidRPr="002F4FAA">
        <w:rPr>
          <w:b w:val="0"/>
        </w:rPr>
        <w:t>П. Мериме, Э. По, О`Генри, О. Уайльд, А.К. Дойл, Джером К. Джером, У. Сароян, и др.</w:t>
      </w:r>
    </w:p>
    <w:p w:rsidR="009E7216" w:rsidRPr="002F4FAA" w:rsidRDefault="009E7216" w:rsidP="002F4FAA">
      <w:pPr>
        <w:pStyle w:val="100"/>
        <w:spacing w:line="240" w:lineRule="auto"/>
        <w:ind w:left="440"/>
        <w:jc w:val="both"/>
        <w:rPr>
          <w:b w:val="0"/>
        </w:rPr>
      </w:pPr>
      <w:r w:rsidRPr="002F4FAA">
        <w:rPr>
          <w:b w:val="0"/>
        </w:rPr>
        <w:t>(2-3 произведения по выбору, 7-9 кл.)</w:t>
      </w:r>
    </w:p>
    <w:p w:rsidR="009E7216" w:rsidRPr="002F4FAA" w:rsidRDefault="009E7216" w:rsidP="002F4FAA">
      <w:pPr>
        <w:pStyle w:val="100"/>
        <w:spacing w:line="240" w:lineRule="auto"/>
        <w:ind w:firstLine="0"/>
        <w:jc w:val="both"/>
        <w:rPr>
          <w:b w:val="0"/>
        </w:rPr>
      </w:pPr>
      <w:r w:rsidRPr="002F4FAA">
        <w:rPr>
          <w:b w:val="0"/>
        </w:rPr>
        <w:t>Зарубежная романистика XIX– ХХ века, например:</w:t>
      </w:r>
    </w:p>
    <w:p w:rsidR="009E7216" w:rsidRPr="002F4FAA" w:rsidRDefault="009E7216" w:rsidP="002F4FAA">
      <w:pPr>
        <w:pStyle w:val="100"/>
        <w:spacing w:line="240" w:lineRule="auto"/>
        <w:ind w:left="440"/>
        <w:jc w:val="both"/>
        <w:rPr>
          <w:b w:val="0"/>
        </w:rPr>
      </w:pPr>
      <w:r w:rsidRPr="002F4FAA">
        <w:rPr>
          <w:b w:val="0"/>
        </w:rPr>
        <w:t>А. Дюма, В. Скотт, В. Гюго, Ч. Диккенс, М. Рид, Ж. Верн, Г .Уэллс, Э.М. Ремарк  и др.</w:t>
      </w:r>
    </w:p>
    <w:p w:rsidR="009E7216" w:rsidRPr="002F4FAA" w:rsidRDefault="009E7216" w:rsidP="002F4FAA">
      <w:pPr>
        <w:pStyle w:val="100"/>
        <w:spacing w:line="240" w:lineRule="auto"/>
        <w:ind w:left="440"/>
        <w:jc w:val="both"/>
        <w:rPr>
          <w:b w:val="0"/>
        </w:rPr>
      </w:pPr>
      <w:r w:rsidRPr="002F4FAA">
        <w:rPr>
          <w:b w:val="0"/>
        </w:rPr>
        <w:t>(1-2 романа по выбору, 7-9 кл)</w:t>
      </w:r>
    </w:p>
    <w:p w:rsidR="009E7216" w:rsidRPr="002F4FAA" w:rsidRDefault="009E7216" w:rsidP="002F4FAA">
      <w:pPr>
        <w:pStyle w:val="100"/>
        <w:spacing w:line="240" w:lineRule="auto"/>
        <w:ind w:firstLine="0"/>
        <w:jc w:val="both"/>
        <w:rPr>
          <w:b w:val="0"/>
        </w:rPr>
      </w:pPr>
      <w:r w:rsidRPr="002F4FAA">
        <w:rPr>
          <w:b w:val="0"/>
        </w:rPr>
        <w:t>Зарубежная проза о детях и подростках, например:</w:t>
      </w:r>
    </w:p>
    <w:p w:rsidR="009E7216" w:rsidRPr="002F4FAA" w:rsidRDefault="009E7216" w:rsidP="002F4FAA">
      <w:pPr>
        <w:pStyle w:val="100"/>
        <w:spacing w:line="240" w:lineRule="auto"/>
        <w:ind w:left="440"/>
        <w:jc w:val="both"/>
        <w:rPr>
          <w:b w:val="0"/>
        </w:rPr>
      </w:pPr>
      <w:r w:rsidRPr="002F4FAA">
        <w:rPr>
          <w:b w:val="0"/>
        </w:rPr>
        <w:t>М.Твен, Ф.Х.Бернетт, Л.М.Монтгомери, А.де Сент-Экзюпери, А.Линдгрен, Я.Корчак,  Харпер Ли, У.Голдинг, Р.Брэдбери, Д.Сэлинджер, П.Гэллико, Э.Портер,  К.Патерсон, Б.Кауфман, и др.</w:t>
      </w:r>
    </w:p>
    <w:p w:rsidR="009E7216" w:rsidRPr="002F4FAA" w:rsidRDefault="009E7216" w:rsidP="002F4FAA">
      <w:pPr>
        <w:pStyle w:val="100"/>
        <w:spacing w:line="240" w:lineRule="auto"/>
        <w:ind w:left="440"/>
        <w:jc w:val="both"/>
        <w:rPr>
          <w:b w:val="0"/>
        </w:rPr>
      </w:pPr>
      <w:r w:rsidRPr="002F4FAA">
        <w:rPr>
          <w:b w:val="0"/>
        </w:rPr>
        <w:t xml:space="preserve">(2 произведения по выбору, </w:t>
      </w:r>
    </w:p>
    <w:p w:rsidR="009E7216" w:rsidRPr="002F4FAA" w:rsidRDefault="009E7216" w:rsidP="002F4FAA">
      <w:pPr>
        <w:pStyle w:val="100"/>
        <w:spacing w:line="240" w:lineRule="auto"/>
        <w:ind w:left="440"/>
        <w:jc w:val="both"/>
        <w:rPr>
          <w:b w:val="0"/>
        </w:rPr>
      </w:pPr>
      <w:r w:rsidRPr="002F4FAA">
        <w:rPr>
          <w:b w:val="0"/>
        </w:rPr>
        <w:t>5-9 кл.)</w:t>
      </w:r>
    </w:p>
    <w:p w:rsidR="009E7216" w:rsidRPr="002F4FAA" w:rsidRDefault="009E7216" w:rsidP="002F4FAA">
      <w:pPr>
        <w:pStyle w:val="100"/>
        <w:spacing w:line="240" w:lineRule="auto"/>
        <w:ind w:firstLine="0"/>
        <w:jc w:val="both"/>
        <w:rPr>
          <w:b w:val="0"/>
        </w:rPr>
      </w:pPr>
      <w:r w:rsidRPr="002F4FAA">
        <w:rPr>
          <w:b w:val="0"/>
        </w:rPr>
        <w:t>Зарубежная проза о животных и взаимоотношениях человека и природы, например:</w:t>
      </w:r>
    </w:p>
    <w:p w:rsidR="009E7216" w:rsidRPr="002F4FAA" w:rsidRDefault="009E7216" w:rsidP="002F4FAA">
      <w:pPr>
        <w:pStyle w:val="100"/>
        <w:spacing w:line="240" w:lineRule="auto"/>
        <w:ind w:left="440"/>
        <w:jc w:val="both"/>
        <w:rPr>
          <w:b w:val="0"/>
        </w:rPr>
      </w:pPr>
      <w:r w:rsidRPr="002F4FAA">
        <w:rPr>
          <w:b w:val="0"/>
        </w:rPr>
        <w:t>Р. Киплинг, Дж. Лондон,</w:t>
      </w:r>
    </w:p>
    <w:p w:rsidR="009E7216" w:rsidRPr="002F4FAA" w:rsidRDefault="009E7216" w:rsidP="002F4FAA">
      <w:pPr>
        <w:pStyle w:val="100"/>
        <w:spacing w:line="240" w:lineRule="auto"/>
        <w:ind w:left="440"/>
        <w:jc w:val="both"/>
        <w:rPr>
          <w:b w:val="0"/>
        </w:rPr>
      </w:pPr>
      <w:r w:rsidRPr="002F4FAA">
        <w:rPr>
          <w:b w:val="0"/>
        </w:rPr>
        <w:t>Э. Сетон-Томпсон, Дж.Дарелл и др.</w:t>
      </w:r>
    </w:p>
    <w:p w:rsidR="009E7216" w:rsidRPr="002F4FAA" w:rsidRDefault="009E7216" w:rsidP="002F4FAA">
      <w:pPr>
        <w:pStyle w:val="100"/>
        <w:spacing w:line="240" w:lineRule="auto"/>
        <w:ind w:left="440"/>
        <w:jc w:val="both"/>
        <w:rPr>
          <w:b w:val="0"/>
        </w:rPr>
      </w:pPr>
      <w:r w:rsidRPr="002F4FAA">
        <w:rPr>
          <w:b w:val="0"/>
        </w:rPr>
        <w:t>(1-2 произведения по выбору, 5-7 кл.)</w:t>
      </w:r>
    </w:p>
    <w:p w:rsidR="009E7216" w:rsidRPr="002F4FAA" w:rsidRDefault="009E7216" w:rsidP="002F4FAA">
      <w:pPr>
        <w:pStyle w:val="100"/>
        <w:spacing w:line="240" w:lineRule="auto"/>
        <w:ind w:firstLine="0"/>
        <w:jc w:val="both"/>
        <w:rPr>
          <w:b w:val="0"/>
        </w:rPr>
      </w:pPr>
      <w:r w:rsidRPr="002F4FAA">
        <w:rPr>
          <w:b w:val="0"/>
        </w:rPr>
        <w:t>Современнеая зарубежная проза, например:</w:t>
      </w:r>
    </w:p>
    <w:p w:rsidR="009E7216" w:rsidRPr="002F4FAA" w:rsidRDefault="009E7216" w:rsidP="002F4FAA">
      <w:pPr>
        <w:pStyle w:val="100"/>
        <w:spacing w:line="240" w:lineRule="auto"/>
        <w:ind w:left="440"/>
        <w:jc w:val="both"/>
        <w:rPr>
          <w:b w:val="0"/>
        </w:rPr>
      </w:pPr>
      <w:r w:rsidRPr="002F4FAA">
        <w:rPr>
          <w:b w:val="0"/>
        </w:rPr>
        <w:t>А. Тор, Д. Пеннак, У. Старк, К. ДиКамилло, М. Парр, Г. Шмидт, Д. Гроссман, С. Каста, Э. Файн, Е. Ельчин и др.</w:t>
      </w:r>
    </w:p>
    <w:p w:rsidR="009E7216" w:rsidRPr="002F4FAA" w:rsidRDefault="009E7216" w:rsidP="002F4FAA">
      <w:pPr>
        <w:pStyle w:val="100"/>
        <w:spacing w:line="240" w:lineRule="auto"/>
        <w:ind w:left="440"/>
        <w:jc w:val="both"/>
        <w:rPr>
          <w:b w:val="0"/>
        </w:rPr>
      </w:pPr>
      <w:r w:rsidRPr="002F4FAA">
        <w:rPr>
          <w:b w:val="0"/>
        </w:rPr>
        <w:t xml:space="preserve">(1 произведение по выбору, </w:t>
      </w:r>
    </w:p>
    <w:p w:rsidR="009E7216" w:rsidRPr="002F4FAA" w:rsidRDefault="009E7216" w:rsidP="002F4FAA">
      <w:pPr>
        <w:pStyle w:val="100"/>
        <w:spacing w:line="240" w:lineRule="auto"/>
        <w:ind w:left="440"/>
        <w:jc w:val="both"/>
        <w:rPr>
          <w:b w:val="0"/>
        </w:rPr>
      </w:pPr>
      <w:r w:rsidRPr="002F4FAA">
        <w:rPr>
          <w:b w:val="0"/>
        </w:rPr>
        <w:t>5-8 кл.)</w:t>
      </w:r>
    </w:p>
    <w:p w:rsidR="009E7216" w:rsidRPr="002F4FAA" w:rsidRDefault="009E7216" w:rsidP="002F4FAA">
      <w:pPr>
        <w:pStyle w:val="100"/>
        <w:spacing w:line="240" w:lineRule="auto"/>
        <w:ind w:firstLine="0"/>
        <w:jc w:val="both"/>
        <w:rPr>
          <w:b w:val="0"/>
        </w:rPr>
      </w:pPr>
      <w:r w:rsidRPr="002F4FAA">
        <w:rPr>
          <w:b w:val="0"/>
        </w:rPr>
        <w:t>При составлении рабочих программ следует учесть:</w:t>
      </w:r>
    </w:p>
    <w:p w:rsidR="009E7216" w:rsidRPr="002F4FAA" w:rsidRDefault="009E7216" w:rsidP="002F4FAA">
      <w:pPr>
        <w:pStyle w:val="100"/>
        <w:spacing w:line="240" w:lineRule="auto"/>
        <w:ind w:left="440"/>
        <w:jc w:val="both"/>
        <w:rPr>
          <w:b w:val="0"/>
        </w:rPr>
      </w:pPr>
      <w:r w:rsidRPr="002F4FAA">
        <w:rPr>
          <w:b w:val="0"/>
        </w:rPr>
        <w:t>•</w:t>
      </w:r>
      <w:r w:rsidRPr="002F4FAA">
        <w:rPr>
          <w:b w:val="0"/>
        </w:rPr>
        <w:tab/>
        <w:t>В программе каждого класса должны быть представлены разножанровые произведения; произведения на разные темы; произведения разных эпох; программа каждого года должна демонстрировать детям разные грани литературы.</w:t>
      </w:r>
    </w:p>
    <w:p w:rsidR="009E7216" w:rsidRPr="002F4FAA" w:rsidRDefault="009E7216" w:rsidP="002F4FAA">
      <w:pPr>
        <w:pStyle w:val="100"/>
        <w:spacing w:line="240" w:lineRule="auto"/>
        <w:ind w:left="440"/>
        <w:jc w:val="both"/>
        <w:rPr>
          <w:b w:val="0"/>
        </w:rPr>
      </w:pPr>
      <w:r w:rsidRPr="002F4FAA">
        <w:rPr>
          <w:b w:val="0"/>
        </w:rPr>
        <w:t>•</w:t>
      </w:r>
      <w:r w:rsidRPr="002F4FAA">
        <w:rPr>
          <w:b w:val="0"/>
        </w:rPr>
        <w:tab/>
        <w:t xml:space="preserve">В программе  должно быть предусмотрено возвращение к творчеству таких писателей, как А.С. Пушкин, Н.В. Гоголь, М.Ю. Лермонтов, А.П. Чехов.  В этом случае  внутри программы 5-9 классов выстраивается своего рода вертикаль, предусматривающая наращение объема прочитанных ранее произведений этих авторов и углубление представлений об их творчестве.  </w:t>
      </w:r>
    </w:p>
    <w:p w:rsidR="009E7216" w:rsidRPr="002F4FAA" w:rsidRDefault="009E7216" w:rsidP="002F4FAA">
      <w:pPr>
        <w:pStyle w:val="100"/>
        <w:spacing w:line="240" w:lineRule="auto"/>
        <w:ind w:left="440"/>
        <w:jc w:val="both"/>
        <w:rPr>
          <w:b w:val="0"/>
        </w:rPr>
      </w:pPr>
      <w:r w:rsidRPr="002F4FAA">
        <w:rPr>
          <w:b w:val="0"/>
        </w:rPr>
        <w:t>Важно помнить, что изучение русской классики продолжится в старшей школе, где обучающиеся существенно расширят знакомство с авторами, представленными в списках основной школы (например, с Н.А. Некрасовым, Н.С. Лесковым, Л.Н. Толстым, А.П. Чеховым, А.А. Ахматовой, В.В. Маяковским и т.п.).</w:t>
      </w:r>
    </w:p>
    <w:p w:rsidR="009E7216" w:rsidRPr="002F4FAA" w:rsidRDefault="009E7216" w:rsidP="002F4FAA">
      <w:pPr>
        <w:pStyle w:val="100"/>
        <w:spacing w:line="240" w:lineRule="auto"/>
        <w:ind w:left="440"/>
        <w:jc w:val="both"/>
        <w:rPr>
          <w:b w:val="0"/>
        </w:rPr>
      </w:pPr>
      <w:r w:rsidRPr="002F4FAA">
        <w:rPr>
          <w:b w:val="0"/>
        </w:rPr>
        <w:t>При составлении программ возможно использовать жанрово-тематические блоки, хорошо зарек</w:t>
      </w:r>
      <w:r w:rsidR="004F40DA" w:rsidRPr="002F4FAA">
        <w:rPr>
          <w:b w:val="0"/>
        </w:rPr>
        <w:t xml:space="preserve">омендовавшие себя на практике. </w:t>
      </w:r>
    </w:p>
    <w:p w:rsidR="009E7216" w:rsidRPr="002F4FAA" w:rsidRDefault="009E7216" w:rsidP="002F4FAA">
      <w:pPr>
        <w:pStyle w:val="100"/>
        <w:spacing w:line="240" w:lineRule="auto"/>
        <w:ind w:left="440"/>
        <w:jc w:val="both"/>
        <w:rPr>
          <w:b w:val="0"/>
        </w:rPr>
      </w:pPr>
      <w:r w:rsidRPr="002F4FAA">
        <w:rPr>
          <w:b w:val="0"/>
        </w:rPr>
        <w:t>Основные теоретико-литературные понятия, требующие освоения в основной школе</w:t>
      </w:r>
    </w:p>
    <w:p w:rsidR="009E7216" w:rsidRPr="002F4FAA" w:rsidRDefault="009E7216" w:rsidP="002F4FAA">
      <w:pPr>
        <w:pStyle w:val="100"/>
        <w:spacing w:line="240" w:lineRule="auto"/>
        <w:ind w:left="440"/>
        <w:jc w:val="both"/>
        <w:rPr>
          <w:b w:val="0"/>
        </w:rPr>
      </w:pPr>
      <w:r w:rsidRPr="002F4FAA">
        <w:rPr>
          <w:b w:val="0"/>
        </w:rPr>
        <w:t>•</w:t>
      </w:r>
      <w:r w:rsidRPr="002F4FAA">
        <w:rPr>
          <w:b w:val="0"/>
        </w:rPr>
        <w:tab/>
        <w:t xml:space="preserve">Художественная литература как искусство слова. Художественный образ. </w:t>
      </w:r>
    </w:p>
    <w:p w:rsidR="009E7216" w:rsidRPr="002F4FAA" w:rsidRDefault="009E7216" w:rsidP="002F4FAA">
      <w:pPr>
        <w:pStyle w:val="100"/>
        <w:spacing w:line="240" w:lineRule="auto"/>
        <w:ind w:left="440"/>
        <w:jc w:val="both"/>
        <w:rPr>
          <w:b w:val="0"/>
        </w:rPr>
      </w:pPr>
      <w:r w:rsidRPr="002F4FAA">
        <w:rPr>
          <w:b w:val="0"/>
        </w:rPr>
        <w:t>•</w:t>
      </w:r>
      <w:r w:rsidRPr="002F4FAA">
        <w:rPr>
          <w:b w:val="0"/>
        </w:rPr>
        <w:tab/>
        <w:t>Устное народное творчество. Жанры фольклора. Миф и фольклор.</w:t>
      </w:r>
    </w:p>
    <w:p w:rsidR="009E7216" w:rsidRPr="002F4FAA" w:rsidRDefault="009E7216" w:rsidP="002F4FAA">
      <w:pPr>
        <w:pStyle w:val="100"/>
        <w:spacing w:line="240" w:lineRule="auto"/>
        <w:ind w:left="440"/>
        <w:jc w:val="both"/>
        <w:rPr>
          <w:b w:val="0"/>
        </w:rPr>
      </w:pPr>
      <w:r w:rsidRPr="002F4FAA">
        <w:rPr>
          <w:b w:val="0"/>
        </w:rPr>
        <w:t>•</w:t>
      </w:r>
      <w:r w:rsidRPr="002F4FAA">
        <w:rPr>
          <w:b w:val="0"/>
        </w:rPr>
        <w:tab/>
        <w:t>Литературные роды (эпос, лирика, драма) и жанры (эпос, роман, повесть, рассказ, новелла, притча, басня; баллада, поэма; ода, послание, элегия; комедия, драма, трагедия).</w:t>
      </w:r>
    </w:p>
    <w:p w:rsidR="009E7216" w:rsidRPr="002F4FAA" w:rsidRDefault="009E7216" w:rsidP="002F4FAA">
      <w:pPr>
        <w:pStyle w:val="100"/>
        <w:spacing w:line="240" w:lineRule="auto"/>
        <w:ind w:left="440"/>
        <w:jc w:val="both"/>
        <w:rPr>
          <w:b w:val="0"/>
        </w:rPr>
      </w:pPr>
      <w:r w:rsidRPr="002F4FAA">
        <w:rPr>
          <w:b w:val="0"/>
        </w:rPr>
        <w:t>•</w:t>
      </w:r>
      <w:r w:rsidRPr="002F4FAA">
        <w:rPr>
          <w:b w:val="0"/>
        </w:rPr>
        <w:tab/>
        <w:t>Основные литературные направления: классицизм, сентиментализм, романтизм, реализм, модернизм.</w:t>
      </w:r>
    </w:p>
    <w:p w:rsidR="009E7216" w:rsidRPr="002F4FAA" w:rsidRDefault="009E7216" w:rsidP="002F4FAA">
      <w:pPr>
        <w:pStyle w:val="100"/>
        <w:spacing w:line="240" w:lineRule="auto"/>
        <w:ind w:left="440"/>
        <w:jc w:val="both"/>
        <w:rPr>
          <w:b w:val="0"/>
        </w:rPr>
      </w:pPr>
      <w:r w:rsidRPr="002F4FAA">
        <w:rPr>
          <w:b w:val="0"/>
        </w:rPr>
        <w:t>•</w:t>
      </w:r>
      <w:r w:rsidRPr="002F4FAA">
        <w:rPr>
          <w:b w:val="0"/>
        </w:rPr>
        <w:tab/>
        <w:t xml:space="preserve">Форма и содержание литературного произведения: тема, проблематика, идея; автор-повествователь, герой-рассказчик, точка зрения,  адресат, читатель; герой, персонаж, действующее лицо, лирический герой, система образов персонажей; сюжет, фабула, композиция, конфликт, стадии развития действия: экспозиция, завязка, развитие действия, кульминация, развязка; художественная деталь, портрет, пейзаж, интерьер; диалог, монолог, авторское отступление, лирическое отступление; эпиграф. </w:t>
      </w:r>
    </w:p>
    <w:p w:rsidR="009E7216" w:rsidRPr="002F4FAA" w:rsidRDefault="009E7216" w:rsidP="002F4FAA">
      <w:pPr>
        <w:pStyle w:val="100"/>
        <w:spacing w:line="240" w:lineRule="auto"/>
        <w:ind w:left="440"/>
        <w:jc w:val="both"/>
        <w:rPr>
          <w:b w:val="0"/>
        </w:rPr>
      </w:pPr>
      <w:r w:rsidRPr="002F4FAA">
        <w:rPr>
          <w:b w:val="0"/>
        </w:rPr>
        <w:t>•</w:t>
      </w:r>
      <w:r w:rsidRPr="002F4FAA">
        <w:rPr>
          <w:b w:val="0"/>
        </w:rPr>
        <w:tab/>
        <w:t>Язык художественного произведения. Изобразительно-выразительные средства в художественном произведении: эпитет, метафора, сравнение, антитеза, оксюморон. Гипербола, литота. Аллегория. Ирония, юмор, сатира. Анафора. Звукопись, аллитерация, ассонанс.</w:t>
      </w:r>
    </w:p>
    <w:p w:rsidR="009E7216" w:rsidRPr="002F4FAA" w:rsidRDefault="009E7216" w:rsidP="002F4FAA">
      <w:pPr>
        <w:pStyle w:val="100"/>
        <w:spacing w:line="240" w:lineRule="auto"/>
        <w:ind w:left="440"/>
        <w:jc w:val="both"/>
        <w:rPr>
          <w:b w:val="0"/>
        </w:rPr>
      </w:pPr>
      <w:r w:rsidRPr="002F4FAA">
        <w:rPr>
          <w:b w:val="0"/>
        </w:rPr>
        <w:t>•</w:t>
      </w:r>
      <w:r w:rsidRPr="002F4FAA">
        <w:rPr>
          <w:b w:val="0"/>
        </w:rPr>
        <w:tab/>
        <w:t xml:space="preserve">Стих и проза. Основы стихосложения: стихотворный метр и размер, ритм, рифма, строфа. </w:t>
      </w:r>
    </w:p>
    <w:p w:rsidR="009E7216" w:rsidRPr="002F4FAA" w:rsidRDefault="004F40DA" w:rsidP="002F4FAA">
      <w:pPr>
        <w:pStyle w:val="100"/>
        <w:spacing w:line="240" w:lineRule="auto"/>
        <w:ind w:firstLine="0"/>
        <w:jc w:val="both"/>
      </w:pPr>
      <w:r w:rsidRPr="002F4FAA">
        <w:t>2.</w:t>
      </w:r>
      <w:r w:rsidR="00A731D3">
        <w:t>4</w:t>
      </w:r>
      <w:r w:rsidR="00431E8B">
        <w:t>.2.4</w:t>
      </w:r>
      <w:r w:rsidR="009E7216" w:rsidRPr="002F4FAA">
        <w:t>. Родная литература</w:t>
      </w:r>
    </w:p>
    <w:p w:rsidR="009E7216" w:rsidRPr="002F4FAA" w:rsidRDefault="009E7216" w:rsidP="002F4FAA">
      <w:pPr>
        <w:pStyle w:val="100"/>
        <w:spacing w:line="240" w:lineRule="auto"/>
        <w:ind w:left="440"/>
        <w:jc w:val="both"/>
        <w:rPr>
          <w:b w:val="0"/>
        </w:rPr>
      </w:pPr>
      <w:r w:rsidRPr="002F4FAA">
        <w:rPr>
          <w:b w:val="0"/>
        </w:rPr>
        <w:t>•</w:t>
      </w:r>
      <w:r w:rsidRPr="002F4FAA">
        <w:rPr>
          <w:b w:val="0"/>
        </w:rPr>
        <w:tab/>
        <w:t>Художественная литература как искусство слова. Художественный образ. Устное народное творчество. Жанры фольклора. Миф и фольклор.</w:t>
      </w:r>
    </w:p>
    <w:p w:rsidR="009E7216" w:rsidRPr="002F4FAA" w:rsidRDefault="009E7216" w:rsidP="002F4FAA">
      <w:pPr>
        <w:pStyle w:val="100"/>
        <w:spacing w:line="240" w:lineRule="auto"/>
        <w:ind w:left="440"/>
        <w:jc w:val="both"/>
        <w:rPr>
          <w:b w:val="0"/>
        </w:rPr>
      </w:pPr>
      <w:r w:rsidRPr="002F4FAA">
        <w:rPr>
          <w:b w:val="0"/>
        </w:rPr>
        <w:t>•</w:t>
      </w:r>
      <w:r w:rsidRPr="002F4FAA">
        <w:rPr>
          <w:b w:val="0"/>
        </w:rPr>
        <w:tab/>
        <w:t>Литературные роды (эпос, лирика, драма) и жанры (эпос, роман, повесть, рассказ, новелла, притча, басня; баллада, поэма; ода, послание, элегия; комедия, драма, трагедия).</w:t>
      </w:r>
    </w:p>
    <w:p w:rsidR="009E7216" w:rsidRPr="002F4FAA" w:rsidRDefault="009E7216" w:rsidP="002F4FAA">
      <w:pPr>
        <w:pStyle w:val="100"/>
        <w:spacing w:line="240" w:lineRule="auto"/>
        <w:ind w:left="440"/>
        <w:jc w:val="both"/>
        <w:rPr>
          <w:b w:val="0"/>
        </w:rPr>
      </w:pPr>
      <w:r w:rsidRPr="002F4FAA">
        <w:rPr>
          <w:b w:val="0"/>
        </w:rPr>
        <w:t>•</w:t>
      </w:r>
      <w:r w:rsidRPr="002F4FAA">
        <w:rPr>
          <w:b w:val="0"/>
        </w:rPr>
        <w:tab/>
        <w:t>Основные литературные направления: классицизм, сентиментализм, романтизм, реализм, модернизм.</w:t>
      </w:r>
    </w:p>
    <w:p w:rsidR="009E7216" w:rsidRPr="002F4FAA" w:rsidRDefault="009E7216" w:rsidP="002F4FAA">
      <w:pPr>
        <w:pStyle w:val="100"/>
        <w:spacing w:line="240" w:lineRule="auto"/>
        <w:ind w:left="440"/>
        <w:jc w:val="both"/>
        <w:rPr>
          <w:b w:val="0"/>
        </w:rPr>
      </w:pPr>
      <w:r w:rsidRPr="002F4FAA">
        <w:rPr>
          <w:b w:val="0"/>
        </w:rPr>
        <w:t>•</w:t>
      </w:r>
      <w:r w:rsidRPr="002F4FAA">
        <w:rPr>
          <w:b w:val="0"/>
        </w:rPr>
        <w:tab/>
        <w:t xml:space="preserve">Форма и содержание литературного произведения: тема, проблематика, идея; автор-повествователь, герой-рассказчик, точка зрения, адресат, читатель; герой, персонаж, действующее лицо, лирический герой, система образов персонажей; сюжет, фабула, композиция, конфликт, стадии развития действия: экспозиция, завязка, развитие действия, кульминация, развязка; художественная деталь, портрет, пейзаж, интерьер; диалог, монолог, авторское отступление, лирическое отступление; эпиграф. </w:t>
      </w:r>
    </w:p>
    <w:p w:rsidR="009E7216" w:rsidRPr="002F4FAA" w:rsidRDefault="009E7216" w:rsidP="002F4FAA">
      <w:pPr>
        <w:pStyle w:val="100"/>
        <w:spacing w:line="240" w:lineRule="auto"/>
        <w:ind w:left="440"/>
        <w:jc w:val="both"/>
        <w:rPr>
          <w:b w:val="0"/>
        </w:rPr>
      </w:pPr>
      <w:r w:rsidRPr="002F4FAA">
        <w:rPr>
          <w:b w:val="0"/>
        </w:rPr>
        <w:t>•</w:t>
      </w:r>
      <w:r w:rsidRPr="002F4FAA">
        <w:rPr>
          <w:b w:val="0"/>
        </w:rPr>
        <w:tab/>
        <w:t>Язык художественного произведения. Изобразительно-выразительные средства в художественном произведении: эпитет, метафора, сравнение, антитеза, оксюморон. Гипербола, литота. Аллегория. Ирония, юмор, сатира. Анафора. Звукопись, аллитерация, ассонанс.</w:t>
      </w:r>
    </w:p>
    <w:p w:rsidR="009E7216" w:rsidRPr="002F4FAA" w:rsidRDefault="009E7216" w:rsidP="002F4FAA">
      <w:pPr>
        <w:pStyle w:val="100"/>
        <w:spacing w:line="240" w:lineRule="auto"/>
        <w:ind w:left="440"/>
        <w:jc w:val="both"/>
        <w:rPr>
          <w:b w:val="0"/>
        </w:rPr>
      </w:pPr>
      <w:r w:rsidRPr="002F4FAA">
        <w:rPr>
          <w:b w:val="0"/>
        </w:rPr>
        <w:t>•</w:t>
      </w:r>
      <w:r w:rsidRPr="002F4FAA">
        <w:rPr>
          <w:b w:val="0"/>
        </w:rPr>
        <w:tab/>
        <w:t>Стих и проза. Основы стихосложения: стихотворный метр и размер, ритм, рифма, строфа.</w:t>
      </w:r>
    </w:p>
    <w:p w:rsidR="009E7216" w:rsidRPr="002F4FAA" w:rsidRDefault="009E7216" w:rsidP="002F4FAA">
      <w:pPr>
        <w:pStyle w:val="100"/>
        <w:spacing w:line="240" w:lineRule="auto"/>
        <w:ind w:left="440"/>
        <w:jc w:val="both"/>
        <w:rPr>
          <w:b w:val="0"/>
        </w:rPr>
      </w:pPr>
      <w:r w:rsidRPr="002F4FAA">
        <w:rPr>
          <w:b w:val="0"/>
        </w:rPr>
        <w:t xml:space="preserve"> В рабочей программе курс представлен разделами: </w:t>
      </w:r>
    </w:p>
    <w:p w:rsidR="009E7216" w:rsidRPr="002F4FAA" w:rsidRDefault="009E7216" w:rsidP="002F4FAA">
      <w:pPr>
        <w:pStyle w:val="100"/>
        <w:spacing w:line="240" w:lineRule="auto"/>
        <w:ind w:left="440"/>
        <w:jc w:val="both"/>
        <w:rPr>
          <w:b w:val="0"/>
        </w:rPr>
      </w:pPr>
      <w:r w:rsidRPr="002F4FAA">
        <w:rPr>
          <w:b w:val="0"/>
        </w:rPr>
        <w:t xml:space="preserve">1. Устное народное творчество. </w:t>
      </w:r>
    </w:p>
    <w:p w:rsidR="009E7216" w:rsidRPr="002F4FAA" w:rsidRDefault="009E7216" w:rsidP="002F4FAA">
      <w:pPr>
        <w:pStyle w:val="100"/>
        <w:spacing w:line="240" w:lineRule="auto"/>
        <w:ind w:left="440"/>
        <w:jc w:val="both"/>
        <w:rPr>
          <w:b w:val="0"/>
        </w:rPr>
      </w:pPr>
      <w:r w:rsidRPr="002F4FAA">
        <w:rPr>
          <w:b w:val="0"/>
        </w:rPr>
        <w:t xml:space="preserve">2. Древнерусская литература. 3. Русская литература XVIII века. </w:t>
      </w:r>
    </w:p>
    <w:p w:rsidR="009E7216" w:rsidRPr="002F4FAA" w:rsidRDefault="009E7216" w:rsidP="002F4FAA">
      <w:pPr>
        <w:pStyle w:val="100"/>
        <w:spacing w:line="240" w:lineRule="auto"/>
        <w:ind w:left="440"/>
        <w:jc w:val="both"/>
        <w:rPr>
          <w:b w:val="0"/>
        </w:rPr>
      </w:pPr>
      <w:r w:rsidRPr="002F4FAA">
        <w:rPr>
          <w:b w:val="0"/>
        </w:rPr>
        <w:t xml:space="preserve">4. Русская литература ХIХ века. </w:t>
      </w:r>
    </w:p>
    <w:p w:rsidR="009E7216" w:rsidRPr="002F4FAA" w:rsidRDefault="009E7216" w:rsidP="002F4FAA">
      <w:pPr>
        <w:pStyle w:val="100"/>
        <w:spacing w:line="240" w:lineRule="auto"/>
        <w:ind w:left="440"/>
        <w:jc w:val="both"/>
        <w:rPr>
          <w:b w:val="0"/>
        </w:rPr>
      </w:pPr>
      <w:r w:rsidRPr="002F4FAA">
        <w:rPr>
          <w:b w:val="0"/>
        </w:rPr>
        <w:t xml:space="preserve">5. Русская литература XХ века. </w:t>
      </w:r>
    </w:p>
    <w:p w:rsidR="009E7216" w:rsidRPr="002F4FAA" w:rsidRDefault="009E7216" w:rsidP="002F4FAA">
      <w:pPr>
        <w:pStyle w:val="100"/>
        <w:spacing w:line="240" w:lineRule="auto"/>
        <w:ind w:left="440"/>
        <w:jc w:val="both"/>
        <w:rPr>
          <w:b w:val="0"/>
        </w:rPr>
      </w:pPr>
      <w:r w:rsidRPr="002F4FAA">
        <w:rPr>
          <w:b w:val="0"/>
        </w:rPr>
        <w:t>6. Сведения по теории и истории литературы.</w:t>
      </w:r>
    </w:p>
    <w:p w:rsidR="009E7216" w:rsidRPr="00A731D3" w:rsidRDefault="009E7216" w:rsidP="002F4FAA">
      <w:pPr>
        <w:pStyle w:val="100"/>
        <w:spacing w:line="240" w:lineRule="auto"/>
        <w:ind w:left="440"/>
        <w:jc w:val="both"/>
      </w:pPr>
    </w:p>
    <w:p w:rsidR="009E7216" w:rsidRPr="00A731D3" w:rsidRDefault="00A731D3" w:rsidP="002F4FAA">
      <w:pPr>
        <w:pStyle w:val="100"/>
        <w:spacing w:line="240" w:lineRule="auto"/>
        <w:ind w:left="440"/>
        <w:jc w:val="both"/>
      </w:pPr>
      <w:r w:rsidRPr="00A731D3">
        <w:t>2.4</w:t>
      </w:r>
      <w:r w:rsidR="00431E8B">
        <w:t>.2.5</w:t>
      </w:r>
      <w:r w:rsidR="009E7216" w:rsidRPr="00A731D3">
        <w:t>. Иностранный язык</w:t>
      </w:r>
    </w:p>
    <w:p w:rsidR="009E7216" w:rsidRPr="002F4FAA" w:rsidRDefault="009E7216" w:rsidP="002F4FAA">
      <w:pPr>
        <w:pStyle w:val="100"/>
        <w:spacing w:line="240" w:lineRule="auto"/>
        <w:ind w:left="440"/>
        <w:jc w:val="both"/>
        <w:rPr>
          <w:b w:val="0"/>
        </w:rPr>
      </w:pPr>
      <w:r w:rsidRPr="002F4FAA">
        <w:rPr>
          <w:b w:val="0"/>
        </w:rPr>
        <w:t xml:space="preserve">Освоение предмета «Иностранный язык» в основной школе предполагает применение  коммуникативного подхода в обучении иностранному языку.  </w:t>
      </w:r>
    </w:p>
    <w:p w:rsidR="009E7216" w:rsidRPr="002F4FAA" w:rsidRDefault="009E7216" w:rsidP="002F4FAA">
      <w:pPr>
        <w:pStyle w:val="100"/>
        <w:spacing w:line="240" w:lineRule="auto"/>
        <w:ind w:left="440"/>
        <w:jc w:val="both"/>
        <w:rPr>
          <w:b w:val="0"/>
        </w:rPr>
      </w:pPr>
      <w:r w:rsidRPr="002F4FAA">
        <w:rPr>
          <w:b w:val="0"/>
        </w:rPr>
        <w:t xml:space="preserve"> Учебный предмет «Иностранный язык» обеспечивает развитие    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w:t>
      </w:r>
    </w:p>
    <w:p w:rsidR="009E7216" w:rsidRPr="002F4FAA" w:rsidRDefault="009E7216" w:rsidP="002F4FAA">
      <w:pPr>
        <w:pStyle w:val="100"/>
        <w:spacing w:line="240" w:lineRule="auto"/>
        <w:ind w:left="440"/>
        <w:jc w:val="both"/>
        <w:rPr>
          <w:b w:val="0"/>
        </w:rPr>
      </w:pPr>
      <w:r w:rsidRPr="002F4FAA">
        <w:rPr>
          <w:b w:val="0"/>
        </w:rPr>
        <w:t xml:space="preserve">Освоение учебного предмета «Иностранный язык» направлено на </w:t>
      </w:r>
      <w:r w:rsidRPr="002F4FAA">
        <w:rPr>
          <w:b w:val="0"/>
        </w:rPr>
        <w:tab/>
        <w:t xml:space="preserve">   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 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  </w:t>
      </w:r>
    </w:p>
    <w:p w:rsidR="009E7216" w:rsidRPr="002F4FAA" w:rsidRDefault="009E7216" w:rsidP="002F4FAA">
      <w:pPr>
        <w:pStyle w:val="100"/>
        <w:spacing w:line="240" w:lineRule="auto"/>
        <w:ind w:left="440"/>
        <w:jc w:val="both"/>
        <w:rPr>
          <w:b w:val="0"/>
        </w:rPr>
      </w:pPr>
      <w:r w:rsidRPr="002F4FAA">
        <w:rPr>
          <w:b w:val="0"/>
        </w:rPr>
        <w:t>Изучение предмета «Иностранный язык» в части формирования навыков и развития умений обобщать и систематизировать имеющийся языковой и речевой опыт основано на межпредметных связях с предметами «Русский язык», «Литература», «История», «География», «Физика»,  «Музыка», «Изобразительное искусство» и др.</w:t>
      </w:r>
    </w:p>
    <w:p w:rsidR="009E7216" w:rsidRPr="002F4FAA" w:rsidRDefault="009E7216" w:rsidP="002F4FAA">
      <w:pPr>
        <w:pStyle w:val="100"/>
        <w:spacing w:line="240" w:lineRule="auto"/>
        <w:ind w:left="440"/>
        <w:jc w:val="both"/>
        <w:rPr>
          <w:b w:val="0"/>
        </w:rPr>
      </w:pPr>
      <w:r w:rsidRPr="002F4FAA">
        <w:rPr>
          <w:b w:val="0"/>
        </w:rPr>
        <w:t>Предметное содержание речи</w:t>
      </w:r>
    </w:p>
    <w:p w:rsidR="009E7216" w:rsidRPr="002F4FAA" w:rsidRDefault="009E7216" w:rsidP="002F4FAA">
      <w:pPr>
        <w:pStyle w:val="100"/>
        <w:spacing w:line="240" w:lineRule="auto"/>
        <w:ind w:left="440"/>
        <w:jc w:val="both"/>
        <w:rPr>
          <w:b w:val="0"/>
        </w:rPr>
      </w:pPr>
      <w:r w:rsidRPr="002F4FAA">
        <w:rPr>
          <w:b w:val="0"/>
        </w:rPr>
        <w:t xml:space="preserve">Моя семья. Взаимоотношения в семье. Конфликтные ситуации и способы их решения. </w:t>
      </w:r>
    </w:p>
    <w:p w:rsidR="009E7216" w:rsidRPr="002F4FAA" w:rsidRDefault="009E7216" w:rsidP="002F4FAA">
      <w:pPr>
        <w:pStyle w:val="100"/>
        <w:spacing w:line="240" w:lineRule="auto"/>
        <w:ind w:left="440"/>
        <w:jc w:val="both"/>
        <w:rPr>
          <w:b w:val="0"/>
        </w:rPr>
      </w:pPr>
      <w:r w:rsidRPr="002F4FAA">
        <w:rPr>
          <w:b w:val="0"/>
        </w:rPr>
        <w:t xml:space="preserve">Мои друзья. Лучший друг/подруга. Внешность и черты характера. Межличностные взаимоотношения с друзьями и в школе. </w:t>
      </w:r>
    </w:p>
    <w:p w:rsidR="009E7216" w:rsidRPr="002F4FAA" w:rsidRDefault="009E7216" w:rsidP="002F4FAA">
      <w:pPr>
        <w:pStyle w:val="100"/>
        <w:spacing w:line="240" w:lineRule="auto"/>
        <w:ind w:left="440"/>
        <w:jc w:val="both"/>
        <w:rPr>
          <w:b w:val="0"/>
        </w:rPr>
      </w:pPr>
      <w:r w:rsidRPr="002F4FAA">
        <w:rPr>
          <w:b w:val="0"/>
        </w:rPr>
        <w:t>Свободное время. Досуг и увлечения (музыка, чтение; посещение театра, кинотеатра, музея, выставки). Виды отдыха. Поход по магазинам. Карманные деньги. Молодежная мода.</w:t>
      </w:r>
    </w:p>
    <w:p w:rsidR="009E7216" w:rsidRPr="002F4FAA" w:rsidRDefault="009E7216" w:rsidP="002F4FAA">
      <w:pPr>
        <w:pStyle w:val="100"/>
        <w:spacing w:line="240" w:lineRule="auto"/>
        <w:ind w:left="440"/>
        <w:jc w:val="both"/>
        <w:rPr>
          <w:b w:val="0"/>
        </w:rPr>
      </w:pPr>
      <w:r w:rsidRPr="002F4FAA">
        <w:rPr>
          <w:b w:val="0"/>
        </w:rPr>
        <w:t>Здоровый образ жизни. Режим труда и отдыха, занятия спортом, здоровое питание, отказ от вредных привычек.</w:t>
      </w:r>
    </w:p>
    <w:p w:rsidR="009E7216" w:rsidRPr="002F4FAA" w:rsidRDefault="009E7216" w:rsidP="002F4FAA">
      <w:pPr>
        <w:pStyle w:val="100"/>
        <w:spacing w:line="240" w:lineRule="auto"/>
        <w:ind w:left="440"/>
        <w:jc w:val="both"/>
        <w:rPr>
          <w:b w:val="0"/>
        </w:rPr>
      </w:pPr>
      <w:r w:rsidRPr="002F4FAA">
        <w:rPr>
          <w:b w:val="0"/>
        </w:rPr>
        <w:t>Спорт. Виды спорта. Спортивные игры. Спортивные соревнования.</w:t>
      </w:r>
    </w:p>
    <w:p w:rsidR="009E7216" w:rsidRPr="002F4FAA" w:rsidRDefault="009E7216" w:rsidP="002F4FAA">
      <w:pPr>
        <w:pStyle w:val="100"/>
        <w:spacing w:line="240" w:lineRule="auto"/>
        <w:ind w:left="440"/>
        <w:jc w:val="both"/>
        <w:rPr>
          <w:b w:val="0"/>
        </w:rPr>
      </w:pPr>
      <w:r w:rsidRPr="002F4FAA">
        <w:rPr>
          <w:b w:val="0"/>
        </w:rPr>
        <w:t>Школа. Школьная жизнь. Правила поведения в школе. Изучаемые предметы и отношения к ним. Внеклассные мероприятия. Кружки. Школьная форма. Каникулы. Переписка с зарубежными сверстниками.</w:t>
      </w:r>
    </w:p>
    <w:p w:rsidR="009E7216" w:rsidRPr="002F4FAA" w:rsidRDefault="009E7216" w:rsidP="002F4FAA">
      <w:pPr>
        <w:pStyle w:val="100"/>
        <w:spacing w:line="240" w:lineRule="auto"/>
        <w:ind w:left="440"/>
        <w:jc w:val="both"/>
        <w:rPr>
          <w:b w:val="0"/>
        </w:rPr>
      </w:pPr>
      <w:r w:rsidRPr="002F4FAA">
        <w:rPr>
          <w:b w:val="0"/>
        </w:rPr>
        <w:t>Выбор профессии. Мир профессий. Проблема выбора профессии. Роль иностранного языка в планах на будущее.</w:t>
      </w:r>
    </w:p>
    <w:p w:rsidR="009E7216" w:rsidRPr="002F4FAA" w:rsidRDefault="009E7216" w:rsidP="002F4FAA">
      <w:pPr>
        <w:pStyle w:val="100"/>
        <w:spacing w:line="240" w:lineRule="auto"/>
        <w:ind w:left="440"/>
        <w:jc w:val="both"/>
        <w:rPr>
          <w:b w:val="0"/>
        </w:rPr>
      </w:pPr>
      <w:r w:rsidRPr="002F4FAA">
        <w:rPr>
          <w:b w:val="0"/>
        </w:rPr>
        <w:t>Путешествия. Путешествия по России и странам изучаемого языка. Транспорт.</w:t>
      </w:r>
    </w:p>
    <w:p w:rsidR="009E7216" w:rsidRPr="002F4FAA" w:rsidRDefault="009E7216" w:rsidP="002F4FAA">
      <w:pPr>
        <w:pStyle w:val="100"/>
        <w:spacing w:line="240" w:lineRule="auto"/>
        <w:ind w:left="440"/>
        <w:jc w:val="both"/>
        <w:rPr>
          <w:b w:val="0"/>
        </w:rPr>
      </w:pPr>
      <w:r w:rsidRPr="002F4FAA">
        <w:rPr>
          <w:b w:val="0"/>
        </w:rPr>
        <w:t>Окружающий мир</w:t>
      </w:r>
    </w:p>
    <w:p w:rsidR="009E7216" w:rsidRPr="002F4FAA" w:rsidRDefault="009E7216" w:rsidP="002F4FAA">
      <w:pPr>
        <w:pStyle w:val="100"/>
        <w:spacing w:line="240" w:lineRule="auto"/>
        <w:ind w:left="440"/>
        <w:jc w:val="both"/>
        <w:rPr>
          <w:b w:val="0"/>
        </w:rPr>
      </w:pPr>
      <w:r w:rsidRPr="002F4FAA">
        <w:rPr>
          <w:b w:val="0"/>
        </w:rPr>
        <w:t xml:space="preserve">Природа: растения и животные. Погода. Проблемы экологии. Защита окружающей среды. Жизнь в городе/ в сельской местности. </w:t>
      </w:r>
    </w:p>
    <w:p w:rsidR="009E7216" w:rsidRPr="002F4FAA" w:rsidRDefault="009E7216" w:rsidP="002F4FAA">
      <w:pPr>
        <w:pStyle w:val="100"/>
        <w:spacing w:line="240" w:lineRule="auto"/>
        <w:ind w:left="440"/>
        <w:jc w:val="both"/>
        <w:rPr>
          <w:b w:val="0"/>
        </w:rPr>
      </w:pPr>
      <w:r w:rsidRPr="002F4FAA">
        <w:rPr>
          <w:b w:val="0"/>
        </w:rPr>
        <w:t>Средства массовой информации</w:t>
      </w:r>
    </w:p>
    <w:p w:rsidR="009E7216" w:rsidRPr="002F4FAA" w:rsidRDefault="009E7216" w:rsidP="002F4FAA">
      <w:pPr>
        <w:pStyle w:val="100"/>
        <w:spacing w:line="240" w:lineRule="auto"/>
        <w:ind w:left="440"/>
        <w:jc w:val="both"/>
        <w:rPr>
          <w:b w:val="0"/>
        </w:rPr>
      </w:pPr>
      <w:r w:rsidRPr="002F4FAA">
        <w:rPr>
          <w:b w:val="0"/>
        </w:rPr>
        <w:t xml:space="preserve">Роль средств массовой информации в жизни общества. Средства массовой информации: пресса, телевидение, радио, Интернет. </w:t>
      </w:r>
    </w:p>
    <w:p w:rsidR="009E7216" w:rsidRPr="002F4FAA" w:rsidRDefault="009E7216" w:rsidP="002F4FAA">
      <w:pPr>
        <w:pStyle w:val="100"/>
        <w:spacing w:line="240" w:lineRule="auto"/>
        <w:ind w:left="440"/>
        <w:jc w:val="both"/>
        <w:rPr>
          <w:b w:val="0"/>
        </w:rPr>
      </w:pPr>
      <w:r w:rsidRPr="002F4FAA">
        <w:rPr>
          <w:b w:val="0"/>
        </w:rPr>
        <w:t>Страны изучаемого языка и родная страна</w:t>
      </w:r>
    </w:p>
    <w:p w:rsidR="009E7216" w:rsidRPr="002F4FAA" w:rsidRDefault="009E7216" w:rsidP="002F4FAA">
      <w:pPr>
        <w:pStyle w:val="100"/>
        <w:spacing w:line="240" w:lineRule="auto"/>
        <w:ind w:left="440"/>
        <w:jc w:val="both"/>
        <w:rPr>
          <w:b w:val="0"/>
        </w:rPr>
      </w:pPr>
      <w:r w:rsidRPr="002F4FAA">
        <w:rPr>
          <w:b w:val="0"/>
        </w:rPr>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rsidR="009E7216" w:rsidRPr="002F4FAA" w:rsidRDefault="009E7216" w:rsidP="002F4FAA">
      <w:pPr>
        <w:pStyle w:val="100"/>
        <w:spacing w:line="240" w:lineRule="auto"/>
        <w:ind w:left="440"/>
        <w:jc w:val="both"/>
        <w:rPr>
          <w:b w:val="0"/>
        </w:rPr>
      </w:pPr>
      <w:r w:rsidRPr="002F4FAA">
        <w:rPr>
          <w:b w:val="0"/>
        </w:rPr>
        <w:t xml:space="preserve">Коммуникативные умения </w:t>
      </w:r>
    </w:p>
    <w:p w:rsidR="009E7216" w:rsidRPr="002F4FAA" w:rsidRDefault="009E7216" w:rsidP="002F4FAA">
      <w:pPr>
        <w:pStyle w:val="100"/>
        <w:spacing w:line="240" w:lineRule="auto"/>
        <w:ind w:left="440"/>
        <w:jc w:val="both"/>
        <w:rPr>
          <w:b w:val="0"/>
        </w:rPr>
      </w:pPr>
      <w:r w:rsidRPr="002F4FAA">
        <w:rPr>
          <w:b w:val="0"/>
        </w:rPr>
        <w:t xml:space="preserve">Говорение </w:t>
      </w:r>
    </w:p>
    <w:p w:rsidR="009E7216" w:rsidRPr="002F4FAA" w:rsidRDefault="009E7216" w:rsidP="002F4FAA">
      <w:pPr>
        <w:pStyle w:val="100"/>
        <w:spacing w:line="240" w:lineRule="auto"/>
        <w:ind w:left="440"/>
        <w:jc w:val="both"/>
        <w:rPr>
          <w:b w:val="0"/>
        </w:rPr>
      </w:pPr>
      <w:r w:rsidRPr="002F4FAA">
        <w:rPr>
          <w:b w:val="0"/>
        </w:rPr>
        <w:t>Диалогическая речь</w:t>
      </w:r>
    </w:p>
    <w:p w:rsidR="009E7216" w:rsidRPr="002F4FAA" w:rsidRDefault="009E7216" w:rsidP="002F4FAA">
      <w:pPr>
        <w:pStyle w:val="100"/>
        <w:spacing w:line="240" w:lineRule="auto"/>
        <w:ind w:left="440"/>
        <w:jc w:val="both"/>
        <w:rPr>
          <w:b w:val="0"/>
        </w:rPr>
      </w:pPr>
      <w:r w:rsidRPr="002F4FAA">
        <w:rPr>
          <w:b w:val="0"/>
        </w:rPr>
        <w:t>Совершенствование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9E7216" w:rsidRPr="002F4FAA" w:rsidRDefault="009E7216" w:rsidP="002F4FAA">
      <w:pPr>
        <w:pStyle w:val="100"/>
        <w:spacing w:line="240" w:lineRule="auto"/>
        <w:ind w:left="440"/>
        <w:jc w:val="both"/>
        <w:rPr>
          <w:b w:val="0"/>
        </w:rPr>
      </w:pPr>
      <w:r w:rsidRPr="002F4FAA">
        <w:rPr>
          <w:b w:val="0"/>
        </w:rPr>
        <w:t xml:space="preserve">Объем диалога от 3 реплик (5-7 класс) до 4-5 реплик (8-9 класс) со стороны каждого учащегося. Продолжительность диалога – до 2,5–3 минут. </w:t>
      </w:r>
    </w:p>
    <w:p w:rsidR="009E7216" w:rsidRPr="002F4FAA" w:rsidRDefault="009E7216" w:rsidP="002F4FAA">
      <w:pPr>
        <w:pStyle w:val="100"/>
        <w:spacing w:line="240" w:lineRule="auto"/>
        <w:ind w:left="440"/>
        <w:jc w:val="both"/>
        <w:rPr>
          <w:b w:val="0"/>
        </w:rPr>
      </w:pPr>
      <w:r w:rsidRPr="002F4FAA">
        <w:rPr>
          <w:b w:val="0"/>
        </w:rPr>
        <w:t>Монологическая речь</w:t>
      </w:r>
    </w:p>
    <w:p w:rsidR="009E7216" w:rsidRPr="002F4FAA" w:rsidRDefault="009E7216" w:rsidP="002F4FAA">
      <w:pPr>
        <w:pStyle w:val="100"/>
        <w:spacing w:line="240" w:lineRule="auto"/>
        <w:ind w:left="440"/>
        <w:jc w:val="both"/>
        <w:rPr>
          <w:b w:val="0"/>
        </w:rPr>
      </w:pPr>
      <w:r w:rsidRPr="002F4FAA">
        <w:rPr>
          <w:b w:val="0"/>
        </w:rPr>
        <w:t>Совершенствование умений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9E7216" w:rsidRPr="002F4FAA" w:rsidRDefault="009E7216" w:rsidP="002F4FAA">
      <w:pPr>
        <w:pStyle w:val="100"/>
        <w:spacing w:line="240" w:lineRule="auto"/>
        <w:ind w:left="440"/>
        <w:jc w:val="both"/>
        <w:rPr>
          <w:b w:val="0"/>
        </w:rPr>
      </w:pPr>
      <w:r w:rsidRPr="002F4FAA">
        <w:rPr>
          <w:b w:val="0"/>
        </w:rPr>
        <w:t xml:space="preserve">Объем монологического высказывания от 8-10 фраз (5-7 класс) до 10-12 фраз (8-9 класс). Продолжительность монологического высказывания –1,5–2 минуты. </w:t>
      </w:r>
    </w:p>
    <w:p w:rsidR="009E7216" w:rsidRPr="002F4FAA" w:rsidRDefault="009E7216" w:rsidP="002F4FAA">
      <w:pPr>
        <w:pStyle w:val="100"/>
        <w:spacing w:line="240" w:lineRule="auto"/>
        <w:ind w:left="440"/>
        <w:jc w:val="both"/>
        <w:rPr>
          <w:b w:val="0"/>
        </w:rPr>
      </w:pPr>
      <w:r w:rsidRPr="002F4FAA">
        <w:rPr>
          <w:b w:val="0"/>
        </w:rPr>
        <w:t>Аудирование</w:t>
      </w:r>
    </w:p>
    <w:p w:rsidR="009E7216" w:rsidRPr="002F4FAA" w:rsidRDefault="009E7216" w:rsidP="002F4FAA">
      <w:pPr>
        <w:pStyle w:val="100"/>
        <w:spacing w:line="240" w:lineRule="auto"/>
        <w:ind w:left="440"/>
        <w:jc w:val="both"/>
        <w:rPr>
          <w:b w:val="0"/>
        </w:rPr>
      </w:pPr>
      <w:r w:rsidRPr="002F4FAA">
        <w:rPr>
          <w:b w:val="0"/>
        </w:rPr>
        <w:t xml:space="preserve">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9E7216" w:rsidRPr="002F4FAA" w:rsidRDefault="009E7216" w:rsidP="002F4FAA">
      <w:pPr>
        <w:pStyle w:val="100"/>
        <w:spacing w:line="240" w:lineRule="auto"/>
        <w:ind w:left="440"/>
        <w:jc w:val="both"/>
        <w:rPr>
          <w:b w:val="0"/>
        </w:rPr>
      </w:pPr>
      <w:r w:rsidRPr="002F4FAA">
        <w:rPr>
          <w:b w:val="0"/>
        </w:rPr>
        <w:t>Жанры текстов: прагматические, информационные, научно-популярные.</w:t>
      </w:r>
    </w:p>
    <w:p w:rsidR="009E7216" w:rsidRPr="002F4FAA" w:rsidRDefault="009E7216" w:rsidP="002F4FAA">
      <w:pPr>
        <w:pStyle w:val="100"/>
        <w:spacing w:line="240" w:lineRule="auto"/>
        <w:ind w:left="440"/>
        <w:jc w:val="both"/>
        <w:rPr>
          <w:b w:val="0"/>
        </w:rPr>
      </w:pPr>
      <w:r w:rsidRPr="002F4FAA">
        <w:rPr>
          <w:b w:val="0"/>
        </w:rPr>
        <w:t>Типы текстов: высказывания собеседников в ситуациях повседневного общения, сообщение, беседа, интервью, объявление, реклама и др.</w:t>
      </w:r>
    </w:p>
    <w:p w:rsidR="009E7216" w:rsidRPr="002F4FAA" w:rsidRDefault="009E7216" w:rsidP="002F4FAA">
      <w:pPr>
        <w:pStyle w:val="100"/>
        <w:spacing w:line="240" w:lineRule="auto"/>
        <w:ind w:left="440"/>
        <w:jc w:val="both"/>
        <w:rPr>
          <w:b w:val="0"/>
        </w:rPr>
      </w:pPr>
      <w:r w:rsidRPr="002F4FAA">
        <w:rPr>
          <w:b w:val="0"/>
        </w:rPr>
        <w:t>Содержание текстов должно соответствовать возрастным особенностям и интересам учащихся и иметь образовательную и воспитательную ценность.</w:t>
      </w:r>
    </w:p>
    <w:p w:rsidR="009E7216" w:rsidRPr="002F4FAA" w:rsidRDefault="009E7216" w:rsidP="002F4FAA">
      <w:pPr>
        <w:pStyle w:val="100"/>
        <w:spacing w:line="240" w:lineRule="auto"/>
        <w:ind w:left="440"/>
        <w:jc w:val="both"/>
        <w:rPr>
          <w:b w:val="0"/>
        </w:rPr>
      </w:pPr>
      <w:r w:rsidRPr="002F4FAA">
        <w:rPr>
          <w:b w:val="0"/>
        </w:rPr>
        <w:t xml:space="preserve">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9E7216" w:rsidRPr="002F4FAA" w:rsidRDefault="009E7216" w:rsidP="002F4FAA">
      <w:pPr>
        <w:pStyle w:val="100"/>
        <w:spacing w:line="240" w:lineRule="auto"/>
        <w:ind w:left="440"/>
        <w:jc w:val="both"/>
        <w:rPr>
          <w:b w:val="0"/>
        </w:rPr>
      </w:pPr>
      <w:r w:rsidRPr="002F4FAA">
        <w:rPr>
          <w:b w:val="0"/>
        </w:rPr>
        <w:t>Аудирование с выборочным пониманием нужной/ интересующей/ запрашиваемой информации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w:t>
      </w:r>
    </w:p>
    <w:p w:rsidR="009E7216" w:rsidRPr="002F4FAA" w:rsidRDefault="009E7216" w:rsidP="002F4FAA">
      <w:pPr>
        <w:pStyle w:val="100"/>
        <w:spacing w:line="240" w:lineRule="auto"/>
        <w:ind w:left="440"/>
        <w:jc w:val="both"/>
        <w:rPr>
          <w:b w:val="0"/>
        </w:rPr>
      </w:pPr>
      <w:r w:rsidRPr="002F4FAA">
        <w:rPr>
          <w:b w:val="0"/>
        </w:rPr>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rsidR="009E7216" w:rsidRPr="002F4FAA" w:rsidRDefault="009E7216" w:rsidP="002F4FAA">
      <w:pPr>
        <w:pStyle w:val="100"/>
        <w:spacing w:line="240" w:lineRule="auto"/>
        <w:ind w:left="440"/>
        <w:jc w:val="both"/>
        <w:rPr>
          <w:b w:val="0"/>
        </w:rPr>
      </w:pPr>
      <w:r w:rsidRPr="002F4FAA">
        <w:rPr>
          <w:b w:val="0"/>
        </w:rPr>
        <w:t>Чтение</w:t>
      </w:r>
    </w:p>
    <w:p w:rsidR="009E7216" w:rsidRPr="002F4FAA" w:rsidRDefault="009E7216" w:rsidP="002F4FAA">
      <w:pPr>
        <w:pStyle w:val="100"/>
        <w:spacing w:line="240" w:lineRule="auto"/>
        <w:ind w:left="440"/>
        <w:jc w:val="both"/>
        <w:rPr>
          <w:b w:val="0"/>
        </w:rPr>
      </w:pPr>
      <w:r w:rsidRPr="002F4FAA">
        <w:rPr>
          <w:b w:val="0"/>
        </w:rPr>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9E7216" w:rsidRPr="002F4FAA" w:rsidRDefault="009E7216" w:rsidP="002F4FAA">
      <w:pPr>
        <w:pStyle w:val="100"/>
        <w:spacing w:line="240" w:lineRule="auto"/>
        <w:ind w:left="440"/>
        <w:jc w:val="both"/>
        <w:rPr>
          <w:b w:val="0"/>
        </w:rPr>
      </w:pPr>
      <w:r w:rsidRPr="002F4FAA">
        <w:rPr>
          <w:b w:val="0"/>
        </w:rPr>
        <w:t xml:space="preserve">Жанры текстов: научно-популярные, публицистические, художественные, прагматические. </w:t>
      </w:r>
    </w:p>
    <w:p w:rsidR="009E7216" w:rsidRPr="002F4FAA" w:rsidRDefault="009E7216" w:rsidP="002F4FAA">
      <w:pPr>
        <w:pStyle w:val="100"/>
        <w:spacing w:line="240" w:lineRule="auto"/>
        <w:ind w:left="440"/>
        <w:jc w:val="both"/>
        <w:rPr>
          <w:b w:val="0"/>
        </w:rPr>
      </w:pPr>
      <w:r w:rsidRPr="002F4FAA">
        <w:rPr>
          <w:b w:val="0"/>
        </w:rPr>
        <w:t>Типы текстов: статья, интервью, рассказ, отрывок из художественного произведения, объявление, рецепт, рекламный проспект, стихотворение и др.</w:t>
      </w:r>
    </w:p>
    <w:p w:rsidR="009E7216" w:rsidRPr="002F4FAA" w:rsidRDefault="009E7216" w:rsidP="002F4FAA">
      <w:pPr>
        <w:pStyle w:val="100"/>
        <w:spacing w:line="240" w:lineRule="auto"/>
        <w:ind w:left="440"/>
        <w:jc w:val="both"/>
        <w:rPr>
          <w:b w:val="0"/>
        </w:rPr>
      </w:pPr>
      <w:r w:rsidRPr="002F4FAA">
        <w:rPr>
          <w:b w:val="0"/>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9E7216" w:rsidRPr="002F4FAA" w:rsidRDefault="009E7216" w:rsidP="002F4FAA">
      <w:pPr>
        <w:pStyle w:val="100"/>
        <w:spacing w:line="240" w:lineRule="auto"/>
        <w:ind w:left="440"/>
        <w:jc w:val="both"/>
        <w:rPr>
          <w:b w:val="0"/>
        </w:rPr>
      </w:pPr>
      <w:r w:rsidRPr="002F4FAA">
        <w:rPr>
          <w:b w:val="0"/>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 до 700 слов.</w:t>
      </w:r>
    </w:p>
    <w:p w:rsidR="009E7216" w:rsidRPr="002F4FAA" w:rsidRDefault="009E7216" w:rsidP="002F4FAA">
      <w:pPr>
        <w:pStyle w:val="100"/>
        <w:spacing w:line="240" w:lineRule="auto"/>
        <w:ind w:left="440"/>
        <w:jc w:val="both"/>
        <w:rPr>
          <w:b w:val="0"/>
        </w:rPr>
      </w:pPr>
      <w:r w:rsidRPr="002F4FAA">
        <w:rPr>
          <w:b w:val="0"/>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 Объем текста для чтения - около 350 слов.</w:t>
      </w:r>
    </w:p>
    <w:p w:rsidR="009E7216" w:rsidRPr="002F4FAA" w:rsidRDefault="009E7216" w:rsidP="002F4FAA">
      <w:pPr>
        <w:pStyle w:val="100"/>
        <w:spacing w:line="240" w:lineRule="auto"/>
        <w:ind w:left="440"/>
        <w:jc w:val="both"/>
        <w:rPr>
          <w:b w:val="0"/>
        </w:rPr>
      </w:pPr>
      <w:r w:rsidRPr="002F4FAA">
        <w:rPr>
          <w:b w:val="0"/>
        </w:rP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9E7216" w:rsidRPr="002F4FAA" w:rsidRDefault="009E7216" w:rsidP="002F4FAA">
      <w:pPr>
        <w:pStyle w:val="100"/>
        <w:spacing w:line="240" w:lineRule="auto"/>
        <w:ind w:left="440"/>
        <w:jc w:val="both"/>
        <w:rPr>
          <w:b w:val="0"/>
        </w:rPr>
      </w:pPr>
      <w:r w:rsidRPr="002F4FAA">
        <w:rPr>
          <w:b w:val="0"/>
        </w:rPr>
        <w:t xml:space="preserve">Независимо от вида чтения возможно использование двуязычного словаря. </w:t>
      </w:r>
    </w:p>
    <w:p w:rsidR="009E7216" w:rsidRPr="002F4FAA" w:rsidRDefault="009E7216" w:rsidP="002F4FAA">
      <w:pPr>
        <w:pStyle w:val="100"/>
        <w:spacing w:line="240" w:lineRule="auto"/>
        <w:ind w:left="440"/>
        <w:jc w:val="both"/>
        <w:rPr>
          <w:b w:val="0"/>
        </w:rPr>
      </w:pPr>
      <w:r w:rsidRPr="002F4FAA">
        <w:rPr>
          <w:b w:val="0"/>
        </w:rPr>
        <w:t>Письменная речь</w:t>
      </w:r>
    </w:p>
    <w:p w:rsidR="009E7216" w:rsidRPr="002F4FAA" w:rsidRDefault="009E7216" w:rsidP="002F4FAA">
      <w:pPr>
        <w:pStyle w:val="100"/>
        <w:spacing w:line="240" w:lineRule="auto"/>
        <w:ind w:left="440"/>
        <w:jc w:val="both"/>
        <w:rPr>
          <w:b w:val="0"/>
        </w:rPr>
      </w:pPr>
      <w:r w:rsidRPr="002F4FAA">
        <w:rPr>
          <w:b w:val="0"/>
        </w:rPr>
        <w:t>Дальнейшее развитие и совершенствование письменной речи, а именно умений:</w:t>
      </w:r>
    </w:p>
    <w:p w:rsidR="009E7216" w:rsidRPr="002F4FAA" w:rsidRDefault="009E7216" w:rsidP="002F4FAA">
      <w:pPr>
        <w:pStyle w:val="100"/>
        <w:spacing w:line="240" w:lineRule="auto"/>
        <w:ind w:left="440"/>
        <w:jc w:val="both"/>
        <w:rPr>
          <w:b w:val="0"/>
        </w:rPr>
      </w:pPr>
      <w:r w:rsidRPr="002F4FAA">
        <w:rPr>
          <w:b w:val="0"/>
        </w:rPr>
        <w:t>•</w:t>
      </w:r>
      <w:r w:rsidRPr="002F4FAA">
        <w:rPr>
          <w:b w:val="0"/>
        </w:rPr>
        <w:tab/>
        <w:t>заполнение анкет и формуляров (указывать имя, фамилию, пол, гражданство, национальность, адрес);</w:t>
      </w:r>
    </w:p>
    <w:p w:rsidR="009E7216" w:rsidRPr="002F4FAA" w:rsidRDefault="009E7216" w:rsidP="002F4FAA">
      <w:pPr>
        <w:pStyle w:val="100"/>
        <w:spacing w:line="240" w:lineRule="auto"/>
        <w:ind w:left="440"/>
        <w:jc w:val="both"/>
        <w:rPr>
          <w:b w:val="0"/>
        </w:rPr>
      </w:pPr>
      <w:r w:rsidRPr="002F4FAA">
        <w:rPr>
          <w:b w:val="0"/>
        </w:rPr>
        <w:t>•</w:t>
      </w:r>
      <w:r w:rsidRPr="002F4FAA">
        <w:rPr>
          <w:b w:val="0"/>
        </w:rPr>
        <w:tab/>
        <w:t xml:space="preserve">написание коротких поздравлений с днем рождения и другими праздниками, выражение пожеланий (объемом 30–40 слов, включая адрес); </w:t>
      </w:r>
    </w:p>
    <w:p w:rsidR="009E7216" w:rsidRPr="002F4FAA" w:rsidRDefault="009E7216" w:rsidP="002F4FAA">
      <w:pPr>
        <w:pStyle w:val="100"/>
        <w:spacing w:line="240" w:lineRule="auto"/>
        <w:ind w:left="440"/>
        <w:jc w:val="both"/>
        <w:rPr>
          <w:b w:val="0"/>
        </w:rPr>
      </w:pPr>
      <w:r w:rsidRPr="002F4FAA">
        <w:rPr>
          <w:b w:val="0"/>
        </w:rPr>
        <w:t>•</w:t>
      </w:r>
      <w:r w:rsidRPr="002F4FAA">
        <w:rPr>
          <w:b w:val="0"/>
        </w:rPr>
        <w:tab/>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
    <w:p w:rsidR="009E7216" w:rsidRPr="002F4FAA" w:rsidRDefault="009E7216" w:rsidP="002F4FAA">
      <w:pPr>
        <w:pStyle w:val="100"/>
        <w:spacing w:line="240" w:lineRule="auto"/>
        <w:ind w:left="440"/>
        <w:jc w:val="both"/>
        <w:rPr>
          <w:b w:val="0"/>
        </w:rPr>
      </w:pPr>
      <w:r w:rsidRPr="002F4FAA">
        <w:rPr>
          <w:b w:val="0"/>
        </w:rPr>
        <w:t>•</w:t>
      </w:r>
      <w:r w:rsidRPr="002F4FAA">
        <w:rPr>
          <w:b w:val="0"/>
        </w:rPr>
        <w:tab/>
        <w:t>составление плана, тезисов устного/письменного сообщения; краткое изложение результатов проектной деятельности.</w:t>
      </w:r>
    </w:p>
    <w:p w:rsidR="009E7216" w:rsidRPr="002F4FAA" w:rsidRDefault="009E7216" w:rsidP="002F4FAA">
      <w:pPr>
        <w:pStyle w:val="100"/>
        <w:spacing w:line="240" w:lineRule="auto"/>
        <w:ind w:left="440"/>
        <w:jc w:val="both"/>
        <w:rPr>
          <w:b w:val="0"/>
        </w:rPr>
      </w:pPr>
      <w:r w:rsidRPr="002F4FAA">
        <w:rPr>
          <w:b w:val="0"/>
        </w:rPr>
        <w:t>•</w:t>
      </w:r>
      <w:r w:rsidRPr="002F4FAA">
        <w:rPr>
          <w:b w:val="0"/>
        </w:rPr>
        <w:tab/>
        <w:t>делать выписки из текстов; составлять небольшие письменные высказывания в соответствии с коммуникативной задачей.</w:t>
      </w:r>
    </w:p>
    <w:p w:rsidR="009E7216" w:rsidRPr="002F4FAA" w:rsidRDefault="009E7216" w:rsidP="002F4FAA">
      <w:pPr>
        <w:pStyle w:val="100"/>
        <w:spacing w:line="240" w:lineRule="auto"/>
        <w:ind w:left="440"/>
        <w:jc w:val="both"/>
        <w:rPr>
          <w:b w:val="0"/>
        </w:rPr>
      </w:pPr>
      <w:r w:rsidRPr="002F4FAA">
        <w:rPr>
          <w:b w:val="0"/>
        </w:rPr>
        <w:t>Языковые средства и навыки оперирования ими</w:t>
      </w:r>
    </w:p>
    <w:p w:rsidR="009E7216" w:rsidRPr="002F4FAA" w:rsidRDefault="009E7216" w:rsidP="002F4FAA">
      <w:pPr>
        <w:pStyle w:val="100"/>
        <w:spacing w:line="240" w:lineRule="auto"/>
        <w:ind w:left="440"/>
        <w:jc w:val="both"/>
        <w:rPr>
          <w:b w:val="0"/>
        </w:rPr>
      </w:pPr>
      <w:r w:rsidRPr="002F4FAA">
        <w:rPr>
          <w:b w:val="0"/>
        </w:rPr>
        <w:t>Орфография и пунктуация</w:t>
      </w:r>
    </w:p>
    <w:p w:rsidR="009E7216" w:rsidRPr="002F4FAA" w:rsidRDefault="009E7216" w:rsidP="002F4FAA">
      <w:pPr>
        <w:pStyle w:val="100"/>
        <w:spacing w:line="240" w:lineRule="auto"/>
        <w:ind w:left="440"/>
        <w:jc w:val="both"/>
        <w:rPr>
          <w:b w:val="0"/>
        </w:rPr>
      </w:pPr>
      <w:r w:rsidRPr="002F4FAA">
        <w:rPr>
          <w:b w:val="0"/>
        </w:rPr>
        <w:t>Правильное написание изученных слов. Правильное использование знаков препинания (точки, вопросительного и восклицательного знака) в конце предложения.</w:t>
      </w:r>
    </w:p>
    <w:p w:rsidR="009E7216" w:rsidRPr="002F4FAA" w:rsidRDefault="009E7216" w:rsidP="002F4FAA">
      <w:pPr>
        <w:pStyle w:val="100"/>
        <w:spacing w:line="240" w:lineRule="auto"/>
        <w:ind w:left="440"/>
        <w:jc w:val="both"/>
        <w:rPr>
          <w:b w:val="0"/>
        </w:rPr>
      </w:pPr>
      <w:r w:rsidRPr="002F4FAA">
        <w:rPr>
          <w:b w:val="0"/>
        </w:rPr>
        <w:t>Фонетическая сторона речи</w:t>
      </w:r>
    </w:p>
    <w:p w:rsidR="009E7216" w:rsidRPr="002F4FAA" w:rsidRDefault="009E7216" w:rsidP="002F4FAA">
      <w:pPr>
        <w:pStyle w:val="100"/>
        <w:spacing w:line="240" w:lineRule="auto"/>
        <w:ind w:left="440"/>
        <w:jc w:val="both"/>
        <w:rPr>
          <w:b w:val="0"/>
        </w:rPr>
      </w:pPr>
      <w:r w:rsidRPr="002F4FAA">
        <w:rPr>
          <w:b w:val="0"/>
        </w:rPr>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 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9E7216" w:rsidRPr="002F4FAA" w:rsidRDefault="009E7216" w:rsidP="002F4FAA">
      <w:pPr>
        <w:pStyle w:val="100"/>
        <w:spacing w:line="240" w:lineRule="auto"/>
        <w:ind w:left="440"/>
        <w:jc w:val="both"/>
        <w:rPr>
          <w:b w:val="0"/>
        </w:rPr>
      </w:pPr>
      <w:r w:rsidRPr="002F4FAA">
        <w:rPr>
          <w:b w:val="0"/>
        </w:rPr>
        <w:t>Лексическая сторона речи</w:t>
      </w:r>
    </w:p>
    <w:p w:rsidR="009E7216" w:rsidRPr="002F4FAA" w:rsidRDefault="009E7216" w:rsidP="002F4FAA">
      <w:pPr>
        <w:pStyle w:val="100"/>
        <w:spacing w:line="240" w:lineRule="auto"/>
        <w:ind w:left="440"/>
        <w:jc w:val="both"/>
        <w:rPr>
          <w:b w:val="0"/>
        </w:rPr>
      </w:pPr>
      <w:r w:rsidRPr="002F4FAA">
        <w:rPr>
          <w:b w:val="0"/>
        </w:rPr>
        <w:t xml:space="preserve">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1200 единиц (включая 500 усвоенных в начальной школе). </w:t>
      </w:r>
    </w:p>
    <w:p w:rsidR="009E7216" w:rsidRPr="002F4FAA" w:rsidRDefault="009E7216" w:rsidP="002F4FAA">
      <w:pPr>
        <w:pStyle w:val="100"/>
        <w:spacing w:line="240" w:lineRule="auto"/>
        <w:ind w:left="440"/>
        <w:jc w:val="both"/>
        <w:rPr>
          <w:b w:val="0"/>
        </w:rPr>
      </w:pPr>
      <w:r w:rsidRPr="002F4FAA">
        <w:rPr>
          <w:b w:val="0"/>
        </w:rPr>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9E7216" w:rsidRPr="002F4FAA" w:rsidRDefault="009E7216" w:rsidP="002F4FAA">
      <w:pPr>
        <w:pStyle w:val="100"/>
        <w:spacing w:line="240" w:lineRule="auto"/>
        <w:ind w:left="440"/>
        <w:jc w:val="both"/>
        <w:rPr>
          <w:b w:val="0"/>
        </w:rPr>
      </w:pPr>
      <w:r w:rsidRPr="002F4FAA">
        <w:rPr>
          <w:b w:val="0"/>
        </w:rPr>
        <w:t>Грамматическая сторона речи</w:t>
      </w:r>
    </w:p>
    <w:p w:rsidR="009E7216" w:rsidRPr="002F4FAA" w:rsidRDefault="009E7216" w:rsidP="002F4FAA">
      <w:pPr>
        <w:pStyle w:val="100"/>
        <w:spacing w:line="240" w:lineRule="auto"/>
        <w:ind w:left="440"/>
        <w:jc w:val="both"/>
        <w:rPr>
          <w:b w:val="0"/>
        </w:rPr>
      </w:pPr>
      <w:r w:rsidRPr="002F4FAA">
        <w:rPr>
          <w:b w:val="0"/>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9E7216" w:rsidRPr="002F4FAA" w:rsidRDefault="009E7216" w:rsidP="002F4FAA">
      <w:pPr>
        <w:pStyle w:val="100"/>
        <w:spacing w:line="240" w:lineRule="auto"/>
        <w:ind w:left="440"/>
        <w:jc w:val="both"/>
        <w:rPr>
          <w:b w:val="0"/>
        </w:rPr>
      </w:pPr>
      <w:r w:rsidRPr="002F4FAA">
        <w:rPr>
          <w:b w:val="0"/>
        </w:rP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9E7216" w:rsidRPr="002F4FAA" w:rsidRDefault="009E7216" w:rsidP="002F4FAA">
      <w:pPr>
        <w:pStyle w:val="100"/>
        <w:spacing w:line="240" w:lineRule="auto"/>
        <w:ind w:left="440"/>
        <w:jc w:val="both"/>
        <w:rPr>
          <w:b w:val="0"/>
        </w:rPr>
      </w:pPr>
      <w:r w:rsidRPr="002F4FAA">
        <w:rPr>
          <w:b w:val="0"/>
        </w:rPr>
        <w:t xml:space="preserve">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 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 </w:t>
      </w:r>
    </w:p>
    <w:p w:rsidR="009E7216" w:rsidRPr="002F4FAA" w:rsidRDefault="009E7216" w:rsidP="002F4FAA">
      <w:pPr>
        <w:pStyle w:val="100"/>
        <w:spacing w:line="240" w:lineRule="auto"/>
        <w:ind w:left="440"/>
        <w:jc w:val="both"/>
        <w:rPr>
          <w:b w:val="0"/>
        </w:rPr>
      </w:pPr>
      <w:r w:rsidRPr="002F4FAA">
        <w:rPr>
          <w:b w:val="0"/>
        </w:rPr>
        <w:t>Социокультурные знания и умения.</w:t>
      </w:r>
    </w:p>
    <w:p w:rsidR="009E7216" w:rsidRPr="002F4FAA" w:rsidRDefault="009E7216" w:rsidP="002F4FAA">
      <w:pPr>
        <w:pStyle w:val="100"/>
        <w:spacing w:line="240" w:lineRule="auto"/>
        <w:ind w:left="440"/>
        <w:jc w:val="both"/>
        <w:rPr>
          <w:b w:val="0"/>
        </w:rPr>
      </w:pPr>
      <w:r w:rsidRPr="002F4FAA">
        <w:rPr>
          <w:b w:val="0"/>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9E7216" w:rsidRPr="002F4FAA" w:rsidRDefault="009E7216" w:rsidP="002F4FAA">
      <w:pPr>
        <w:pStyle w:val="100"/>
        <w:spacing w:line="240" w:lineRule="auto"/>
        <w:ind w:left="440"/>
        <w:jc w:val="both"/>
        <w:rPr>
          <w:b w:val="0"/>
        </w:rPr>
      </w:pPr>
      <w:r w:rsidRPr="002F4FAA">
        <w:rPr>
          <w:b w:val="0"/>
        </w:rPr>
        <w:t>•</w:t>
      </w:r>
      <w:r w:rsidRPr="002F4FAA">
        <w:rPr>
          <w:b w:val="0"/>
        </w:rPr>
        <w:tab/>
        <w:t>знаниями о значении родного и иностранного языков в современном мире;</w:t>
      </w:r>
    </w:p>
    <w:p w:rsidR="009E7216" w:rsidRPr="002F4FAA" w:rsidRDefault="009E7216" w:rsidP="002F4FAA">
      <w:pPr>
        <w:pStyle w:val="100"/>
        <w:spacing w:line="240" w:lineRule="auto"/>
        <w:ind w:left="440"/>
        <w:jc w:val="both"/>
        <w:rPr>
          <w:b w:val="0"/>
        </w:rPr>
      </w:pPr>
      <w:r w:rsidRPr="002F4FAA">
        <w:rPr>
          <w:b w:val="0"/>
        </w:rPr>
        <w:t>•</w:t>
      </w:r>
      <w:r w:rsidRPr="002F4FAA">
        <w:rPr>
          <w:b w:val="0"/>
        </w:rPr>
        <w:tab/>
        <w:t>сведениями о социокультурном портрете стран, говорящих на иностранном языке, их символике и культурном наследии;</w:t>
      </w:r>
    </w:p>
    <w:p w:rsidR="009E7216" w:rsidRPr="002F4FAA" w:rsidRDefault="009E7216" w:rsidP="002F4FAA">
      <w:pPr>
        <w:pStyle w:val="100"/>
        <w:spacing w:line="240" w:lineRule="auto"/>
        <w:ind w:left="440"/>
        <w:jc w:val="both"/>
        <w:rPr>
          <w:b w:val="0"/>
        </w:rPr>
      </w:pPr>
      <w:r w:rsidRPr="002F4FAA">
        <w:rPr>
          <w:b w:val="0"/>
        </w:rPr>
        <w:t>•</w:t>
      </w:r>
      <w:r w:rsidRPr="002F4FAA">
        <w:rPr>
          <w:b w:val="0"/>
        </w:rPr>
        <w:tab/>
        <w:t xml:space="preserve">сведениями о социокультурном портрете стран, говорящих на иностранном языке, их символике и культурном наследии; </w:t>
      </w:r>
    </w:p>
    <w:p w:rsidR="009E7216" w:rsidRPr="002F4FAA" w:rsidRDefault="009E7216" w:rsidP="002F4FAA">
      <w:pPr>
        <w:pStyle w:val="100"/>
        <w:spacing w:line="240" w:lineRule="auto"/>
        <w:ind w:left="440"/>
        <w:jc w:val="both"/>
        <w:rPr>
          <w:b w:val="0"/>
        </w:rPr>
      </w:pPr>
      <w:r w:rsidRPr="002F4FAA">
        <w:rPr>
          <w:b w:val="0"/>
        </w:rPr>
        <w:t>•</w:t>
      </w:r>
      <w:r w:rsidRPr="002F4FAA">
        <w:rPr>
          <w:b w:val="0"/>
        </w:rPr>
        <w:tab/>
        <w:t xml:space="preserve">знаниями о реалиях страны/стран изучаемого языка: традициях (в питании, проведении выходных дней, основных национальных праздников и т. д.), распространенных образцов фольклора (пословицы и т. д.); </w:t>
      </w:r>
    </w:p>
    <w:p w:rsidR="009E7216" w:rsidRPr="002F4FAA" w:rsidRDefault="009E7216" w:rsidP="002F4FAA">
      <w:pPr>
        <w:pStyle w:val="100"/>
        <w:spacing w:line="240" w:lineRule="auto"/>
        <w:ind w:left="440"/>
        <w:jc w:val="both"/>
        <w:rPr>
          <w:b w:val="0"/>
        </w:rPr>
      </w:pPr>
      <w:r w:rsidRPr="002F4FAA">
        <w:rPr>
          <w:b w:val="0"/>
        </w:rPr>
        <w:t>•</w:t>
      </w:r>
      <w:r w:rsidRPr="002F4FAA">
        <w:rPr>
          <w:b w:val="0"/>
        </w:rPr>
        <w:tab/>
        <w:t>представлениями о 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rsidR="009E7216" w:rsidRPr="002F4FAA" w:rsidRDefault="009E7216" w:rsidP="002F4FAA">
      <w:pPr>
        <w:pStyle w:val="100"/>
        <w:spacing w:line="240" w:lineRule="auto"/>
        <w:ind w:left="440"/>
        <w:jc w:val="both"/>
        <w:rPr>
          <w:b w:val="0"/>
        </w:rPr>
      </w:pPr>
      <w:r w:rsidRPr="002F4FAA">
        <w:rPr>
          <w:b w:val="0"/>
        </w:rPr>
        <w:t>•</w:t>
      </w:r>
      <w:r w:rsidRPr="002F4FAA">
        <w:rPr>
          <w:b w:val="0"/>
        </w:rPr>
        <w:tab/>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rsidR="009E7216" w:rsidRPr="002F4FAA" w:rsidRDefault="009E7216" w:rsidP="002F4FAA">
      <w:pPr>
        <w:pStyle w:val="100"/>
        <w:spacing w:line="240" w:lineRule="auto"/>
        <w:ind w:left="440"/>
        <w:jc w:val="both"/>
        <w:rPr>
          <w:b w:val="0"/>
        </w:rPr>
      </w:pPr>
      <w:r w:rsidRPr="002F4FAA">
        <w:rPr>
          <w:b w:val="0"/>
        </w:rPr>
        <w:t>•</w:t>
      </w:r>
      <w:r w:rsidRPr="002F4FAA">
        <w:rPr>
          <w:b w:val="0"/>
        </w:rPr>
        <w:tab/>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rsidR="009E7216" w:rsidRPr="002F4FAA" w:rsidRDefault="009E7216" w:rsidP="002F4FAA">
      <w:pPr>
        <w:pStyle w:val="100"/>
        <w:spacing w:line="240" w:lineRule="auto"/>
        <w:ind w:left="440"/>
        <w:jc w:val="both"/>
        <w:rPr>
          <w:b w:val="0"/>
        </w:rPr>
      </w:pPr>
      <w:r w:rsidRPr="002F4FAA">
        <w:rPr>
          <w:b w:val="0"/>
        </w:rPr>
        <w:t>Компенсаторные умения</w:t>
      </w:r>
    </w:p>
    <w:p w:rsidR="009E7216" w:rsidRPr="002F4FAA" w:rsidRDefault="009E7216" w:rsidP="002F4FAA">
      <w:pPr>
        <w:pStyle w:val="100"/>
        <w:spacing w:line="240" w:lineRule="auto"/>
        <w:ind w:left="440"/>
        <w:jc w:val="both"/>
        <w:rPr>
          <w:b w:val="0"/>
        </w:rPr>
      </w:pPr>
      <w:r w:rsidRPr="002F4FAA">
        <w:rPr>
          <w:b w:val="0"/>
        </w:rPr>
        <w:t>Совершенствование умений:</w:t>
      </w:r>
    </w:p>
    <w:p w:rsidR="009E7216" w:rsidRPr="002F4FAA" w:rsidRDefault="009E7216" w:rsidP="002F4FAA">
      <w:pPr>
        <w:pStyle w:val="100"/>
        <w:spacing w:line="240" w:lineRule="auto"/>
        <w:ind w:left="440"/>
        <w:jc w:val="both"/>
        <w:rPr>
          <w:b w:val="0"/>
        </w:rPr>
      </w:pPr>
      <w:r w:rsidRPr="002F4FAA">
        <w:rPr>
          <w:b w:val="0"/>
        </w:rPr>
        <w:t>•</w:t>
      </w:r>
      <w:r w:rsidRPr="002F4FAA">
        <w:rPr>
          <w:b w:val="0"/>
        </w:rPr>
        <w:tab/>
        <w:t>переспрашивать, просить повторить, уточняя значение незнакомых слов;</w:t>
      </w:r>
    </w:p>
    <w:p w:rsidR="009E7216" w:rsidRPr="002F4FAA" w:rsidRDefault="009E7216" w:rsidP="002F4FAA">
      <w:pPr>
        <w:pStyle w:val="100"/>
        <w:spacing w:line="240" w:lineRule="auto"/>
        <w:ind w:left="440"/>
        <w:jc w:val="both"/>
        <w:rPr>
          <w:b w:val="0"/>
        </w:rPr>
      </w:pPr>
      <w:r w:rsidRPr="002F4FAA">
        <w:rPr>
          <w:b w:val="0"/>
        </w:rPr>
        <w:t>•</w:t>
      </w:r>
      <w:r w:rsidRPr="002F4FAA">
        <w:rPr>
          <w:b w:val="0"/>
        </w:rPr>
        <w:tab/>
        <w:t xml:space="preserve">использовать в качестве опоры при порождении собственных высказываний ключевые слова, план к тексту, тематический словарь и т. д.; </w:t>
      </w:r>
    </w:p>
    <w:p w:rsidR="009E7216" w:rsidRPr="002F4FAA" w:rsidRDefault="009E7216" w:rsidP="002F4FAA">
      <w:pPr>
        <w:pStyle w:val="100"/>
        <w:spacing w:line="240" w:lineRule="auto"/>
        <w:ind w:left="440"/>
        <w:jc w:val="both"/>
        <w:rPr>
          <w:b w:val="0"/>
        </w:rPr>
      </w:pPr>
      <w:r w:rsidRPr="002F4FAA">
        <w:rPr>
          <w:b w:val="0"/>
        </w:rPr>
        <w:t>•</w:t>
      </w:r>
      <w:r w:rsidRPr="002F4FAA">
        <w:rPr>
          <w:b w:val="0"/>
        </w:rPr>
        <w:tab/>
        <w:t>прогнозировать содержание текста на основе заголовка, предварительно поставленных вопросов и т. д.;</w:t>
      </w:r>
    </w:p>
    <w:p w:rsidR="009E7216" w:rsidRPr="002F4FAA" w:rsidRDefault="009E7216" w:rsidP="002F4FAA">
      <w:pPr>
        <w:pStyle w:val="100"/>
        <w:spacing w:line="240" w:lineRule="auto"/>
        <w:ind w:left="440"/>
        <w:jc w:val="both"/>
        <w:rPr>
          <w:b w:val="0"/>
        </w:rPr>
      </w:pPr>
      <w:r w:rsidRPr="002F4FAA">
        <w:rPr>
          <w:b w:val="0"/>
        </w:rPr>
        <w:t>•</w:t>
      </w:r>
      <w:r w:rsidRPr="002F4FAA">
        <w:rPr>
          <w:b w:val="0"/>
        </w:rPr>
        <w:tab/>
        <w:t>догадываться о значении незнакомых слов по контексту, по используемым собеседником жестам и мимике;</w:t>
      </w:r>
    </w:p>
    <w:p w:rsidR="009E7216" w:rsidRPr="002F4FAA" w:rsidRDefault="009E7216" w:rsidP="002F4FAA">
      <w:pPr>
        <w:pStyle w:val="100"/>
        <w:spacing w:line="240" w:lineRule="auto"/>
        <w:ind w:left="440"/>
        <w:jc w:val="both"/>
        <w:rPr>
          <w:b w:val="0"/>
        </w:rPr>
      </w:pPr>
      <w:r w:rsidRPr="002F4FAA">
        <w:rPr>
          <w:b w:val="0"/>
        </w:rPr>
        <w:t>•</w:t>
      </w:r>
      <w:r w:rsidRPr="002F4FAA">
        <w:rPr>
          <w:b w:val="0"/>
        </w:rPr>
        <w:tab/>
        <w:t>использовать синонимы, антонимы, описание понятия при дефиците языковых средств.</w:t>
      </w:r>
    </w:p>
    <w:p w:rsidR="009E7216" w:rsidRPr="002F4FAA" w:rsidRDefault="009E7216" w:rsidP="002F4FAA">
      <w:pPr>
        <w:pStyle w:val="100"/>
        <w:spacing w:line="240" w:lineRule="auto"/>
        <w:ind w:left="440"/>
        <w:jc w:val="both"/>
        <w:rPr>
          <w:b w:val="0"/>
        </w:rPr>
      </w:pPr>
      <w:r w:rsidRPr="002F4FAA">
        <w:rPr>
          <w:b w:val="0"/>
        </w:rPr>
        <w:t>Общеучебные умения и универсальные способы деятельности</w:t>
      </w:r>
    </w:p>
    <w:p w:rsidR="009E7216" w:rsidRPr="002F4FAA" w:rsidRDefault="009E7216" w:rsidP="002F4FAA">
      <w:pPr>
        <w:pStyle w:val="100"/>
        <w:spacing w:line="240" w:lineRule="auto"/>
        <w:ind w:left="440"/>
        <w:jc w:val="both"/>
        <w:rPr>
          <w:b w:val="0"/>
        </w:rPr>
      </w:pPr>
      <w:r w:rsidRPr="002F4FAA">
        <w:rPr>
          <w:b w:val="0"/>
        </w:rPr>
        <w:t>Формирование и совершенствование умений:</w:t>
      </w:r>
    </w:p>
    <w:p w:rsidR="009E7216" w:rsidRPr="002F4FAA" w:rsidRDefault="009E7216" w:rsidP="002F4FAA">
      <w:pPr>
        <w:pStyle w:val="100"/>
        <w:spacing w:line="240" w:lineRule="auto"/>
        <w:ind w:left="440"/>
        <w:jc w:val="both"/>
        <w:rPr>
          <w:b w:val="0"/>
        </w:rPr>
      </w:pPr>
      <w:r w:rsidRPr="002F4FAA">
        <w:rPr>
          <w:b w:val="0"/>
        </w:rPr>
        <w:t>•</w:t>
      </w:r>
      <w:r w:rsidRPr="002F4FAA">
        <w:rPr>
          <w:b w:val="0"/>
        </w:rPr>
        <w:tab/>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9E7216" w:rsidRPr="002F4FAA" w:rsidRDefault="009E7216" w:rsidP="002F4FAA">
      <w:pPr>
        <w:pStyle w:val="100"/>
        <w:spacing w:line="240" w:lineRule="auto"/>
        <w:ind w:left="440"/>
        <w:jc w:val="both"/>
        <w:rPr>
          <w:b w:val="0"/>
        </w:rPr>
      </w:pPr>
      <w:r w:rsidRPr="002F4FAA">
        <w:rPr>
          <w:b w:val="0"/>
        </w:rPr>
        <w:t>•</w:t>
      </w:r>
      <w:r w:rsidRPr="002F4FAA">
        <w:rPr>
          <w:b w:val="0"/>
        </w:rPr>
        <w:tab/>
        <w:t>работать с разными источниками на иностранном языке: справочными материалами, словарями, интернет-ресурсами, литературой;</w:t>
      </w:r>
    </w:p>
    <w:p w:rsidR="009E7216" w:rsidRPr="002F4FAA" w:rsidRDefault="009E7216" w:rsidP="002F4FAA">
      <w:pPr>
        <w:pStyle w:val="100"/>
        <w:spacing w:line="240" w:lineRule="auto"/>
        <w:ind w:left="440"/>
        <w:jc w:val="both"/>
        <w:rPr>
          <w:b w:val="0"/>
        </w:rPr>
      </w:pPr>
      <w:r w:rsidRPr="002F4FAA">
        <w:rPr>
          <w:b w:val="0"/>
        </w:rPr>
        <w:t>•</w:t>
      </w:r>
      <w:r w:rsidRPr="002F4FAA">
        <w:rPr>
          <w:b w:val="0"/>
        </w:rPr>
        <w:tab/>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
    <w:p w:rsidR="009E7216" w:rsidRPr="002F4FAA" w:rsidRDefault="009E7216" w:rsidP="002F4FAA">
      <w:pPr>
        <w:pStyle w:val="100"/>
        <w:spacing w:line="240" w:lineRule="auto"/>
        <w:ind w:left="440"/>
        <w:jc w:val="both"/>
        <w:rPr>
          <w:b w:val="0"/>
        </w:rPr>
      </w:pPr>
      <w:r w:rsidRPr="002F4FAA">
        <w:rPr>
          <w:b w:val="0"/>
        </w:rPr>
        <w:t>•</w:t>
      </w:r>
      <w:r w:rsidRPr="002F4FAA">
        <w:rPr>
          <w:b w:val="0"/>
        </w:rPr>
        <w:tab/>
        <w:t xml:space="preserve">самостоятельно работать в классе и дома. </w:t>
      </w:r>
    </w:p>
    <w:p w:rsidR="009E7216" w:rsidRPr="002F4FAA" w:rsidRDefault="009E7216" w:rsidP="002F4FAA">
      <w:pPr>
        <w:pStyle w:val="100"/>
        <w:spacing w:line="240" w:lineRule="auto"/>
        <w:ind w:left="440"/>
        <w:jc w:val="both"/>
        <w:rPr>
          <w:b w:val="0"/>
        </w:rPr>
      </w:pPr>
      <w:r w:rsidRPr="002F4FAA">
        <w:rPr>
          <w:b w:val="0"/>
        </w:rPr>
        <w:t>Специальные учебные умения</w:t>
      </w:r>
    </w:p>
    <w:p w:rsidR="009E7216" w:rsidRPr="002F4FAA" w:rsidRDefault="009E7216" w:rsidP="002F4FAA">
      <w:pPr>
        <w:pStyle w:val="100"/>
        <w:spacing w:line="240" w:lineRule="auto"/>
        <w:ind w:left="440"/>
        <w:jc w:val="both"/>
        <w:rPr>
          <w:b w:val="0"/>
        </w:rPr>
      </w:pPr>
      <w:r w:rsidRPr="002F4FAA">
        <w:rPr>
          <w:b w:val="0"/>
        </w:rPr>
        <w:t>Формирование и совершенствование умений:</w:t>
      </w:r>
    </w:p>
    <w:p w:rsidR="009E7216" w:rsidRPr="002F4FAA" w:rsidRDefault="009E7216" w:rsidP="002F4FAA">
      <w:pPr>
        <w:pStyle w:val="100"/>
        <w:spacing w:line="240" w:lineRule="auto"/>
        <w:ind w:left="440"/>
        <w:jc w:val="both"/>
        <w:rPr>
          <w:b w:val="0"/>
        </w:rPr>
      </w:pPr>
      <w:r w:rsidRPr="002F4FAA">
        <w:rPr>
          <w:b w:val="0"/>
        </w:rPr>
        <w:t>•</w:t>
      </w:r>
      <w:r w:rsidRPr="002F4FAA">
        <w:rPr>
          <w:b w:val="0"/>
        </w:rPr>
        <w:tab/>
        <w:t>находить ключевые слова и социокультурные реалии в работе над текстом;</w:t>
      </w:r>
    </w:p>
    <w:p w:rsidR="009E7216" w:rsidRPr="002F4FAA" w:rsidRDefault="009E7216" w:rsidP="002F4FAA">
      <w:pPr>
        <w:pStyle w:val="100"/>
        <w:spacing w:line="240" w:lineRule="auto"/>
        <w:ind w:left="440"/>
        <w:jc w:val="both"/>
        <w:rPr>
          <w:b w:val="0"/>
        </w:rPr>
      </w:pPr>
      <w:r w:rsidRPr="002F4FAA">
        <w:rPr>
          <w:b w:val="0"/>
        </w:rPr>
        <w:t>•</w:t>
      </w:r>
      <w:r w:rsidRPr="002F4FAA">
        <w:rPr>
          <w:b w:val="0"/>
        </w:rPr>
        <w:tab/>
        <w:t>семантизировать слова на основе языковой догадки;</w:t>
      </w:r>
    </w:p>
    <w:p w:rsidR="009E7216" w:rsidRPr="002F4FAA" w:rsidRDefault="009E7216" w:rsidP="002F4FAA">
      <w:pPr>
        <w:pStyle w:val="100"/>
        <w:spacing w:line="240" w:lineRule="auto"/>
        <w:ind w:left="440"/>
        <w:jc w:val="both"/>
        <w:rPr>
          <w:b w:val="0"/>
        </w:rPr>
      </w:pPr>
      <w:r w:rsidRPr="002F4FAA">
        <w:rPr>
          <w:b w:val="0"/>
        </w:rPr>
        <w:t>•</w:t>
      </w:r>
      <w:r w:rsidRPr="002F4FAA">
        <w:rPr>
          <w:b w:val="0"/>
        </w:rPr>
        <w:tab/>
        <w:t>осуществлять словообразовательный анализ;</w:t>
      </w:r>
    </w:p>
    <w:p w:rsidR="009E7216" w:rsidRPr="002F4FAA" w:rsidRDefault="009E7216" w:rsidP="002F4FAA">
      <w:pPr>
        <w:pStyle w:val="100"/>
        <w:spacing w:line="240" w:lineRule="auto"/>
        <w:ind w:left="440"/>
        <w:jc w:val="both"/>
        <w:rPr>
          <w:b w:val="0"/>
        </w:rPr>
      </w:pPr>
      <w:r w:rsidRPr="002F4FAA">
        <w:rPr>
          <w:b w:val="0"/>
        </w:rPr>
        <w:t>•</w:t>
      </w:r>
      <w:r w:rsidRPr="002F4FAA">
        <w:rPr>
          <w:b w:val="0"/>
        </w:rPr>
        <w:tab/>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9E7216" w:rsidRPr="002F4FAA" w:rsidRDefault="009E7216" w:rsidP="002F4FAA">
      <w:pPr>
        <w:pStyle w:val="100"/>
        <w:spacing w:line="240" w:lineRule="auto"/>
        <w:ind w:left="440"/>
        <w:jc w:val="both"/>
        <w:rPr>
          <w:b w:val="0"/>
        </w:rPr>
      </w:pPr>
      <w:r w:rsidRPr="002F4FAA">
        <w:rPr>
          <w:b w:val="0"/>
        </w:rPr>
        <w:t>•</w:t>
      </w:r>
      <w:r w:rsidRPr="002F4FAA">
        <w:rPr>
          <w:b w:val="0"/>
        </w:rPr>
        <w:tab/>
        <w:t>участвовать в проектной деятельности меж- и метапредметного характера.</w:t>
      </w:r>
    </w:p>
    <w:p w:rsidR="009E7216" w:rsidRPr="00A731D3" w:rsidRDefault="009E7216" w:rsidP="002F4FAA">
      <w:pPr>
        <w:pStyle w:val="100"/>
        <w:spacing w:line="240" w:lineRule="auto"/>
        <w:ind w:left="440"/>
        <w:jc w:val="both"/>
      </w:pPr>
    </w:p>
    <w:p w:rsidR="009E7216" w:rsidRPr="00A731D3" w:rsidRDefault="00A731D3" w:rsidP="002F4FAA">
      <w:pPr>
        <w:pStyle w:val="100"/>
        <w:spacing w:line="240" w:lineRule="auto"/>
        <w:ind w:left="440"/>
        <w:jc w:val="both"/>
      </w:pPr>
      <w:r w:rsidRPr="00A731D3">
        <w:t>2.4</w:t>
      </w:r>
      <w:r w:rsidR="00431E8B">
        <w:t>.2.6</w:t>
      </w:r>
      <w:r w:rsidR="009E7216" w:rsidRPr="00A731D3">
        <w:t>. Второй иностранный язык (немецкий язык)</w:t>
      </w:r>
    </w:p>
    <w:p w:rsidR="009E7216" w:rsidRPr="002F4FAA" w:rsidRDefault="009E7216" w:rsidP="002F4FAA">
      <w:pPr>
        <w:pStyle w:val="100"/>
        <w:spacing w:line="240" w:lineRule="auto"/>
        <w:ind w:left="440"/>
        <w:jc w:val="both"/>
        <w:rPr>
          <w:b w:val="0"/>
        </w:rPr>
      </w:pPr>
      <w:r w:rsidRPr="002F4FAA">
        <w:rPr>
          <w:b w:val="0"/>
        </w:rPr>
        <w:t xml:space="preserve">Освоение предмета «Иностранный язык (второй)» в основной школе предполагает применение коммуникативного подхода в обучении иностранному языку.  </w:t>
      </w:r>
    </w:p>
    <w:p w:rsidR="009E7216" w:rsidRPr="002F4FAA" w:rsidRDefault="009E7216" w:rsidP="002F4FAA">
      <w:pPr>
        <w:pStyle w:val="100"/>
        <w:spacing w:line="240" w:lineRule="auto"/>
        <w:ind w:left="440"/>
        <w:jc w:val="both"/>
        <w:rPr>
          <w:b w:val="0"/>
        </w:rPr>
      </w:pPr>
      <w:r w:rsidRPr="002F4FAA">
        <w:rPr>
          <w:b w:val="0"/>
        </w:rPr>
        <w:t xml:space="preserve"> Учебный предмет «Иностранный язык (второй)» обеспечивает формирование и развитие 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w:t>
      </w:r>
    </w:p>
    <w:p w:rsidR="009E7216" w:rsidRPr="002F4FAA" w:rsidRDefault="009E7216" w:rsidP="002F4FAA">
      <w:pPr>
        <w:pStyle w:val="100"/>
        <w:spacing w:line="240" w:lineRule="auto"/>
        <w:ind w:left="440"/>
        <w:jc w:val="both"/>
        <w:rPr>
          <w:b w:val="0"/>
        </w:rPr>
      </w:pPr>
      <w:r w:rsidRPr="002F4FAA">
        <w:rPr>
          <w:b w:val="0"/>
        </w:rPr>
        <w:t xml:space="preserve">Освоение учебного предмета «Иностранный язык (второй)» направлено на 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 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  </w:t>
      </w:r>
    </w:p>
    <w:p w:rsidR="009E7216" w:rsidRPr="002F4FAA" w:rsidRDefault="009E7216" w:rsidP="002F4FAA">
      <w:pPr>
        <w:pStyle w:val="100"/>
        <w:spacing w:line="240" w:lineRule="auto"/>
        <w:ind w:left="440"/>
        <w:jc w:val="both"/>
        <w:rPr>
          <w:b w:val="0"/>
        </w:rPr>
      </w:pPr>
      <w:r w:rsidRPr="002F4FAA">
        <w:rPr>
          <w:b w:val="0"/>
        </w:rPr>
        <w:t>Изучение предмета «Иностранный язык (второй)» в части формирования навыков и развития умений обобщать и систематизировать имеющийся языковой и речевой опыт основано на межпредметных связях с предметами «Русский язык», «Литература», «История», «География», «Физика»,  «Музыка», «Изобразительное искусство» и др.</w:t>
      </w:r>
    </w:p>
    <w:p w:rsidR="009E7216" w:rsidRPr="002F4FAA" w:rsidRDefault="009E7216" w:rsidP="002F4FAA">
      <w:pPr>
        <w:pStyle w:val="100"/>
        <w:spacing w:line="240" w:lineRule="auto"/>
        <w:ind w:left="440"/>
        <w:jc w:val="both"/>
        <w:rPr>
          <w:b w:val="0"/>
        </w:rPr>
      </w:pPr>
    </w:p>
    <w:p w:rsidR="009E7216" w:rsidRPr="002F4FAA" w:rsidRDefault="009E7216" w:rsidP="002F4FAA">
      <w:pPr>
        <w:pStyle w:val="100"/>
        <w:spacing w:line="240" w:lineRule="auto"/>
        <w:ind w:left="440"/>
        <w:jc w:val="both"/>
        <w:rPr>
          <w:b w:val="0"/>
        </w:rPr>
      </w:pPr>
      <w:r w:rsidRPr="002F4FAA">
        <w:rPr>
          <w:b w:val="0"/>
        </w:rPr>
        <w:t>Предметное содержание речи</w:t>
      </w:r>
    </w:p>
    <w:p w:rsidR="009E7216" w:rsidRPr="002F4FAA" w:rsidRDefault="009E7216" w:rsidP="002F4FAA">
      <w:pPr>
        <w:pStyle w:val="100"/>
        <w:spacing w:line="240" w:lineRule="auto"/>
        <w:ind w:left="440"/>
        <w:jc w:val="both"/>
        <w:rPr>
          <w:b w:val="0"/>
        </w:rPr>
      </w:pPr>
      <w:r w:rsidRPr="002F4FAA">
        <w:rPr>
          <w:b w:val="0"/>
        </w:rPr>
        <w:t xml:space="preserve">Моя семья. Взаимоотношения в семье. Конфликтные ситуации и способы их решения. </w:t>
      </w:r>
    </w:p>
    <w:p w:rsidR="009E7216" w:rsidRPr="002F4FAA" w:rsidRDefault="009E7216" w:rsidP="002F4FAA">
      <w:pPr>
        <w:pStyle w:val="100"/>
        <w:spacing w:line="240" w:lineRule="auto"/>
        <w:ind w:left="440"/>
        <w:jc w:val="both"/>
        <w:rPr>
          <w:b w:val="0"/>
        </w:rPr>
      </w:pPr>
      <w:r w:rsidRPr="002F4FAA">
        <w:rPr>
          <w:b w:val="0"/>
        </w:rPr>
        <w:t xml:space="preserve">Мои друзья. Лучший друг/подруга. Внешность и черты характера. Межличностные взаимоотношения с друзьями и в школе. </w:t>
      </w:r>
    </w:p>
    <w:p w:rsidR="009E7216" w:rsidRPr="002F4FAA" w:rsidRDefault="009E7216" w:rsidP="002F4FAA">
      <w:pPr>
        <w:pStyle w:val="100"/>
        <w:spacing w:line="240" w:lineRule="auto"/>
        <w:ind w:left="440"/>
        <w:jc w:val="both"/>
        <w:rPr>
          <w:b w:val="0"/>
        </w:rPr>
      </w:pPr>
      <w:r w:rsidRPr="002F4FAA">
        <w:rPr>
          <w:b w:val="0"/>
        </w:rPr>
        <w:t>Свободное время. Досуг и увлечения (музыка, чтение; посещение театра, кинотеатра, музея, выставки). Виды отдыха. Поход по магазинам. Карманные деньги. Молодежная мода.</w:t>
      </w:r>
    </w:p>
    <w:p w:rsidR="009E7216" w:rsidRPr="002F4FAA" w:rsidRDefault="009E7216" w:rsidP="002F4FAA">
      <w:pPr>
        <w:pStyle w:val="100"/>
        <w:spacing w:line="240" w:lineRule="auto"/>
        <w:ind w:left="440"/>
        <w:jc w:val="both"/>
        <w:rPr>
          <w:b w:val="0"/>
        </w:rPr>
      </w:pPr>
      <w:r w:rsidRPr="002F4FAA">
        <w:rPr>
          <w:b w:val="0"/>
        </w:rPr>
        <w:t>Здоровый образ жизни. Режим труда и отдыха, занятия спортом, здоровое питание, отказ от вредных привычек.</w:t>
      </w:r>
    </w:p>
    <w:p w:rsidR="009E7216" w:rsidRPr="002F4FAA" w:rsidRDefault="009E7216" w:rsidP="002F4FAA">
      <w:pPr>
        <w:pStyle w:val="100"/>
        <w:spacing w:line="240" w:lineRule="auto"/>
        <w:ind w:left="440"/>
        <w:jc w:val="both"/>
        <w:rPr>
          <w:b w:val="0"/>
        </w:rPr>
      </w:pPr>
      <w:r w:rsidRPr="002F4FAA">
        <w:rPr>
          <w:b w:val="0"/>
        </w:rPr>
        <w:t>Спорт. Виды спорта. Спортивные игры. Спортивные соревнования.</w:t>
      </w:r>
    </w:p>
    <w:p w:rsidR="009E7216" w:rsidRPr="002F4FAA" w:rsidRDefault="009E7216" w:rsidP="002F4FAA">
      <w:pPr>
        <w:pStyle w:val="100"/>
        <w:spacing w:line="240" w:lineRule="auto"/>
        <w:ind w:left="440"/>
        <w:jc w:val="both"/>
        <w:rPr>
          <w:b w:val="0"/>
        </w:rPr>
      </w:pPr>
      <w:r w:rsidRPr="002F4FAA">
        <w:rPr>
          <w:b w:val="0"/>
        </w:rPr>
        <w:t>Школа. Школьная жизнь. Правила поведения в школе. Изучаемые предметы и отношения к ним. Внеклассные мероприятия. Кружки. Школьная форма. Каникулы. Переписка с зарубежными сверстниками.</w:t>
      </w:r>
    </w:p>
    <w:p w:rsidR="009E7216" w:rsidRPr="002F4FAA" w:rsidRDefault="009E7216" w:rsidP="002F4FAA">
      <w:pPr>
        <w:pStyle w:val="100"/>
        <w:spacing w:line="240" w:lineRule="auto"/>
        <w:ind w:left="440"/>
        <w:jc w:val="both"/>
        <w:rPr>
          <w:b w:val="0"/>
        </w:rPr>
      </w:pPr>
      <w:r w:rsidRPr="002F4FAA">
        <w:rPr>
          <w:b w:val="0"/>
        </w:rPr>
        <w:t>Выбор профессии. Мир профессий. Проблема выбора профессии. Роль иностранного языка в планах на будущее.</w:t>
      </w:r>
    </w:p>
    <w:p w:rsidR="009E7216" w:rsidRPr="002F4FAA" w:rsidRDefault="009E7216" w:rsidP="002F4FAA">
      <w:pPr>
        <w:pStyle w:val="100"/>
        <w:spacing w:line="240" w:lineRule="auto"/>
        <w:ind w:left="440"/>
        <w:jc w:val="both"/>
        <w:rPr>
          <w:b w:val="0"/>
        </w:rPr>
      </w:pPr>
      <w:r w:rsidRPr="002F4FAA">
        <w:rPr>
          <w:b w:val="0"/>
        </w:rPr>
        <w:t>Путешествия. Путешествия по России и странам изучаемого языка. Транспорт.</w:t>
      </w:r>
    </w:p>
    <w:p w:rsidR="009E7216" w:rsidRPr="002F4FAA" w:rsidRDefault="009E7216" w:rsidP="002F4FAA">
      <w:pPr>
        <w:pStyle w:val="100"/>
        <w:spacing w:line="240" w:lineRule="auto"/>
        <w:ind w:left="440"/>
        <w:jc w:val="both"/>
        <w:rPr>
          <w:b w:val="0"/>
        </w:rPr>
      </w:pPr>
      <w:r w:rsidRPr="002F4FAA">
        <w:rPr>
          <w:b w:val="0"/>
        </w:rPr>
        <w:t>Окружающий мир</w:t>
      </w:r>
    </w:p>
    <w:p w:rsidR="009E7216" w:rsidRPr="002F4FAA" w:rsidRDefault="009E7216" w:rsidP="002F4FAA">
      <w:pPr>
        <w:pStyle w:val="100"/>
        <w:spacing w:line="240" w:lineRule="auto"/>
        <w:ind w:left="440"/>
        <w:jc w:val="both"/>
        <w:rPr>
          <w:b w:val="0"/>
        </w:rPr>
      </w:pPr>
      <w:r w:rsidRPr="002F4FAA">
        <w:rPr>
          <w:b w:val="0"/>
        </w:rPr>
        <w:t xml:space="preserve">Природа: растения и животные. Погода. Проблемы экологии. Защита окружающей среды. Жизнь в городе/ в сельской местности </w:t>
      </w:r>
    </w:p>
    <w:p w:rsidR="009E7216" w:rsidRPr="002F4FAA" w:rsidRDefault="009E7216" w:rsidP="002F4FAA">
      <w:pPr>
        <w:pStyle w:val="100"/>
        <w:spacing w:line="240" w:lineRule="auto"/>
        <w:ind w:left="440"/>
        <w:jc w:val="both"/>
        <w:rPr>
          <w:b w:val="0"/>
        </w:rPr>
      </w:pPr>
      <w:r w:rsidRPr="002F4FAA">
        <w:rPr>
          <w:b w:val="0"/>
        </w:rPr>
        <w:t>Средства массовой информации</w:t>
      </w:r>
    </w:p>
    <w:p w:rsidR="009E7216" w:rsidRPr="002F4FAA" w:rsidRDefault="009E7216" w:rsidP="002F4FAA">
      <w:pPr>
        <w:pStyle w:val="100"/>
        <w:spacing w:line="240" w:lineRule="auto"/>
        <w:ind w:left="440"/>
        <w:jc w:val="both"/>
        <w:rPr>
          <w:b w:val="0"/>
        </w:rPr>
      </w:pPr>
      <w:r w:rsidRPr="002F4FAA">
        <w:rPr>
          <w:b w:val="0"/>
        </w:rPr>
        <w:t xml:space="preserve">Роль средств массовой информации в жизни общества. Средства массовой информации: пресса, телевидение, радио, Интернет. </w:t>
      </w:r>
    </w:p>
    <w:p w:rsidR="009E7216" w:rsidRPr="002F4FAA" w:rsidRDefault="009E7216" w:rsidP="002F4FAA">
      <w:pPr>
        <w:pStyle w:val="100"/>
        <w:spacing w:line="240" w:lineRule="auto"/>
        <w:ind w:left="440"/>
        <w:jc w:val="both"/>
        <w:rPr>
          <w:b w:val="0"/>
        </w:rPr>
      </w:pPr>
      <w:r w:rsidRPr="002F4FAA">
        <w:rPr>
          <w:b w:val="0"/>
        </w:rPr>
        <w:t>Страны изучаемого языка и родная страна</w:t>
      </w:r>
    </w:p>
    <w:p w:rsidR="009E7216" w:rsidRPr="002F4FAA" w:rsidRDefault="009E7216" w:rsidP="002F4FAA">
      <w:pPr>
        <w:pStyle w:val="100"/>
        <w:spacing w:line="240" w:lineRule="auto"/>
        <w:ind w:left="440"/>
        <w:jc w:val="both"/>
        <w:rPr>
          <w:b w:val="0"/>
        </w:rPr>
      </w:pPr>
      <w:r w:rsidRPr="002F4FAA">
        <w:rPr>
          <w:b w:val="0"/>
        </w:rPr>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rsidR="009E7216" w:rsidRPr="002F4FAA" w:rsidRDefault="009E7216" w:rsidP="002F4FAA">
      <w:pPr>
        <w:pStyle w:val="100"/>
        <w:spacing w:line="240" w:lineRule="auto"/>
        <w:ind w:left="440"/>
        <w:jc w:val="both"/>
        <w:rPr>
          <w:b w:val="0"/>
        </w:rPr>
      </w:pPr>
      <w:r w:rsidRPr="002F4FAA">
        <w:rPr>
          <w:b w:val="0"/>
        </w:rPr>
        <w:t xml:space="preserve">Коммуникативные умения </w:t>
      </w:r>
    </w:p>
    <w:p w:rsidR="009E7216" w:rsidRPr="002F4FAA" w:rsidRDefault="009E7216" w:rsidP="002F4FAA">
      <w:pPr>
        <w:pStyle w:val="100"/>
        <w:spacing w:line="240" w:lineRule="auto"/>
        <w:ind w:left="440"/>
        <w:jc w:val="both"/>
        <w:rPr>
          <w:b w:val="0"/>
        </w:rPr>
      </w:pPr>
      <w:r w:rsidRPr="002F4FAA">
        <w:rPr>
          <w:b w:val="0"/>
        </w:rPr>
        <w:t xml:space="preserve">Говорение </w:t>
      </w:r>
    </w:p>
    <w:p w:rsidR="009E7216" w:rsidRPr="002F4FAA" w:rsidRDefault="009E7216" w:rsidP="002F4FAA">
      <w:pPr>
        <w:pStyle w:val="100"/>
        <w:spacing w:line="240" w:lineRule="auto"/>
        <w:ind w:left="440"/>
        <w:jc w:val="both"/>
        <w:rPr>
          <w:b w:val="0"/>
        </w:rPr>
      </w:pPr>
      <w:r w:rsidRPr="002F4FAA">
        <w:rPr>
          <w:b w:val="0"/>
        </w:rPr>
        <w:t>Диалогическая речь</w:t>
      </w:r>
    </w:p>
    <w:p w:rsidR="009E7216" w:rsidRPr="002F4FAA" w:rsidRDefault="009E7216" w:rsidP="002F4FAA">
      <w:pPr>
        <w:pStyle w:val="100"/>
        <w:spacing w:line="240" w:lineRule="auto"/>
        <w:ind w:left="440"/>
        <w:jc w:val="both"/>
        <w:rPr>
          <w:b w:val="0"/>
        </w:rPr>
      </w:pPr>
      <w:r w:rsidRPr="002F4FAA">
        <w:rPr>
          <w:b w:val="0"/>
        </w:rPr>
        <w:t>Формирование и развитие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9E7216" w:rsidRPr="002F4FAA" w:rsidRDefault="009E7216" w:rsidP="002F4FAA">
      <w:pPr>
        <w:pStyle w:val="100"/>
        <w:spacing w:line="240" w:lineRule="auto"/>
        <w:ind w:left="440"/>
        <w:jc w:val="both"/>
        <w:rPr>
          <w:b w:val="0"/>
        </w:rPr>
      </w:pPr>
      <w:r w:rsidRPr="002F4FAA">
        <w:rPr>
          <w:b w:val="0"/>
        </w:rPr>
        <w:t xml:space="preserve">Объем диалога от 3 реплик (5-7 класс) до 4-5 реплик (8-9 класс) со стороны каждого учащегося. Продолжительность диалога – до 2,5–3 минут. </w:t>
      </w:r>
    </w:p>
    <w:p w:rsidR="009E7216" w:rsidRPr="002F4FAA" w:rsidRDefault="009E7216" w:rsidP="002F4FAA">
      <w:pPr>
        <w:pStyle w:val="100"/>
        <w:spacing w:line="240" w:lineRule="auto"/>
        <w:ind w:left="440"/>
        <w:jc w:val="both"/>
        <w:rPr>
          <w:b w:val="0"/>
        </w:rPr>
      </w:pPr>
      <w:r w:rsidRPr="002F4FAA">
        <w:rPr>
          <w:b w:val="0"/>
        </w:rPr>
        <w:t>Монологическая речь</w:t>
      </w:r>
    </w:p>
    <w:p w:rsidR="009E7216" w:rsidRPr="002F4FAA" w:rsidRDefault="009E7216" w:rsidP="002F4FAA">
      <w:pPr>
        <w:pStyle w:val="100"/>
        <w:spacing w:line="240" w:lineRule="auto"/>
        <w:ind w:left="440"/>
        <w:jc w:val="both"/>
        <w:rPr>
          <w:b w:val="0"/>
        </w:rPr>
      </w:pPr>
      <w:r w:rsidRPr="002F4FAA">
        <w:rPr>
          <w:b w:val="0"/>
        </w:rPr>
        <w:t>Формирование и развитие умений строить связные высказывания с использованием основных коммуникативных типов речи (повествование,описание,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9E7216" w:rsidRPr="002F4FAA" w:rsidRDefault="009E7216" w:rsidP="002F4FAA">
      <w:pPr>
        <w:pStyle w:val="100"/>
        <w:spacing w:line="240" w:lineRule="auto"/>
        <w:ind w:left="440"/>
        <w:jc w:val="both"/>
        <w:rPr>
          <w:b w:val="0"/>
        </w:rPr>
      </w:pPr>
      <w:r w:rsidRPr="002F4FAA">
        <w:rPr>
          <w:b w:val="0"/>
        </w:rPr>
        <w:t xml:space="preserve">Объем монологического высказывания от 8-10 фраз (5-7 класс) до 10-12 фраз (8-9 класс). Продолжительность монологического высказывания –1,5–2 минуты. </w:t>
      </w:r>
    </w:p>
    <w:p w:rsidR="009E7216" w:rsidRPr="002F4FAA" w:rsidRDefault="009E7216" w:rsidP="002F4FAA">
      <w:pPr>
        <w:pStyle w:val="100"/>
        <w:spacing w:line="240" w:lineRule="auto"/>
        <w:ind w:left="440"/>
        <w:jc w:val="both"/>
        <w:rPr>
          <w:b w:val="0"/>
        </w:rPr>
      </w:pPr>
      <w:r w:rsidRPr="002F4FAA">
        <w:rPr>
          <w:b w:val="0"/>
        </w:rPr>
        <w:t>Аудирование</w:t>
      </w:r>
    </w:p>
    <w:p w:rsidR="009E7216" w:rsidRPr="002F4FAA" w:rsidRDefault="009E7216" w:rsidP="002F4FAA">
      <w:pPr>
        <w:pStyle w:val="100"/>
        <w:spacing w:line="240" w:lineRule="auto"/>
        <w:ind w:left="440"/>
        <w:jc w:val="both"/>
        <w:rPr>
          <w:b w:val="0"/>
        </w:rPr>
      </w:pPr>
      <w:r w:rsidRPr="002F4FAA">
        <w:rPr>
          <w:b w:val="0"/>
        </w:rPr>
        <w:t xml:space="preserve">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9E7216" w:rsidRPr="002F4FAA" w:rsidRDefault="009E7216" w:rsidP="002F4FAA">
      <w:pPr>
        <w:pStyle w:val="100"/>
        <w:spacing w:line="240" w:lineRule="auto"/>
        <w:ind w:left="440"/>
        <w:jc w:val="both"/>
        <w:rPr>
          <w:b w:val="0"/>
        </w:rPr>
      </w:pPr>
      <w:r w:rsidRPr="002F4FAA">
        <w:rPr>
          <w:b w:val="0"/>
        </w:rPr>
        <w:t>Жанры текстов: прагматические, информационные, научно-популярные.</w:t>
      </w:r>
    </w:p>
    <w:p w:rsidR="009E7216" w:rsidRPr="002F4FAA" w:rsidRDefault="009E7216" w:rsidP="002F4FAA">
      <w:pPr>
        <w:pStyle w:val="100"/>
        <w:spacing w:line="240" w:lineRule="auto"/>
        <w:ind w:left="440"/>
        <w:jc w:val="both"/>
        <w:rPr>
          <w:b w:val="0"/>
        </w:rPr>
      </w:pPr>
      <w:r w:rsidRPr="002F4FAA">
        <w:rPr>
          <w:b w:val="0"/>
        </w:rPr>
        <w:t>Типы текстов: высказывания собеседников в ситуациях повседневного общения, сообщение, беседа, интервью, объявление, реклама и др.</w:t>
      </w:r>
    </w:p>
    <w:p w:rsidR="009E7216" w:rsidRPr="002F4FAA" w:rsidRDefault="009E7216" w:rsidP="002F4FAA">
      <w:pPr>
        <w:pStyle w:val="100"/>
        <w:spacing w:line="240" w:lineRule="auto"/>
        <w:ind w:left="440"/>
        <w:jc w:val="both"/>
        <w:rPr>
          <w:b w:val="0"/>
        </w:rPr>
      </w:pPr>
      <w:r w:rsidRPr="002F4FAA">
        <w:rPr>
          <w:b w:val="0"/>
        </w:rPr>
        <w:t>Содержание текстов должно соответствовать возрастным особенностям и интересам учащихся и иметь образовательную и воспитательную ценность.</w:t>
      </w:r>
    </w:p>
    <w:p w:rsidR="009E7216" w:rsidRPr="002F4FAA" w:rsidRDefault="009E7216" w:rsidP="002F4FAA">
      <w:pPr>
        <w:pStyle w:val="100"/>
        <w:spacing w:line="240" w:lineRule="auto"/>
        <w:ind w:left="440"/>
        <w:jc w:val="both"/>
        <w:rPr>
          <w:b w:val="0"/>
        </w:rPr>
      </w:pPr>
      <w:r w:rsidRPr="002F4FAA">
        <w:rPr>
          <w:b w:val="0"/>
        </w:rPr>
        <w:t xml:space="preserve">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9E7216" w:rsidRPr="002F4FAA" w:rsidRDefault="009E7216" w:rsidP="002F4FAA">
      <w:pPr>
        <w:pStyle w:val="100"/>
        <w:spacing w:line="240" w:lineRule="auto"/>
        <w:ind w:left="440"/>
        <w:jc w:val="both"/>
        <w:rPr>
          <w:b w:val="0"/>
        </w:rPr>
      </w:pPr>
      <w:r w:rsidRPr="002F4FAA">
        <w:rPr>
          <w:b w:val="0"/>
        </w:rPr>
        <w:t>Аудирование с выборочным пониманием нужной/ интересующей/ запрашиваемой информации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w:t>
      </w:r>
    </w:p>
    <w:p w:rsidR="009E7216" w:rsidRPr="002F4FAA" w:rsidRDefault="009E7216" w:rsidP="002F4FAA">
      <w:pPr>
        <w:pStyle w:val="100"/>
        <w:spacing w:line="240" w:lineRule="auto"/>
        <w:ind w:left="440"/>
        <w:jc w:val="both"/>
        <w:rPr>
          <w:b w:val="0"/>
        </w:rPr>
      </w:pPr>
      <w:r w:rsidRPr="002F4FAA">
        <w:rPr>
          <w:b w:val="0"/>
        </w:rPr>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rsidR="009E7216" w:rsidRPr="002F4FAA" w:rsidRDefault="009E7216" w:rsidP="002F4FAA">
      <w:pPr>
        <w:pStyle w:val="100"/>
        <w:spacing w:line="240" w:lineRule="auto"/>
        <w:ind w:left="440"/>
        <w:jc w:val="both"/>
        <w:rPr>
          <w:b w:val="0"/>
        </w:rPr>
      </w:pPr>
      <w:r w:rsidRPr="002F4FAA">
        <w:rPr>
          <w:b w:val="0"/>
        </w:rPr>
        <w:t>Чтение</w:t>
      </w:r>
    </w:p>
    <w:p w:rsidR="009E7216" w:rsidRPr="002F4FAA" w:rsidRDefault="009E7216" w:rsidP="002F4FAA">
      <w:pPr>
        <w:pStyle w:val="100"/>
        <w:spacing w:line="240" w:lineRule="auto"/>
        <w:ind w:left="440"/>
        <w:jc w:val="both"/>
        <w:rPr>
          <w:b w:val="0"/>
        </w:rPr>
      </w:pPr>
      <w:r w:rsidRPr="002F4FAA">
        <w:rPr>
          <w:b w:val="0"/>
        </w:rPr>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9E7216" w:rsidRPr="002F4FAA" w:rsidRDefault="009E7216" w:rsidP="002F4FAA">
      <w:pPr>
        <w:pStyle w:val="100"/>
        <w:spacing w:line="240" w:lineRule="auto"/>
        <w:ind w:left="440"/>
        <w:jc w:val="both"/>
        <w:rPr>
          <w:b w:val="0"/>
        </w:rPr>
      </w:pPr>
      <w:r w:rsidRPr="002F4FAA">
        <w:rPr>
          <w:b w:val="0"/>
        </w:rPr>
        <w:t xml:space="preserve">Жанры текстов: научно-популярные, публицистические, художественные, прагматические. </w:t>
      </w:r>
    </w:p>
    <w:p w:rsidR="009E7216" w:rsidRPr="002F4FAA" w:rsidRDefault="009E7216" w:rsidP="002F4FAA">
      <w:pPr>
        <w:pStyle w:val="100"/>
        <w:spacing w:line="240" w:lineRule="auto"/>
        <w:ind w:left="440"/>
        <w:jc w:val="both"/>
        <w:rPr>
          <w:b w:val="0"/>
        </w:rPr>
      </w:pPr>
      <w:r w:rsidRPr="002F4FAA">
        <w:rPr>
          <w:b w:val="0"/>
        </w:rPr>
        <w:t>Типы текстов: статья, интервью, рассказ, отрывок из художественного произведения, объявление, рецепт, рекламный проспект, стихотворение и др.</w:t>
      </w:r>
    </w:p>
    <w:p w:rsidR="009E7216" w:rsidRPr="002F4FAA" w:rsidRDefault="009E7216" w:rsidP="002F4FAA">
      <w:pPr>
        <w:pStyle w:val="100"/>
        <w:spacing w:line="240" w:lineRule="auto"/>
        <w:ind w:left="440"/>
        <w:jc w:val="both"/>
        <w:rPr>
          <w:b w:val="0"/>
        </w:rPr>
      </w:pPr>
      <w:r w:rsidRPr="002F4FAA">
        <w:rPr>
          <w:b w:val="0"/>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9E7216" w:rsidRPr="002F4FAA" w:rsidRDefault="009E7216" w:rsidP="002F4FAA">
      <w:pPr>
        <w:pStyle w:val="100"/>
        <w:spacing w:line="240" w:lineRule="auto"/>
        <w:ind w:left="440"/>
        <w:jc w:val="both"/>
        <w:rPr>
          <w:b w:val="0"/>
        </w:rPr>
      </w:pPr>
      <w:r w:rsidRPr="002F4FAA">
        <w:rPr>
          <w:b w:val="0"/>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–до 700 слов.</w:t>
      </w:r>
    </w:p>
    <w:p w:rsidR="009E7216" w:rsidRPr="002F4FAA" w:rsidRDefault="009E7216" w:rsidP="002F4FAA">
      <w:pPr>
        <w:pStyle w:val="100"/>
        <w:spacing w:line="240" w:lineRule="auto"/>
        <w:ind w:left="440"/>
        <w:jc w:val="both"/>
        <w:rPr>
          <w:b w:val="0"/>
        </w:rPr>
      </w:pPr>
      <w:r w:rsidRPr="002F4FAA">
        <w:rPr>
          <w:b w:val="0"/>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 Объем текста для чтения - около 350 слов.</w:t>
      </w:r>
    </w:p>
    <w:p w:rsidR="009E7216" w:rsidRPr="002F4FAA" w:rsidRDefault="009E7216" w:rsidP="002F4FAA">
      <w:pPr>
        <w:pStyle w:val="100"/>
        <w:spacing w:line="240" w:lineRule="auto"/>
        <w:ind w:left="440"/>
        <w:jc w:val="both"/>
        <w:rPr>
          <w:b w:val="0"/>
        </w:rPr>
      </w:pPr>
      <w:r w:rsidRPr="002F4FAA">
        <w:rPr>
          <w:b w:val="0"/>
        </w:rP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9E7216" w:rsidRPr="002F4FAA" w:rsidRDefault="009E7216" w:rsidP="002F4FAA">
      <w:pPr>
        <w:pStyle w:val="100"/>
        <w:spacing w:line="240" w:lineRule="auto"/>
        <w:ind w:left="440"/>
        <w:jc w:val="both"/>
        <w:rPr>
          <w:b w:val="0"/>
        </w:rPr>
      </w:pPr>
      <w:r w:rsidRPr="002F4FAA">
        <w:rPr>
          <w:b w:val="0"/>
        </w:rPr>
        <w:t xml:space="preserve">Независимо от вида чтения возможно использование двуязычного словаря. </w:t>
      </w:r>
    </w:p>
    <w:p w:rsidR="009E7216" w:rsidRPr="002F4FAA" w:rsidRDefault="009E7216" w:rsidP="002F4FAA">
      <w:pPr>
        <w:pStyle w:val="100"/>
        <w:spacing w:line="240" w:lineRule="auto"/>
        <w:ind w:left="440"/>
        <w:jc w:val="both"/>
        <w:rPr>
          <w:b w:val="0"/>
        </w:rPr>
      </w:pPr>
      <w:r w:rsidRPr="002F4FAA">
        <w:rPr>
          <w:b w:val="0"/>
        </w:rPr>
        <w:t>Письменная речь</w:t>
      </w:r>
    </w:p>
    <w:p w:rsidR="009E7216" w:rsidRPr="002F4FAA" w:rsidRDefault="009E7216" w:rsidP="002F4FAA">
      <w:pPr>
        <w:pStyle w:val="100"/>
        <w:spacing w:line="240" w:lineRule="auto"/>
        <w:ind w:left="440"/>
        <w:jc w:val="both"/>
        <w:rPr>
          <w:b w:val="0"/>
        </w:rPr>
      </w:pPr>
      <w:r w:rsidRPr="002F4FAA">
        <w:rPr>
          <w:b w:val="0"/>
        </w:rPr>
        <w:t>Формирование и развитие письменной речи, а именно умений:</w:t>
      </w:r>
    </w:p>
    <w:p w:rsidR="009E7216" w:rsidRPr="002F4FAA" w:rsidRDefault="009E7216" w:rsidP="002F4FAA">
      <w:pPr>
        <w:pStyle w:val="100"/>
        <w:spacing w:line="240" w:lineRule="auto"/>
        <w:ind w:left="440"/>
        <w:jc w:val="both"/>
        <w:rPr>
          <w:b w:val="0"/>
        </w:rPr>
      </w:pPr>
      <w:r w:rsidRPr="002F4FAA">
        <w:rPr>
          <w:b w:val="0"/>
        </w:rPr>
        <w:t>•</w:t>
      </w:r>
      <w:r w:rsidRPr="002F4FAA">
        <w:rPr>
          <w:b w:val="0"/>
        </w:rPr>
        <w:tab/>
        <w:t>заполнение анкет и формуляров (указывать имя, фамилию, пол, гражданство, национальность, адрес);</w:t>
      </w:r>
    </w:p>
    <w:p w:rsidR="009E7216" w:rsidRPr="002F4FAA" w:rsidRDefault="009E7216" w:rsidP="002F4FAA">
      <w:pPr>
        <w:pStyle w:val="100"/>
        <w:spacing w:line="240" w:lineRule="auto"/>
        <w:ind w:left="440"/>
        <w:jc w:val="both"/>
        <w:rPr>
          <w:b w:val="0"/>
        </w:rPr>
      </w:pPr>
      <w:r w:rsidRPr="002F4FAA">
        <w:rPr>
          <w:b w:val="0"/>
        </w:rPr>
        <w:t>•</w:t>
      </w:r>
      <w:r w:rsidRPr="002F4FAA">
        <w:rPr>
          <w:b w:val="0"/>
        </w:rPr>
        <w:tab/>
        <w:t xml:space="preserve">написание коротких поздравлений с днем рождения и другими праздниками, выражение пожеланий (объемом 30–40 слов, включая адрес); </w:t>
      </w:r>
    </w:p>
    <w:p w:rsidR="009E7216" w:rsidRPr="002F4FAA" w:rsidRDefault="009E7216" w:rsidP="002F4FAA">
      <w:pPr>
        <w:pStyle w:val="100"/>
        <w:spacing w:line="240" w:lineRule="auto"/>
        <w:ind w:left="440"/>
        <w:jc w:val="both"/>
        <w:rPr>
          <w:b w:val="0"/>
        </w:rPr>
      </w:pPr>
      <w:r w:rsidRPr="002F4FAA">
        <w:rPr>
          <w:b w:val="0"/>
        </w:rPr>
        <w:t>•</w:t>
      </w:r>
      <w:r w:rsidRPr="002F4FAA">
        <w:rPr>
          <w:b w:val="0"/>
        </w:rPr>
        <w:tab/>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
    <w:p w:rsidR="009E7216" w:rsidRPr="002F4FAA" w:rsidRDefault="009E7216" w:rsidP="002F4FAA">
      <w:pPr>
        <w:pStyle w:val="100"/>
        <w:spacing w:line="240" w:lineRule="auto"/>
        <w:ind w:left="440"/>
        <w:jc w:val="both"/>
        <w:rPr>
          <w:b w:val="0"/>
        </w:rPr>
      </w:pPr>
      <w:r w:rsidRPr="002F4FAA">
        <w:rPr>
          <w:b w:val="0"/>
        </w:rPr>
        <w:t>•</w:t>
      </w:r>
      <w:r w:rsidRPr="002F4FAA">
        <w:rPr>
          <w:b w:val="0"/>
        </w:rPr>
        <w:tab/>
        <w:t>составление плана, тезисов устного/письменного сообщения; краткое изложение результатов проектной деятельности.</w:t>
      </w:r>
    </w:p>
    <w:p w:rsidR="009E7216" w:rsidRPr="002F4FAA" w:rsidRDefault="009E7216" w:rsidP="002F4FAA">
      <w:pPr>
        <w:pStyle w:val="100"/>
        <w:spacing w:line="240" w:lineRule="auto"/>
        <w:ind w:left="440"/>
        <w:jc w:val="both"/>
        <w:rPr>
          <w:b w:val="0"/>
        </w:rPr>
      </w:pPr>
      <w:r w:rsidRPr="002F4FAA">
        <w:rPr>
          <w:b w:val="0"/>
        </w:rPr>
        <w:t>•</w:t>
      </w:r>
      <w:r w:rsidRPr="002F4FAA">
        <w:rPr>
          <w:b w:val="0"/>
        </w:rPr>
        <w:tab/>
        <w:t>делать выписки из текстов; составлять небольшие письменные высказывания в соответствии с коммуникативной задачей.</w:t>
      </w:r>
    </w:p>
    <w:p w:rsidR="009E7216" w:rsidRPr="002F4FAA" w:rsidRDefault="009E7216" w:rsidP="002F4FAA">
      <w:pPr>
        <w:pStyle w:val="100"/>
        <w:spacing w:line="240" w:lineRule="auto"/>
        <w:ind w:left="440"/>
        <w:jc w:val="both"/>
        <w:rPr>
          <w:b w:val="0"/>
        </w:rPr>
      </w:pPr>
      <w:r w:rsidRPr="002F4FAA">
        <w:rPr>
          <w:b w:val="0"/>
        </w:rPr>
        <w:t>Языковые средства и навыки оперирования ими</w:t>
      </w:r>
    </w:p>
    <w:p w:rsidR="009E7216" w:rsidRPr="002F4FAA" w:rsidRDefault="009E7216" w:rsidP="002F4FAA">
      <w:pPr>
        <w:pStyle w:val="100"/>
        <w:spacing w:line="240" w:lineRule="auto"/>
        <w:ind w:left="440"/>
        <w:jc w:val="both"/>
        <w:rPr>
          <w:b w:val="0"/>
        </w:rPr>
      </w:pPr>
      <w:r w:rsidRPr="002F4FAA">
        <w:rPr>
          <w:b w:val="0"/>
        </w:rPr>
        <w:t>Орфография и пунктуация</w:t>
      </w:r>
    </w:p>
    <w:p w:rsidR="009E7216" w:rsidRPr="002F4FAA" w:rsidRDefault="009E7216" w:rsidP="002F4FAA">
      <w:pPr>
        <w:pStyle w:val="100"/>
        <w:spacing w:line="240" w:lineRule="auto"/>
        <w:ind w:left="440"/>
        <w:jc w:val="both"/>
        <w:rPr>
          <w:b w:val="0"/>
        </w:rPr>
      </w:pPr>
      <w:r w:rsidRPr="002F4FAA">
        <w:rPr>
          <w:b w:val="0"/>
        </w:rPr>
        <w:t>Правильное написание всех букв алфавита, основных буквосочетаний, изученных слов. Правильное использование знаков препинания (точки, вопросительного и восклицательного знака) в конце предложения.</w:t>
      </w:r>
    </w:p>
    <w:p w:rsidR="009E7216" w:rsidRPr="002F4FAA" w:rsidRDefault="009E7216" w:rsidP="002F4FAA">
      <w:pPr>
        <w:pStyle w:val="100"/>
        <w:spacing w:line="240" w:lineRule="auto"/>
        <w:ind w:left="440"/>
        <w:jc w:val="both"/>
        <w:rPr>
          <w:b w:val="0"/>
        </w:rPr>
      </w:pPr>
      <w:r w:rsidRPr="002F4FAA">
        <w:rPr>
          <w:b w:val="0"/>
        </w:rPr>
        <w:t>Фонетическая сторона речи.</w:t>
      </w:r>
    </w:p>
    <w:p w:rsidR="009E7216" w:rsidRPr="002F4FAA" w:rsidRDefault="009E7216" w:rsidP="002F4FAA">
      <w:pPr>
        <w:pStyle w:val="100"/>
        <w:spacing w:line="240" w:lineRule="auto"/>
        <w:ind w:left="440"/>
        <w:jc w:val="both"/>
        <w:rPr>
          <w:b w:val="0"/>
        </w:rPr>
      </w:pPr>
      <w:r w:rsidRPr="002F4FAA">
        <w:rPr>
          <w:b w:val="0"/>
        </w:rPr>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 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9E7216" w:rsidRPr="002F4FAA" w:rsidRDefault="009E7216" w:rsidP="002F4FAA">
      <w:pPr>
        <w:pStyle w:val="100"/>
        <w:spacing w:line="240" w:lineRule="auto"/>
        <w:ind w:left="440"/>
        <w:jc w:val="both"/>
        <w:rPr>
          <w:b w:val="0"/>
        </w:rPr>
      </w:pPr>
      <w:r w:rsidRPr="002F4FAA">
        <w:rPr>
          <w:b w:val="0"/>
        </w:rPr>
        <w:t>Лексическая сторона речи</w:t>
      </w:r>
    </w:p>
    <w:p w:rsidR="009E7216" w:rsidRPr="002F4FAA" w:rsidRDefault="009E7216" w:rsidP="002F4FAA">
      <w:pPr>
        <w:pStyle w:val="100"/>
        <w:spacing w:line="240" w:lineRule="auto"/>
        <w:ind w:left="440"/>
        <w:jc w:val="both"/>
        <w:rPr>
          <w:b w:val="0"/>
        </w:rPr>
      </w:pPr>
      <w:r w:rsidRPr="002F4FAA">
        <w:rPr>
          <w:b w:val="0"/>
        </w:rPr>
        <w:t>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1000 единиц.</w:t>
      </w:r>
    </w:p>
    <w:p w:rsidR="009E7216" w:rsidRPr="002F4FAA" w:rsidRDefault="009E7216" w:rsidP="002F4FAA">
      <w:pPr>
        <w:pStyle w:val="100"/>
        <w:spacing w:line="240" w:lineRule="auto"/>
        <w:ind w:left="440"/>
        <w:jc w:val="both"/>
        <w:rPr>
          <w:b w:val="0"/>
        </w:rPr>
      </w:pPr>
      <w:r w:rsidRPr="002F4FAA">
        <w:rPr>
          <w:b w:val="0"/>
        </w:rPr>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9E7216" w:rsidRPr="002F4FAA" w:rsidRDefault="009E7216" w:rsidP="002F4FAA">
      <w:pPr>
        <w:pStyle w:val="100"/>
        <w:spacing w:line="240" w:lineRule="auto"/>
        <w:ind w:left="440"/>
        <w:jc w:val="both"/>
        <w:rPr>
          <w:b w:val="0"/>
        </w:rPr>
      </w:pPr>
      <w:r w:rsidRPr="002F4FAA">
        <w:rPr>
          <w:b w:val="0"/>
        </w:rPr>
        <w:t>Грамматическая сторона речи</w:t>
      </w:r>
    </w:p>
    <w:p w:rsidR="009E7216" w:rsidRPr="002F4FAA" w:rsidRDefault="009E7216" w:rsidP="002F4FAA">
      <w:pPr>
        <w:pStyle w:val="100"/>
        <w:spacing w:line="240" w:lineRule="auto"/>
        <w:ind w:left="440"/>
        <w:jc w:val="both"/>
        <w:rPr>
          <w:b w:val="0"/>
        </w:rPr>
      </w:pPr>
      <w:r w:rsidRPr="002F4FAA">
        <w:rPr>
          <w:b w:val="0"/>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9E7216" w:rsidRPr="002F4FAA" w:rsidRDefault="009E7216" w:rsidP="002F4FAA">
      <w:pPr>
        <w:pStyle w:val="100"/>
        <w:spacing w:line="240" w:lineRule="auto"/>
        <w:ind w:left="440"/>
        <w:jc w:val="both"/>
        <w:rPr>
          <w:b w:val="0"/>
        </w:rPr>
      </w:pPr>
      <w:r w:rsidRPr="002F4FAA">
        <w:rPr>
          <w:b w:val="0"/>
        </w:rP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9E7216" w:rsidRPr="002F4FAA" w:rsidRDefault="009E7216" w:rsidP="002F4FAA">
      <w:pPr>
        <w:pStyle w:val="100"/>
        <w:spacing w:line="240" w:lineRule="auto"/>
        <w:ind w:left="440"/>
        <w:jc w:val="both"/>
        <w:rPr>
          <w:b w:val="0"/>
        </w:rPr>
      </w:pPr>
      <w:r w:rsidRPr="002F4FAA">
        <w:rPr>
          <w:b w:val="0"/>
        </w:rPr>
        <w:t xml:space="preserve">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 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 </w:t>
      </w:r>
    </w:p>
    <w:p w:rsidR="009E7216" w:rsidRPr="002F4FAA" w:rsidRDefault="009E7216" w:rsidP="002F4FAA">
      <w:pPr>
        <w:pStyle w:val="100"/>
        <w:spacing w:line="240" w:lineRule="auto"/>
        <w:ind w:left="440"/>
        <w:jc w:val="both"/>
        <w:rPr>
          <w:b w:val="0"/>
        </w:rPr>
      </w:pPr>
      <w:r w:rsidRPr="002F4FAA">
        <w:rPr>
          <w:b w:val="0"/>
        </w:rPr>
        <w:t>Социокультурные знания и умения.</w:t>
      </w:r>
    </w:p>
    <w:p w:rsidR="009E7216" w:rsidRPr="002F4FAA" w:rsidRDefault="009E7216" w:rsidP="002F4FAA">
      <w:pPr>
        <w:pStyle w:val="100"/>
        <w:spacing w:line="240" w:lineRule="auto"/>
        <w:ind w:left="440"/>
        <w:jc w:val="both"/>
        <w:rPr>
          <w:b w:val="0"/>
        </w:rPr>
      </w:pPr>
      <w:r w:rsidRPr="002F4FAA">
        <w:rPr>
          <w:b w:val="0"/>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9E7216" w:rsidRPr="002F4FAA" w:rsidRDefault="009E7216" w:rsidP="002F4FAA">
      <w:pPr>
        <w:pStyle w:val="100"/>
        <w:spacing w:line="240" w:lineRule="auto"/>
        <w:ind w:left="440"/>
        <w:jc w:val="both"/>
        <w:rPr>
          <w:b w:val="0"/>
        </w:rPr>
      </w:pPr>
      <w:r w:rsidRPr="002F4FAA">
        <w:rPr>
          <w:b w:val="0"/>
        </w:rPr>
        <w:t>•</w:t>
      </w:r>
      <w:r w:rsidRPr="002F4FAA">
        <w:rPr>
          <w:b w:val="0"/>
        </w:rPr>
        <w:tab/>
        <w:t>знаниями о значении родного и иностранного языков в современном мире;</w:t>
      </w:r>
    </w:p>
    <w:p w:rsidR="009E7216" w:rsidRPr="002F4FAA" w:rsidRDefault="009E7216" w:rsidP="002F4FAA">
      <w:pPr>
        <w:pStyle w:val="100"/>
        <w:spacing w:line="240" w:lineRule="auto"/>
        <w:ind w:left="440"/>
        <w:jc w:val="both"/>
        <w:rPr>
          <w:b w:val="0"/>
        </w:rPr>
      </w:pPr>
      <w:r w:rsidRPr="002F4FAA">
        <w:rPr>
          <w:b w:val="0"/>
        </w:rPr>
        <w:t>•</w:t>
      </w:r>
      <w:r w:rsidRPr="002F4FAA">
        <w:rPr>
          <w:b w:val="0"/>
        </w:rPr>
        <w:tab/>
        <w:t>сведениями о социокультурном портрете стран, говорящих на иностранном языке, их символике и культурном наследии;</w:t>
      </w:r>
    </w:p>
    <w:p w:rsidR="009E7216" w:rsidRPr="002F4FAA" w:rsidRDefault="009E7216" w:rsidP="002F4FAA">
      <w:pPr>
        <w:pStyle w:val="100"/>
        <w:spacing w:line="240" w:lineRule="auto"/>
        <w:ind w:left="440"/>
        <w:jc w:val="both"/>
        <w:rPr>
          <w:b w:val="0"/>
        </w:rPr>
      </w:pPr>
      <w:r w:rsidRPr="002F4FAA">
        <w:rPr>
          <w:b w:val="0"/>
        </w:rPr>
        <w:t>•</w:t>
      </w:r>
      <w:r w:rsidRPr="002F4FAA">
        <w:rPr>
          <w:b w:val="0"/>
        </w:rPr>
        <w:tab/>
        <w:t xml:space="preserve">сведениями о социокультурном портрете стран, говорящих на иностранном языке, их символике и культурном наследии; </w:t>
      </w:r>
    </w:p>
    <w:p w:rsidR="009E7216" w:rsidRPr="002F4FAA" w:rsidRDefault="009E7216" w:rsidP="002F4FAA">
      <w:pPr>
        <w:pStyle w:val="100"/>
        <w:spacing w:line="240" w:lineRule="auto"/>
        <w:ind w:left="440"/>
        <w:jc w:val="both"/>
        <w:rPr>
          <w:b w:val="0"/>
        </w:rPr>
      </w:pPr>
      <w:r w:rsidRPr="002F4FAA">
        <w:rPr>
          <w:b w:val="0"/>
        </w:rPr>
        <w:t>•</w:t>
      </w:r>
      <w:r w:rsidRPr="002F4FAA">
        <w:rPr>
          <w:b w:val="0"/>
        </w:rPr>
        <w:tab/>
        <w:t xml:space="preserve">знаниями о реалиях страны/стран изучаемого языка: традициях (в питании, проведении выходных дней, основных национальных праздников и т. д.), распространенных образцов фольклора (пословицы и т. д.); </w:t>
      </w:r>
    </w:p>
    <w:p w:rsidR="009E7216" w:rsidRPr="002F4FAA" w:rsidRDefault="009E7216" w:rsidP="002F4FAA">
      <w:pPr>
        <w:pStyle w:val="100"/>
        <w:spacing w:line="240" w:lineRule="auto"/>
        <w:ind w:left="440"/>
        <w:jc w:val="both"/>
        <w:rPr>
          <w:b w:val="0"/>
        </w:rPr>
      </w:pPr>
      <w:r w:rsidRPr="002F4FAA">
        <w:rPr>
          <w:b w:val="0"/>
        </w:rPr>
        <w:t>•</w:t>
      </w:r>
      <w:r w:rsidRPr="002F4FAA">
        <w:rPr>
          <w:b w:val="0"/>
        </w:rPr>
        <w:tab/>
        <w:t>представлениями о 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rsidR="009E7216" w:rsidRPr="002F4FAA" w:rsidRDefault="009E7216" w:rsidP="002F4FAA">
      <w:pPr>
        <w:pStyle w:val="100"/>
        <w:spacing w:line="240" w:lineRule="auto"/>
        <w:ind w:left="440"/>
        <w:jc w:val="both"/>
        <w:rPr>
          <w:b w:val="0"/>
        </w:rPr>
      </w:pPr>
      <w:r w:rsidRPr="002F4FAA">
        <w:rPr>
          <w:b w:val="0"/>
        </w:rPr>
        <w:t>•</w:t>
      </w:r>
      <w:r w:rsidRPr="002F4FAA">
        <w:rPr>
          <w:b w:val="0"/>
        </w:rPr>
        <w:tab/>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rsidR="009E7216" w:rsidRPr="002F4FAA" w:rsidRDefault="009E7216" w:rsidP="002F4FAA">
      <w:pPr>
        <w:pStyle w:val="100"/>
        <w:spacing w:line="240" w:lineRule="auto"/>
        <w:ind w:left="440"/>
        <w:jc w:val="both"/>
        <w:rPr>
          <w:b w:val="0"/>
        </w:rPr>
      </w:pPr>
      <w:r w:rsidRPr="002F4FAA">
        <w:rPr>
          <w:b w:val="0"/>
        </w:rPr>
        <w:t>•</w:t>
      </w:r>
      <w:r w:rsidRPr="002F4FAA">
        <w:rPr>
          <w:b w:val="0"/>
        </w:rPr>
        <w:tab/>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rsidR="009E7216" w:rsidRPr="002F4FAA" w:rsidRDefault="009E7216" w:rsidP="002F4FAA">
      <w:pPr>
        <w:pStyle w:val="100"/>
        <w:spacing w:line="240" w:lineRule="auto"/>
        <w:ind w:left="440"/>
        <w:jc w:val="both"/>
        <w:rPr>
          <w:b w:val="0"/>
        </w:rPr>
      </w:pPr>
      <w:r w:rsidRPr="002F4FAA">
        <w:rPr>
          <w:b w:val="0"/>
        </w:rPr>
        <w:t>Компенсаторные умения</w:t>
      </w:r>
    </w:p>
    <w:p w:rsidR="009E7216" w:rsidRPr="002F4FAA" w:rsidRDefault="009E7216" w:rsidP="002F4FAA">
      <w:pPr>
        <w:pStyle w:val="100"/>
        <w:spacing w:line="240" w:lineRule="auto"/>
        <w:ind w:left="440"/>
        <w:jc w:val="both"/>
        <w:rPr>
          <w:b w:val="0"/>
        </w:rPr>
      </w:pPr>
      <w:r w:rsidRPr="002F4FAA">
        <w:rPr>
          <w:b w:val="0"/>
        </w:rPr>
        <w:t>Совершенствование умений:</w:t>
      </w:r>
    </w:p>
    <w:p w:rsidR="009E7216" w:rsidRPr="002F4FAA" w:rsidRDefault="009E7216" w:rsidP="002F4FAA">
      <w:pPr>
        <w:pStyle w:val="100"/>
        <w:spacing w:line="240" w:lineRule="auto"/>
        <w:ind w:left="440"/>
        <w:jc w:val="both"/>
        <w:rPr>
          <w:b w:val="0"/>
        </w:rPr>
      </w:pPr>
      <w:r w:rsidRPr="002F4FAA">
        <w:rPr>
          <w:b w:val="0"/>
        </w:rPr>
        <w:t>•</w:t>
      </w:r>
      <w:r w:rsidRPr="002F4FAA">
        <w:rPr>
          <w:b w:val="0"/>
        </w:rPr>
        <w:tab/>
        <w:t>переспрашивать, просить повторить, уточняя значение незнакомых слов;</w:t>
      </w:r>
    </w:p>
    <w:p w:rsidR="009E7216" w:rsidRPr="002F4FAA" w:rsidRDefault="009E7216" w:rsidP="002F4FAA">
      <w:pPr>
        <w:pStyle w:val="100"/>
        <w:spacing w:line="240" w:lineRule="auto"/>
        <w:ind w:left="440"/>
        <w:jc w:val="both"/>
        <w:rPr>
          <w:b w:val="0"/>
        </w:rPr>
      </w:pPr>
      <w:r w:rsidRPr="002F4FAA">
        <w:rPr>
          <w:b w:val="0"/>
        </w:rPr>
        <w:t>•</w:t>
      </w:r>
      <w:r w:rsidRPr="002F4FAA">
        <w:rPr>
          <w:b w:val="0"/>
        </w:rPr>
        <w:tab/>
        <w:t xml:space="preserve">использовать в качестве опоры при порождении собственных высказываний ключевые слова, план к тексту, тематический словарь и т. д.; </w:t>
      </w:r>
    </w:p>
    <w:p w:rsidR="009E7216" w:rsidRPr="002F4FAA" w:rsidRDefault="009E7216" w:rsidP="002F4FAA">
      <w:pPr>
        <w:pStyle w:val="100"/>
        <w:spacing w:line="240" w:lineRule="auto"/>
        <w:ind w:left="440"/>
        <w:jc w:val="both"/>
        <w:rPr>
          <w:b w:val="0"/>
        </w:rPr>
      </w:pPr>
      <w:r w:rsidRPr="002F4FAA">
        <w:rPr>
          <w:b w:val="0"/>
        </w:rPr>
        <w:t>•</w:t>
      </w:r>
      <w:r w:rsidRPr="002F4FAA">
        <w:rPr>
          <w:b w:val="0"/>
        </w:rPr>
        <w:tab/>
        <w:t>прогнозировать содержание текста на основе заголовка, предварительно поставленных вопросов и т. д.;</w:t>
      </w:r>
    </w:p>
    <w:p w:rsidR="009E7216" w:rsidRPr="002F4FAA" w:rsidRDefault="009E7216" w:rsidP="002F4FAA">
      <w:pPr>
        <w:pStyle w:val="100"/>
        <w:spacing w:line="240" w:lineRule="auto"/>
        <w:ind w:left="440"/>
        <w:jc w:val="both"/>
        <w:rPr>
          <w:b w:val="0"/>
        </w:rPr>
      </w:pPr>
      <w:r w:rsidRPr="002F4FAA">
        <w:rPr>
          <w:b w:val="0"/>
        </w:rPr>
        <w:t>•</w:t>
      </w:r>
      <w:r w:rsidRPr="002F4FAA">
        <w:rPr>
          <w:b w:val="0"/>
        </w:rPr>
        <w:tab/>
        <w:t>догадываться о значении незнакомых слов по контексту, по используемым собеседником жестам и мимике;</w:t>
      </w:r>
    </w:p>
    <w:p w:rsidR="009E7216" w:rsidRPr="002F4FAA" w:rsidRDefault="009E7216" w:rsidP="002F4FAA">
      <w:pPr>
        <w:pStyle w:val="100"/>
        <w:spacing w:line="240" w:lineRule="auto"/>
        <w:ind w:left="440"/>
        <w:jc w:val="both"/>
        <w:rPr>
          <w:b w:val="0"/>
        </w:rPr>
      </w:pPr>
      <w:r w:rsidRPr="002F4FAA">
        <w:rPr>
          <w:b w:val="0"/>
        </w:rPr>
        <w:t>•</w:t>
      </w:r>
      <w:r w:rsidRPr="002F4FAA">
        <w:rPr>
          <w:b w:val="0"/>
        </w:rPr>
        <w:tab/>
        <w:t>использовать синонимы, антонимы, описание понятия при дефиците языковых средств.</w:t>
      </w:r>
    </w:p>
    <w:p w:rsidR="009E7216" w:rsidRPr="002F4FAA" w:rsidRDefault="009E7216" w:rsidP="002F4FAA">
      <w:pPr>
        <w:pStyle w:val="100"/>
        <w:spacing w:line="240" w:lineRule="auto"/>
        <w:ind w:left="440"/>
        <w:jc w:val="both"/>
        <w:rPr>
          <w:b w:val="0"/>
        </w:rPr>
      </w:pPr>
      <w:r w:rsidRPr="002F4FAA">
        <w:rPr>
          <w:b w:val="0"/>
        </w:rPr>
        <w:t>Общеучебные умения и универсальные способы деятельности</w:t>
      </w:r>
    </w:p>
    <w:p w:rsidR="009E7216" w:rsidRPr="002F4FAA" w:rsidRDefault="009E7216" w:rsidP="002F4FAA">
      <w:pPr>
        <w:pStyle w:val="100"/>
        <w:spacing w:line="240" w:lineRule="auto"/>
        <w:ind w:left="440"/>
        <w:jc w:val="both"/>
        <w:rPr>
          <w:b w:val="0"/>
        </w:rPr>
      </w:pPr>
      <w:r w:rsidRPr="002F4FAA">
        <w:rPr>
          <w:b w:val="0"/>
        </w:rPr>
        <w:t>Формирование и совершенствование умений:</w:t>
      </w:r>
    </w:p>
    <w:p w:rsidR="009E7216" w:rsidRPr="002F4FAA" w:rsidRDefault="009E7216" w:rsidP="002F4FAA">
      <w:pPr>
        <w:pStyle w:val="100"/>
        <w:spacing w:line="240" w:lineRule="auto"/>
        <w:ind w:left="440"/>
        <w:jc w:val="both"/>
        <w:rPr>
          <w:b w:val="0"/>
        </w:rPr>
      </w:pPr>
      <w:r w:rsidRPr="002F4FAA">
        <w:rPr>
          <w:b w:val="0"/>
        </w:rPr>
        <w:t>•</w:t>
      </w:r>
      <w:r w:rsidRPr="002F4FAA">
        <w:rPr>
          <w:b w:val="0"/>
        </w:rPr>
        <w:tab/>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9E7216" w:rsidRPr="002F4FAA" w:rsidRDefault="009E7216" w:rsidP="002F4FAA">
      <w:pPr>
        <w:pStyle w:val="100"/>
        <w:spacing w:line="240" w:lineRule="auto"/>
        <w:ind w:left="440"/>
        <w:jc w:val="both"/>
        <w:rPr>
          <w:b w:val="0"/>
        </w:rPr>
      </w:pPr>
      <w:r w:rsidRPr="002F4FAA">
        <w:rPr>
          <w:b w:val="0"/>
        </w:rPr>
        <w:t>•</w:t>
      </w:r>
      <w:r w:rsidRPr="002F4FAA">
        <w:rPr>
          <w:b w:val="0"/>
        </w:rPr>
        <w:tab/>
        <w:t>работать с разными источниками на иностранном языке: справочными материалами, словарями, интернет-ресурсами, литературой;</w:t>
      </w:r>
    </w:p>
    <w:p w:rsidR="009E7216" w:rsidRPr="002F4FAA" w:rsidRDefault="009E7216" w:rsidP="002F4FAA">
      <w:pPr>
        <w:pStyle w:val="100"/>
        <w:spacing w:line="240" w:lineRule="auto"/>
        <w:ind w:left="440"/>
        <w:jc w:val="both"/>
        <w:rPr>
          <w:b w:val="0"/>
        </w:rPr>
      </w:pPr>
      <w:r w:rsidRPr="002F4FAA">
        <w:rPr>
          <w:b w:val="0"/>
        </w:rPr>
        <w:t>•</w:t>
      </w:r>
      <w:r w:rsidRPr="002F4FAA">
        <w:rPr>
          <w:b w:val="0"/>
        </w:rPr>
        <w:tab/>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
    <w:p w:rsidR="009E7216" w:rsidRPr="002F4FAA" w:rsidRDefault="009E7216" w:rsidP="002F4FAA">
      <w:pPr>
        <w:pStyle w:val="100"/>
        <w:spacing w:line="240" w:lineRule="auto"/>
        <w:ind w:left="440"/>
        <w:jc w:val="both"/>
        <w:rPr>
          <w:b w:val="0"/>
        </w:rPr>
      </w:pPr>
      <w:r w:rsidRPr="002F4FAA">
        <w:rPr>
          <w:b w:val="0"/>
        </w:rPr>
        <w:t>•</w:t>
      </w:r>
      <w:r w:rsidRPr="002F4FAA">
        <w:rPr>
          <w:b w:val="0"/>
        </w:rPr>
        <w:tab/>
        <w:t xml:space="preserve">самостоятельно работать в классе и дома. </w:t>
      </w:r>
    </w:p>
    <w:p w:rsidR="009E7216" w:rsidRPr="002F4FAA" w:rsidRDefault="009E7216" w:rsidP="002F4FAA">
      <w:pPr>
        <w:pStyle w:val="100"/>
        <w:spacing w:line="240" w:lineRule="auto"/>
        <w:ind w:left="440"/>
        <w:jc w:val="both"/>
        <w:rPr>
          <w:b w:val="0"/>
        </w:rPr>
      </w:pPr>
      <w:r w:rsidRPr="002F4FAA">
        <w:rPr>
          <w:b w:val="0"/>
        </w:rPr>
        <w:t>Специальные учебные умения</w:t>
      </w:r>
    </w:p>
    <w:p w:rsidR="009E7216" w:rsidRPr="002F4FAA" w:rsidRDefault="009E7216" w:rsidP="002F4FAA">
      <w:pPr>
        <w:pStyle w:val="100"/>
        <w:spacing w:line="240" w:lineRule="auto"/>
        <w:ind w:left="440"/>
        <w:jc w:val="both"/>
        <w:rPr>
          <w:b w:val="0"/>
        </w:rPr>
      </w:pPr>
      <w:r w:rsidRPr="002F4FAA">
        <w:rPr>
          <w:b w:val="0"/>
        </w:rPr>
        <w:t>Формирование и совершенствование умений:</w:t>
      </w:r>
    </w:p>
    <w:p w:rsidR="009E7216" w:rsidRPr="002F4FAA" w:rsidRDefault="009E7216" w:rsidP="002F4FAA">
      <w:pPr>
        <w:pStyle w:val="100"/>
        <w:spacing w:line="240" w:lineRule="auto"/>
        <w:ind w:left="440"/>
        <w:jc w:val="both"/>
        <w:rPr>
          <w:b w:val="0"/>
        </w:rPr>
      </w:pPr>
      <w:r w:rsidRPr="002F4FAA">
        <w:rPr>
          <w:b w:val="0"/>
        </w:rPr>
        <w:t>•</w:t>
      </w:r>
      <w:r w:rsidRPr="002F4FAA">
        <w:rPr>
          <w:b w:val="0"/>
        </w:rPr>
        <w:tab/>
        <w:t>находить ключевые слова и социокультурные реалии в работе над текстом;</w:t>
      </w:r>
    </w:p>
    <w:p w:rsidR="009E7216" w:rsidRPr="002F4FAA" w:rsidRDefault="009E7216" w:rsidP="002F4FAA">
      <w:pPr>
        <w:pStyle w:val="100"/>
        <w:spacing w:line="240" w:lineRule="auto"/>
        <w:ind w:left="440"/>
        <w:jc w:val="both"/>
        <w:rPr>
          <w:b w:val="0"/>
        </w:rPr>
      </w:pPr>
      <w:r w:rsidRPr="002F4FAA">
        <w:rPr>
          <w:b w:val="0"/>
        </w:rPr>
        <w:t>•</w:t>
      </w:r>
      <w:r w:rsidRPr="002F4FAA">
        <w:rPr>
          <w:b w:val="0"/>
        </w:rPr>
        <w:tab/>
        <w:t>семантизировать слова на основе языковой догадки;</w:t>
      </w:r>
    </w:p>
    <w:p w:rsidR="009E7216" w:rsidRPr="002F4FAA" w:rsidRDefault="009E7216" w:rsidP="002F4FAA">
      <w:pPr>
        <w:pStyle w:val="100"/>
        <w:spacing w:line="240" w:lineRule="auto"/>
        <w:ind w:left="440"/>
        <w:jc w:val="both"/>
        <w:rPr>
          <w:b w:val="0"/>
        </w:rPr>
      </w:pPr>
      <w:r w:rsidRPr="002F4FAA">
        <w:rPr>
          <w:b w:val="0"/>
        </w:rPr>
        <w:t>•</w:t>
      </w:r>
      <w:r w:rsidRPr="002F4FAA">
        <w:rPr>
          <w:b w:val="0"/>
        </w:rPr>
        <w:tab/>
        <w:t>осуществлять словообразовательный анализ;</w:t>
      </w:r>
    </w:p>
    <w:p w:rsidR="009E7216" w:rsidRPr="002F4FAA" w:rsidRDefault="009E7216" w:rsidP="002F4FAA">
      <w:pPr>
        <w:pStyle w:val="100"/>
        <w:spacing w:line="240" w:lineRule="auto"/>
        <w:ind w:left="440"/>
        <w:jc w:val="both"/>
        <w:rPr>
          <w:b w:val="0"/>
        </w:rPr>
      </w:pPr>
      <w:r w:rsidRPr="002F4FAA">
        <w:rPr>
          <w:b w:val="0"/>
        </w:rPr>
        <w:t>•</w:t>
      </w:r>
      <w:r w:rsidRPr="002F4FAA">
        <w:rPr>
          <w:b w:val="0"/>
        </w:rPr>
        <w:tab/>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9E7216" w:rsidRPr="002F4FAA" w:rsidRDefault="009E7216" w:rsidP="002F4FAA">
      <w:pPr>
        <w:pStyle w:val="100"/>
        <w:spacing w:line="240" w:lineRule="auto"/>
        <w:ind w:left="440"/>
        <w:jc w:val="both"/>
        <w:rPr>
          <w:b w:val="0"/>
        </w:rPr>
      </w:pPr>
      <w:r w:rsidRPr="002F4FAA">
        <w:rPr>
          <w:b w:val="0"/>
        </w:rPr>
        <w:t>•</w:t>
      </w:r>
      <w:r w:rsidRPr="002F4FAA">
        <w:rPr>
          <w:b w:val="0"/>
        </w:rPr>
        <w:tab/>
        <w:t>участвовать в проектной деятельности меж- и метапредметного характера.</w:t>
      </w:r>
    </w:p>
    <w:p w:rsidR="009E7216" w:rsidRPr="002F4FAA" w:rsidRDefault="009E7216" w:rsidP="002F4FAA">
      <w:pPr>
        <w:pStyle w:val="100"/>
        <w:spacing w:line="240" w:lineRule="auto"/>
        <w:ind w:left="440"/>
        <w:jc w:val="both"/>
        <w:rPr>
          <w:b w:val="0"/>
        </w:rPr>
      </w:pPr>
    </w:p>
    <w:p w:rsidR="009E7216" w:rsidRPr="002F4FAA" w:rsidRDefault="008D2D18" w:rsidP="002F4FAA">
      <w:pPr>
        <w:pStyle w:val="100"/>
        <w:spacing w:line="240" w:lineRule="auto"/>
        <w:ind w:left="440"/>
        <w:jc w:val="both"/>
      </w:pPr>
      <w:r>
        <w:t>2.4</w:t>
      </w:r>
      <w:r w:rsidR="00431E8B">
        <w:t>.2.7</w:t>
      </w:r>
      <w:r w:rsidR="009E7216" w:rsidRPr="002F4FAA">
        <w:t>. История России. Всеобщая история</w:t>
      </w:r>
    </w:p>
    <w:p w:rsidR="009E7216" w:rsidRPr="002F4FAA" w:rsidRDefault="009E7216" w:rsidP="002F4FAA">
      <w:pPr>
        <w:pStyle w:val="100"/>
        <w:spacing w:line="240" w:lineRule="auto"/>
        <w:ind w:left="440"/>
        <w:jc w:val="both"/>
        <w:rPr>
          <w:b w:val="0"/>
        </w:rPr>
      </w:pPr>
      <w:r w:rsidRPr="002F4FAA">
        <w:rPr>
          <w:b w:val="0"/>
        </w:rPr>
        <w:t xml:space="preserve">Примерная программа учебного предмета «История» на уровне основного общего образования разработана на основе Концепции нового учебно-методического комплекса по отечественной истории, подготовленной в 2013-14 г. в целях повышения качества школьного исторического образования, воспитания гражданственности и патриотизма, формирования единого культурно-исторического пространства Российской Федерации. </w:t>
      </w:r>
    </w:p>
    <w:p w:rsidR="009E7216" w:rsidRPr="002F4FAA" w:rsidRDefault="009E7216" w:rsidP="002F4FAA">
      <w:pPr>
        <w:pStyle w:val="100"/>
        <w:spacing w:line="240" w:lineRule="auto"/>
        <w:ind w:left="440"/>
        <w:jc w:val="both"/>
        <w:rPr>
          <w:b w:val="0"/>
        </w:rPr>
      </w:pPr>
      <w:r w:rsidRPr="002F4FAA">
        <w:rPr>
          <w:b w:val="0"/>
        </w:rPr>
        <w:t>Общая характеристика примерной программы по истории.</w:t>
      </w:r>
    </w:p>
    <w:p w:rsidR="009E7216" w:rsidRPr="002F4FAA" w:rsidRDefault="009E7216" w:rsidP="002F4FAA">
      <w:pPr>
        <w:pStyle w:val="100"/>
        <w:spacing w:line="240" w:lineRule="auto"/>
        <w:ind w:left="440"/>
        <w:jc w:val="both"/>
        <w:rPr>
          <w:b w:val="0"/>
        </w:rPr>
      </w:pPr>
      <w:r w:rsidRPr="002F4FAA">
        <w:rPr>
          <w:b w:val="0"/>
        </w:rPr>
        <w:t xml:space="preserve">Целью школьного исторического образования является формирование у учащегося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 </w:t>
      </w:r>
    </w:p>
    <w:p w:rsidR="009E7216" w:rsidRPr="002F4FAA" w:rsidRDefault="009E7216" w:rsidP="002F4FAA">
      <w:pPr>
        <w:pStyle w:val="100"/>
        <w:spacing w:line="240" w:lineRule="auto"/>
        <w:ind w:left="440"/>
        <w:jc w:val="both"/>
        <w:rPr>
          <w:b w:val="0"/>
        </w:rPr>
      </w:pPr>
      <w:r w:rsidRPr="002F4FAA">
        <w:rPr>
          <w:b w:val="0"/>
        </w:rPr>
        <w:t xml:space="preserve">Современный подход в преподавании истории предполагает единство знаний, ценностных отношений и познавательной деятельности школьников. В действующих федеральных государственных образовательных стандартах основного общего образования, принятых в 2009–2012 гг., названы следующие задачи изучения истории в школе: </w:t>
      </w:r>
    </w:p>
    <w:p w:rsidR="009E7216" w:rsidRPr="002F4FAA" w:rsidRDefault="009E7216" w:rsidP="002F4FAA">
      <w:pPr>
        <w:pStyle w:val="100"/>
        <w:spacing w:line="240" w:lineRule="auto"/>
        <w:ind w:left="440"/>
        <w:jc w:val="both"/>
        <w:rPr>
          <w:b w:val="0"/>
        </w:rPr>
      </w:pPr>
      <w:r w:rsidRPr="002F4FAA">
        <w:rPr>
          <w:b w:val="0"/>
        </w:rPr>
        <w:t>•</w:t>
      </w:r>
      <w:r w:rsidRPr="002F4FAA">
        <w:rPr>
          <w:b w:val="0"/>
        </w:rPr>
        <w:tab/>
        <w:t xml:space="preserve">формирование у молодого поколения ориентиров для гражданской, этнонациональной, социальной, культурной самоидентификации в окружающем мире; </w:t>
      </w:r>
    </w:p>
    <w:p w:rsidR="009E7216" w:rsidRPr="002F4FAA" w:rsidRDefault="009E7216" w:rsidP="002F4FAA">
      <w:pPr>
        <w:pStyle w:val="100"/>
        <w:spacing w:line="240" w:lineRule="auto"/>
        <w:ind w:left="440"/>
        <w:jc w:val="both"/>
        <w:rPr>
          <w:b w:val="0"/>
        </w:rPr>
      </w:pPr>
      <w:r w:rsidRPr="002F4FAA">
        <w:rPr>
          <w:b w:val="0"/>
        </w:rPr>
        <w:t>•</w:t>
      </w:r>
      <w:r w:rsidRPr="002F4FAA">
        <w:rPr>
          <w:b w:val="0"/>
        </w:rPr>
        <w:tab/>
        <w:t xml:space="preserve">овладение учащимися знаниями об основных этапах развития человеческого общества с древности до наших дней, при особом внимании к месту и роли России во всемирно-историческом процессе; </w:t>
      </w:r>
    </w:p>
    <w:p w:rsidR="009E7216" w:rsidRPr="002F4FAA" w:rsidRDefault="009E7216" w:rsidP="002F4FAA">
      <w:pPr>
        <w:pStyle w:val="100"/>
        <w:spacing w:line="240" w:lineRule="auto"/>
        <w:ind w:left="440"/>
        <w:jc w:val="both"/>
        <w:rPr>
          <w:b w:val="0"/>
        </w:rPr>
      </w:pPr>
      <w:r w:rsidRPr="002F4FAA">
        <w:rPr>
          <w:b w:val="0"/>
        </w:rPr>
        <w:t>•</w:t>
      </w:r>
      <w:r w:rsidRPr="002F4FAA">
        <w:rPr>
          <w:b w:val="0"/>
        </w:rPr>
        <w:tab/>
        <w:t xml:space="preserve">воспитание учащихся в духе патриотизма, уважения к своему Отечеству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 </w:t>
      </w:r>
    </w:p>
    <w:p w:rsidR="009E7216" w:rsidRPr="002F4FAA" w:rsidRDefault="009E7216" w:rsidP="002F4FAA">
      <w:pPr>
        <w:pStyle w:val="100"/>
        <w:spacing w:line="240" w:lineRule="auto"/>
        <w:ind w:left="440"/>
        <w:jc w:val="both"/>
        <w:rPr>
          <w:b w:val="0"/>
        </w:rPr>
      </w:pPr>
      <w:r w:rsidRPr="002F4FAA">
        <w:rPr>
          <w:b w:val="0"/>
        </w:rPr>
        <w:t>•</w:t>
      </w:r>
      <w:r w:rsidRPr="002F4FAA">
        <w:rPr>
          <w:b w:val="0"/>
        </w:rPr>
        <w:tab/>
        <w:t xml:space="preserve">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 </w:t>
      </w:r>
    </w:p>
    <w:p w:rsidR="009E7216" w:rsidRPr="002F4FAA" w:rsidRDefault="009E7216" w:rsidP="002F4FAA">
      <w:pPr>
        <w:pStyle w:val="100"/>
        <w:spacing w:line="240" w:lineRule="auto"/>
        <w:ind w:left="440"/>
        <w:jc w:val="both"/>
        <w:rPr>
          <w:b w:val="0"/>
        </w:rPr>
      </w:pPr>
      <w:r w:rsidRPr="002F4FAA">
        <w:rPr>
          <w:b w:val="0"/>
        </w:rPr>
        <w:t>•</w:t>
      </w:r>
      <w:r w:rsidRPr="002F4FAA">
        <w:rPr>
          <w:b w:val="0"/>
        </w:rPr>
        <w:tab/>
        <w:t xml:space="preserve">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 </w:t>
      </w:r>
    </w:p>
    <w:p w:rsidR="009E7216" w:rsidRPr="002F4FAA" w:rsidRDefault="009E7216" w:rsidP="002F4FAA">
      <w:pPr>
        <w:pStyle w:val="100"/>
        <w:spacing w:line="240" w:lineRule="auto"/>
        <w:ind w:left="440"/>
        <w:jc w:val="both"/>
        <w:rPr>
          <w:b w:val="0"/>
        </w:rPr>
      </w:pPr>
      <w:r w:rsidRPr="002F4FAA">
        <w:rPr>
          <w:b w:val="0"/>
        </w:rPr>
        <w:t xml:space="preserve">В соответствии с Концепцией нового учебно-методического комплекса по отечественной истории базовыми принципами школьного исторического образования являются: </w:t>
      </w:r>
    </w:p>
    <w:p w:rsidR="009E7216" w:rsidRPr="002F4FAA" w:rsidRDefault="009E7216" w:rsidP="002F4FAA">
      <w:pPr>
        <w:pStyle w:val="100"/>
        <w:spacing w:line="240" w:lineRule="auto"/>
        <w:ind w:left="440"/>
        <w:jc w:val="both"/>
        <w:rPr>
          <w:b w:val="0"/>
        </w:rPr>
      </w:pPr>
      <w:r w:rsidRPr="002F4FAA">
        <w:rPr>
          <w:b w:val="0"/>
        </w:rPr>
        <w:t>•</w:t>
      </w:r>
      <w:r w:rsidRPr="002F4FAA">
        <w:rPr>
          <w:b w:val="0"/>
        </w:rPr>
        <w:tab/>
        <w:t>идея преемственности исторических периодов, в т. ч. непрерывности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 ценностей;</w:t>
      </w:r>
    </w:p>
    <w:p w:rsidR="009E7216" w:rsidRPr="002F4FAA" w:rsidRDefault="009E7216" w:rsidP="002F4FAA">
      <w:pPr>
        <w:pStyle w:val="100"/>
        <w:spacing w:line="240" w:lineRule="auto"/>
        <w:ind w:left="440"/>
        <w:jc w:val="both"/>
        <w:rPr>
          <w:b w:val="0"/>
        </w:rPr>
      </w:pPr>
      <w:r w:rsidRPr="002F4FAA">
        <w:rPr>
          <w:b w:val="0"/>
        </w:rPr>
        <w:t>•</w:t>
      </w:r>
      <w:r w:rsidRPr="002F4FAA">
        <w:rPr>
          <w:b w:val="0"/>
        </w:rPr>
        <w:tab/>
        <w:t xml:space="preserve">рассмотрение истории России как неотъемлемой части мирового исторического процесса, понимание особенностей ее развития, места и роли в мировой истории и в современном мире; </w:t>
      </w:r>
    </w:p>
    <w:p w:rsidR="009E7216" w:rsidRPr="002F4FAA" w:rsidRDefault="009E7216" w:rsidP="002F4FAA">
      <w:pPr>
        <w:pStyle w:val="100"/>
        <w:spacing w:line="240" w:lineRule="auto"/>
        <w:ind w:left="440"/>
        <w:jc w:val="both"/>
        <w:rPr>
          <w:b w:val="0"/>
        </w:rPr>
      </w:pPr>
      <w:r w:rsidRPr="002F4FAA">
        <w:rPr>
          <w:b w:val="0"/>
        </w:rPr>
        <w:t>•</w:t>
      </w:r>
      <w:r w:rsidRPr="002F4FAA">
        <w:rPr>
          <w:b w:val="0"/>
        </w:rPr>
        <w:tab/>
        <w:t xml:space="preserve">ценности гражданского общества – верховенство права, социальная солидарность, безопасность, свобода и ответственность; </w:t>
      </w:r>
    </w:p>
    <w:p w:rsidR="009E7216" w:rsidRPr="002F4FAA" w:rsidRDefault="009E7216" w:rsidP="002F4FAA">
      <w:pPr>
        <w:pStyle w:val="100"/>
        <w:spacing w:line="240" w:lineRule="auto"/>
        <w:ind w:left="440"/>
        <w:jc w:val="both"/>
        <w:rPr>
          <w:b w:val="0"/>
        </w:rPr>
      </w:pPr>
      <w:r w:rsidRPr="002F4FAA">
        <w:rPr>
          <w:b w:val="0"/>
        </w:rPr>
        <w:t>•</w:t>
      </w:r>
      <w:r w:rsidRPr="002F4FAA">
        <w:rPr>
          <w:b w:val="0"/>
        </w:rPr>
        <w:tab/>
        <w:t>воспитательный потенциал исторического образования, его исключительная роль в формировании российской гражданской идентичности и патриотизма;</w:t>
      </w:r>
    </w:p>
    <w:p w:rsidR="009E7216" w:rsidRPr="002F4FAA" w:rsidRDefault="009E7216" w:rsidP="002F4FAA">
      <w:pPr>
        <w:pStyle w:val="100"/>
        <w:spacing w:line="240" w:lineRule="auto"/>
        <w:ind w:left="440"/>
        <w:jc w:val="both"/>
        <w:rPr>
          <w:b w:val="0"/>
        </w:rPr>
      </w:pPr>
      <w:r w:rsidRPr="002F4FAA">
        <w:rPr>
          <w:b w:val="0"/>
        </w:rPr>
        <w:t>•</w:t>
      </w:r>
      <w:r w:rsidRPr="002F4FAA">
        <w:rPr>
          <w:b w:val="0"/>
        </w:rPr>
        <w:tab/>
        <w:t xml:space="preserve">общественное согласие и уважение как необходимое условие взаимодействия государств и народов в новейшей истории. </w:t>
      </w:r>
    </w:p>
    <w:p w:rsidR="009E7216" w:rsidRPr="002F4FAA" w:rsidRDefault="009E7216" w:rsidP="002F4FAA">
      <w:pPr>
        <w:pStyle w:val="100"/>
        <w:spacing w:line="240" w:lineRule="auto"/>
        <w:ind w:left="440"/>
        <w:jc w:val="both"/>
        <w:rPr>
          <w:b w:val="0"/>
        </w:rPr>
      </w:pPr>
      <w:r w:rsidRPr="002F4FAA">
        <w:rPr>
          <w:b w:val="0"/>
        </w:rPr>
        <w:t>•</w:t>
      </w:r>
      <w:r w:rsidRPr="002F4FAA">
        <w:rPr>
          <w:b w:val="0"/>
        </w:rPr>
        <w:tab/>
        <w:t>познавательное значение российской, региональной и мировой истории;</w:t>
      </w:r>
    </w:p>
    <w:p w:rsidR="009E7216" w:rsidRPr="002F4FAA" w:rsidRDefault="009E7216" w:rsidP="002F4FAA">
      <w:pPr>
        <w:pStyle w:val="100"/>
        <w:spacing w:line="240" w:lineRule="auto"/>
        <w:ind w:left="440"/>
        <w:jc w:val="both"/>
        <w:rPr>
          <w:b w:val="0"/>
        </w:rPr>
      </w:pPr>
      <w:r w:rsidRPr="002F4FAA">
        <w:rPr>
          <w:b w:val="0"/>
        </w:rPr>
        <w:t>•</w:t>
      </w:r>
      <w:r w:rsidRPr="002F4FAA">
        <w:rPr>
          <w:b w:val="0"/>
        </w:rPr>
        <w:tab/>
        <w:t>формирование требований к каждой ступени непрерывного исторического образования на протяжении всей жизни.</w:t>
      </w:r>
    </w:p>
    <w:p w:rsidR="009E7216" w:rsidRPr="002F4FAA" w:rsidRDefault="009E7216" w:rsidP="002F4FAA">
      <w:pPr>
        <w:pStyle w:val="100"/>
        <w:spacing w:line="240" w:lineRule="auto"/>
        <w:ind w:left="440"/>
        <w:jc w:val="both"/>
        <w:rPr>
          <w:b w:val="0"/>
        </w:rPr>
      </w:pPr>
      <w:r w:rsidRPr="002F4FAA">
        <w:rPr>
          <w:b w:val="0"/>
        </w:rPr>
        <w:t>Методической основой изучения курса истории в основной школе является системно-деятельностный подход, обеспечивающий достижение личностных, метапредметных и предметных образовательных результатов посредством организации активной познавательной деятельности школьников.</w:t>
      </w:r>
    </w:p>
    <w:p w:rsidR="009E7216" w:rsidRPr="002F4FAA" w:rsidRDefault="009E7216" w:rsidP="002F4FAA">
      <w:pPr>
        <w:pStyle w:val="100"/>
        <w:spacing w:line="240" w:lineRule="auto"/>
        <w:ind w:left="440"/>
        <w:jc w:val="both"/>
        <w:rPr>
          <w:b w:val="0"/>
        </w:rPr>
      </w:pPr>
      <w:r w:rsidRPr="002F4FAA">
        <w:rPr>
          <w:b w:val="0"/>
        </w:rPr>
        <w:t>Методологическая основа преподавания курса истории в школе зиждется на следующих образовательных и воспитательных приоритетах:</w:t>
      </w:r>
    </w:p>
    <w:p w:rsidR="009E7216" w:rsidRPr="002F4FAA" w:rsidRDefault="009E7216" w:rsidP="002F4FAA">
      <w:pPr>
        <w:pStyle w:val="100"/>
        <w:spacing w:line="240" w:lineRule="auto"/>
        <w:ind w:left="440"/>
        <w:jc w:val="both"/>
        <w:rPr>
          <w:b w:val="0"/>
        </w:rPr>
      </w:pPr>
      <w:r w:rsidRPr="002F4FAA">
        <w:rPr>
          <w:b w:val="0"/>
        </w:rPr>
        <w:t>•</w:t>
      </w:r>
      <w:r w:rsidRPr="002F4FAA">
        <w:rPr>
          <w:b w:val="0"/>
        </w:rPr>
        <w:tab/>
        <w:t>принцип научности, определяющий соответствие учебных единиц основным результатам научных исследований;</w:t>
      </w:r>
    </w:p>
    <w:p w:rsidR="009E7216" w:rsidRPr="002F4FAA" w:rsidRDefault="009E7216" w:rsidP="002F4FAA">
      <w:pPr>
        <w:pStyle w:val="100"/>
        <w:spacing w:line="240" w:lineRule="auto"/>
        <w:ind w:left="440"/>
        <w:jc w:val="both"/>
        <w:rPr>
          <w:b w:val="0"/>
        </w:rPr>
      </w:pPr>
      <w:r w:rsidRPr="002F4FAA">
        <w:rPr>
          <w:b w:val="0"/>
        </w:rPr>
        <w:t>•</w:t>
      </w:r>
      <w:r w:rsidRPr="002F4FAA">
        <w:rPr>
          <w:b w:val="0"/>
        </w:rPr>
        <w:tab/>
        <w:t>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w:t>
      </w:r>
    </w:p>
    <w:p w:rsidR="009E7216" w:rsidRPr="002F4FAA" w:rsidRDefault="009E7216" w:rsidP="002F4FAA">
      <w:pPr>
        <w:pStyle w:val="100"/>
        <w:spacing w:line="240" w:lineRule="auto"/>
        <w:ind w:left="440"/>
        <w:jc w:val="both"/>
        <w:rPr>
          <w:b w:val="0"/>
        </w:rPr>
      </w:pPr>
      <w:r w:rsidRPr="002F4FAA">
        <w:rPr>
          <w:b w:val="0"/>
        </w:rPr>
        <w:t>•</w:t>
      </w:r>
      <w:r w:rsidRPr="002F4FAA">
        <w:rPr>
          <w:b w:val="0"/>
        </w:rPr>
        <w:tab/>
        <w:t xml:space="preserve">многофакторный подход к освещению истории всех сторон жизни государства и общества; </w:t>
      </w:r>
    </w:p>
    <w:p w:rsidR="009E7216" w:rsidRPr="002F4FAA" w:rsidRDefault="009E7216" w:rsidP="002F4FAA">
      <w:pPr>
        <w:pStyle w:val="100"/>
        <w:spacing w:line="240" w:lineRule="auto"/>
        <w:ind w:left="440"/>
        <w:jc w:val="both"/>
        <w:rPr>
          <w:b w:val="0"/>
        </w:rPr>
      </w:pPr>
      <w:r w:rsidRPr="002F4FAA">
        <w:rPr>
          <w:b w:val="0"/>
        </w:rPr>
        <w:t>•</w:t>
      </w:r>
      <w:r w:rsidRPr="002F4FAA">
        <w:rPr>
          <w:b w:val="0"/>
        </w:rPr>
        <w:tab/>
        <w:t xml:space="preserve">исторический подход как основа формирования содержания курса и межпредметных связей, прежде всего, с учебными предметами социально-гуманитарного цикла; </w:t>
      </w:r>
    </w:p>
    <w:p w:rsidR="009E7216" w:rsidRPr="002F4FAA" w:rsidRDefault="009E7216" w:rsidP="002F4FAA">
      <w:pPr>
        <w:pStyle w:val="100"/>
        <w:spacing w:line="240" w:lineRule="auto"/>
        <w:ind w:left="440"/>
        <w:jc w:val="both"/>
        <w:rPr>
          <w:b w:val="0"/>
        </w:rPr>
      </w:pPr>
      <w:r w:rsidRPr="002F4FAA">
        <w:rPr>
          <w:b w:val="0"/>
        </w:rPr>
        <w:t>•</w:t>
      </w:r>
      <w:r w:rsidRPr="002F4FAA">
        <w:rPr>
          <w:b w:val="0"/>
        </w:rPr>
        <w:tab/>
        <w:t>антропологический подход, формирующий личностное эмоционально окрашенное восприятие прошлого;</w:t>
      </w:r>
    </w:p>
    <w:p w:rsidR="009E7216" w:rsidRPr="002F4FAA" w:rsidRDefault="009E7216" w:rsidP="002F4FAA">
      <w:pPr>
        <w:pStyle w:val="100"/>
        <w:spacing w:line="240" w:lineRule="auto"/>
        <w:ind w:left="440"/>
        <w:jc w:val="both"/>
        <w:rPr>
          <w:b w:val="0"/>
        </w:rPr>
      </w:pPr>
      <w:r w:rsidRPr="002F4FAA">
        <w:rPr>
          <w:b w:val="0"/>
        </w:rPr>
        <w:t>•</w:t>
      </w:r>
      <w:r w:rsidRPr="002F4FAA">
        <w:rPr>
          <w:b w:val="0"/>
        </w:rPr>
        <w:tab/>
        <w:t>историко-культурологический подход, формирующий способности к межкультурному диалогу, восприятию и бережному отношению к культурному наследию.</w:t>
      </w:r>
    </w:p>
    <w:p w:rsidR="009E7216" w:rsidRPr="002F4FAA" w:rsidRDefault="009E7216" w:rsidP="002F4FAA">
      <w:pPr>
        <w:pStyle w:val="100"/>
        <w:spacing w:line="240" w:lineRule="auto"/>
        <w:ind w:left="440"/>
        <w:jc w:val="both"/>
        <w:rPr>
          <w:b w:val="0"/>
        </w:rPr>
      </w:pPr>
    </w:p>
    <w:p w:rsidR="009E7216" w:rsidRPr="002F4FAA" w:rsidRDefault="009E7216" w:rsidP="002F4FAA">
      <w:pPr>
        <w:pStyle w:val="100"/>
        <w:spacing w:line="240" w:lineRule="auto"/>
        <w:ind w:left="440"/>
        <w:jc w:val="both"/>
        <w:rPr>
          <w:b w:val="0"/>
        </w:rPr>
      </w:pPr>
      <w:r w:rsidRPr="002F4FAA">
        <w:rPr>
          <w:b w:val="0"/>
        </w:rPr>
        <w:t>Место учебного предмета «История» в Примерном учебном плане основного общего образования.</w:t>
      </w:r>
    </w:p>
    <w:p w:rsidR="009E7216" w:rsidRPr="002F4FAA" w:rsidRDefault="009E7216" w:rsidP="002F4FAA">
      <w:pPr>
        <w:pStyle w:val="100"/>
        <w:spacing w:line="240" w:lineRule="auto"/>
        <w:ind w:left="440"/>
        <w:jc w:val="both"/>
        <w:rPr>
          <w:b w:val="0"/>
        </w:rPr>
      </w:pPr>
      <w:r w:rsidRPr="002F4FAA">
        <w:rPr>
          <w:b w:val="0"/>
        </w:rPr>
        <w:t xml:space="preserve">Предмет «История» изучается на уровне основного общего образования в качестве обязательного предмета в 5-9 классах. </w:t>
      </w:r>
    </w:p>
    <w:p w:rsidR="009E7216" w:rsidRPr="002F4FAA" w:rsidRDefault="009E7216" w:rsidP="002F4FAA">
      <w:pPr>
        <w:pStyle w:val="100"/>
        <w:spacing w:line="240" w:lineRule="auto"/>
        <w:ind w:left="440"/>
        <w:jc w:val="both"/>
        <w:rPr>
          <w:b w:val="0"/>
        </w:rPr>
      </w:pPr>
      <w:r w:rsidRPr="002F4FAA">
        <w:rPr>
          <w:b w:val="0"/>
        </w:rPr>
        <w:t>Изучение предмета «История» как части предметной области «Общественно-научные предметы» основано на межпредметных связях с предметами: «Обществознание», «География», «Литература», «Русский язык», «Иностранный язык», «Изобразительное искусство», «Музыка», «Информатика», «Математика», «Основы безопасности и жизнедеятельности» и др.</w:t>
      </w:r>
    </w:p>
    <w:p w:rsidR="009E7216" w:rsidRPr="002F4FAA" w:rsidRDefault="009E7216" w:rsidP="002F4FAA">
      <w:pPr>
        <w:pStyle w:val="100"/>
        <w:spacing w:line="240" w:lineRule="auto"/>
        <w:ind w:left="440"/>
        <w:jc w:val="both"/>
        <w:rPr>
          <w:b w:val="0"/>
        </w:rPr>
      </w:pPr>
      <w:r w:rsidRPr="002F4FAA">
        <w:rPr>
          <w:b w:val="0"/>
        </w:rPr>
        <w:t xml:space="preserve">Структурно предмет «История» включает учебные курсы по всеобщей истории и истории России. </w:t>
      </w:r>
    </w:p>
    <w:p w:rsidR="009E7216" w:rsidRPr="002F4FAA" w:rsidRDefault="009E7216" w:rsidP="002F4FAA">
      <w:pPr>
        <w:pStyle w:val="100"/>
        <w:spacing w:line="240" w:lineRule="auto"/>
        <w:ind w:left="440"/>
        <w:jc w:val="both"/>
        <w:rPr>
          <w:b w:val="0"/>
        </w:rPr>
      </w:pPr>
      <w:r w:rsidRPr="002F4FAA">
        <w:rPr>
          <w:b w:val="0"/>
        </w:rPr>
        <w:t xml:space="preserve">Знакомство обучающихся при получении основного общего образования с предметом «История» начинается с курса всеобщей истории. Изучение всеобщей истории способствует формированию общей картины исторического пути человечества, разных народов и государств, преемственности исторических эпох и непрерывности исторических процессов. Преподавание курса должно давать обучающимся представление о процессах, явлениях и понятиях мировой истории, сформировать знания о месте и роли России в мировом историческом процессе. </w:t>
      </w:r>
    </w:p>
    <w:p w:rsidR="009E7216" w:rsidRPr="002F4FAA" w:rsidRDefault="009E7216" w:rsidP="002F4FAA">
      <w:pPr>
        <w:pStyle w:val="100"/>
        <w:spacing w:line="240" w:lineRule="auto"/>
        <w:ind w:left="440"/>
        <w:jc w:val="both"/>
        <w:rPr>
          <w:b w:val="0"/>
        </w:rPr>
      </w:pPr>
      <w:r w:rsidRPr="002F4FAA">
        <w:rPr>
          <w:b w:val="0"/>
        </w:rPr>
        <w:t>Курс всеобщей истории призван сформировать у учащихся познавательный интерес, базовые навыки определения места исторических событий во времени, умения соотносить исторические события и процессы, происходившие в разных социальных, национально-культурных, политических, территориальных и иных условиях.</w:t>
      </w:r>
    </w:p>
    <w:p w:rsidR="009E7216" w:rsidRPr="002F4FAA" w:rsidRDefault="009E7216" w:rsidP="002F4FAA">
      <w:pPr>
        <w:pStyle w:val="100"/>
        <w:spacing w:line="240" w:lineRule="auto"/>
        <w:ind w:left="440"/>
        <w:jc w:val="both"/>
        <w:rPr>
          <w:b w:val="0"/>
        </w:rPr>
      </w:pPr>
      <w:r w:rsidRPr="002F4FAA">
        <w:rPr>
          <w:b w:val="0"/>
        </w:rPr>
        <w:t xml:space="preserve">В рамках курса всеобщей истории обучающиеся знакомятся с исторической картой как источником информации о расселении человеческих общностей, расположении цивилизаций и государств, местах важнейших событий, динамики развития социокультурных, экономических и геополитических процессов в мире. Курс имеет определяющее значение в осознании обучающимися культурного многообразия мира, социально-нравственного опыта предшествующих поколений; в формировании толерантного отношения к культурно-историческому наследию народов мира, усвоении назначения и художественных достоинств памятников истории и культуры, письменных, изобразительных и вещественных исторических источников. </w:t>
      </w:r>
    </w:p>
    <w:p w:rsidR="009E7216" w:rsidRPr="002F4FAA" w:rsidRDefault="009E7216" w:rsidP="002F4FAA">
      <w:pPr>
        <w:pStyle w:val="100"/>
        <w:spacing w:line="240" w:lineRule="auto"/>
        <w:ind w:left="440"/>
        <w:jc w:val="both"/>
        <w:rPr>
          <w:b w:val="0"/>
        </w:rPr>
      </w:pPr>
      <w:r w:rsidRPr="002F4FAA">
        <w:rPr>
          <w:b w:val="0"/>
        </w:rPr>
        <w:t xml:space="preserve">Курс дает возможность обучающимся научиться сопоставлять развитие России и других стран в различные исторические периоды, сравнивать исторические ситуации и события, давать оценку наиболее значительным событиям и личностям мировой истории, оценивать различные исторические версии событий и процессов. </w:t>
      </w:r>
    </w:p>
    <w:p w:rsidR="009E7216" w:rsidRPr="002F4FAA" w:rsidRDefault="009E7216" w:rsidP="002F4FAA">
      <w:pPr>
        <w:pStyle w:val="100"/>
        <w:spacing w:line="240" w:lineRule="auto"/>
        <w:ind w:left="440"/>
        <w:jc w:val="both"/>
        <w:rPr>
          <w:b w:val="0"/>
        </w:rPr>
      </w:pPr>
      <w:r w:rsidRPr="002F4FAA">
        <w:rPr>
          <w:b w:val="0"/>
        </w:rPr>
        <w:t xml:space="preserve">Курс отечественной истории является важнейшим слагаемым предмета «История». Он должен сочетать историю Российского государства и населяющих его народов, историю регионов и локальную историю (прошлое родного города, села). Такой подход будет способствовать осознанию школьниками своей социальной идентичности в широком спектре – как граждан своей страны, жителей своего края, города, представителей определенной этнонациональной и религиозной общности, хранителей традиций рода и семьи. </w:t>
      </w:r>
    </w:p>
    <w:p w:rsidR="009E7216" w:rsidRPr="002F4FAA" w:rsidRDefault="009E7216" w:rsidP="002F4FAA">
      <w:pPr>
        <w:pStyle w:val="100"/>
        <w:spacing w:line="240" w:lineRule="auto"/>
        <w:ind w:left="440"/>
        <w:jc w:val="both"/>
        <w:rPr>
          <w:b w:val="0"/>
        </w:rPr>
      </w:pPr>
      <w:r w:rsidRPr="002F4FAA">
        <w:rPr>
          <w:b w:val="0"/>
        </w:rPr>
        <w:t xml:space="preserve">Важная мировоззренческая задача курса отечественной истории заключается в раскрытии как своеобразия и неповторимости российской истории, так и ее связи с ведущими процессами мировой истории. Это достигается с помощью синхронизации курсов истории России и всеобщей истории, сопоставления ключевых событий и процессов российской и мировой истории, введения в содержание образования элементов региональной истории и компаративных характеристик. </w:t>
      </w:r>
    </w:p>
    <w:p w:rsidR="009E7216" w:rsidRPr="002F4FAA" w:rsidRDefault="009E7216" w:rsidP="002F4FAA">
      <w:pPr>
        <w:pStyle w:val="100"/>
        <w:spacing w:line="240" w:lineRule="auto"/>
        <w:ind w:left="440"/>
        <w:jc w:val="both"/>
        <w:rPr>
          <w:b w:val="0"/>
        </w:rPr>
      </w:pPr>
      <w:r w:rsidRPr="002F4FAA">
        <w:rPr>
          <w:b w:val="0"/>
        </w:rPr>
        <w:t xml:space="preserve">Патриотическая основа исторического образования имеет цель воспитать у молодого поколения гордость за свою страну, осознание ее роли в мировой истории. При этом важно акцентировать внимание на массовом героизме в освободительных войнах, прежде всего Отечественных 1812 и 1941-1945 гг., раскрыв подвиг народа как пример гражданственности и самопожертвования во имя Отечества. Вместе с тем, позитивный пафос исторического сознания должна создавать не только гордость военными победами предков. Самое пристальное внимание следует уделить достижениям страны в других областях. Предметом патриотической гордости, несомненно, является великий труд народа по освоению громадных пространств Евразии с ее суровой природой, формирование российского общества на сложной многонациональной и поликонфессиональной основе, в рамках которого преобладали начала взаимовыручки, согласия и веротерпимости, создание науки и культуры мирового значения, традиции трудовой и предпринимательской культуры, благотворительности и меценатства. </w:t>
      </w:r>
    </w:p>
    <w:p w:rsidR="009E7216" w:rsidRPr="002F4FAA" w:rsidRDefault="009E7216" w:rsidP="002F4FAA">
      <w:pPr>
        <w:pStyle w:val="100"/>
        <w:spacing w:line="240" w:lineRule="auto"/>
        <w:ind w:left="440"/>
        <w:jc w:val="both"/>
        <w:rPr>
          <w:b w:val="0"/>
        </w:rPr>
      </w:pPr>
      <w:r w:rsidRPr="002F4FAA">
        <w:rPr>
          <w:b w:val="0"/>
        </w:rPr>
        <w:t>В школьном курсе должен преобладать пафос созидания, позитивный настрой в восприятии отечественной истории. Тем не менее, у учащихся не должно сформироваться представление, что история России – это череда триумфальных шествий, успехов и побед. В историческом прошлом нашей страны были и трагические периоды (смуты, революции, гражданские войны, политические репрессии и др.), без освещения которых представление о прошлом во всем его многообразии не может считаться полноценным. Трагедии нельзя замалчивать, но необходимо подчеркивать, что русский и другие народы нашей страны находили силы вместе преодолевать выпавшие на их долю тяжелые испытания.</w:t>
      </w:r>
    </w:p>
    <w:p w:rsidR="009E7216" w:rsidRPr="002F4FAA" w:rsidRDefault="009E7216" w:rsidP="002F4FAA">
      <w:pPr>
        <w:pStyle w:val="100"/>
        <w:spacing w:line="240" w:lineRule="auto"/>
        <w:ind w:left="440"/>
        <w:jc w:val="both"/>
        <w:rPr>
          <w:b w:val="0"/>
        </w:rPr>
      </w:pPr>
      <w:r w:rsidRPr="002F4FAA">
        <w:rPr>
          <w:b w:val="0"/>
        </w:rPr>
        <w:t>Россия – крупнейшая многонациональная и поликонфессиональная страна в мире. В связи с этим необходимо расширить объем учебного материала по истории народов России, делая акцент на взаимодействии культур и религий, укреплении экономических, социальных, политических и других связей между народами. Следует подчеркнуть, что присоединение к России и пребывание в составе Российского государства имело положительное значение для народов нашей страны: безопасность от внешних врагов, прекращение внутренних смут и междоусобиц, культурное и экономическое развитие, распространение просвещения, образования, здравоохранения и др.</w:t>
      </w:r>
    </w:p>
    <w:p w:rsidR="009E7216" w:rsidRPr="002F4FAA" w:rsidRDefault="009E7216" w:rsidP="002F4FAA">
      <w:pPr>
        <w:pStyle w:val="100"/>
        <w:spacing w:line="240" w:lineRule="auto"/>
        <w:ind w:left="440"/>
        <w:jc w:val="both"/>
        <w:rPr>
          <w:b w:val="0"/>
        </w:rPr>
      </w:pPr>
      <w:r w:rsidRPr="002F4FAA">
        <w:rPr>
          <w:b w:val="0"/>
        </w:rPr>
        <w:t xml:space="preserve">Одной из главных задач школьного курса истории является формирование гражданской общероссийской идентичности, при этом необходимо сделать акцент на идее гражданственности, прежде всего при решении проблемы взаимодействия государства и общества. С этим связана и проблема гражданской активности, прав и обязанностей граждан, строительства гражданского общества, формирования правового сознания. Следует уделить внимание историческому опыту гражданской активности, местного самоуправления (общинное самоуправление, земские соборы, земство, гильдии, научные общества, общественные организации и ассоциации, политические партии и организации, общества взаимопомощи, кооперативы и т. д.), сословного представительства. </w:t>
      </w:r>
    </w:p>
    <w:p w:rsidR="009E7216" w:rsidRPr="002F4FAA" w:rsidRDefault="009E7216" w:rsidP="002F4FAA">
      <w:pPr>
        <w:pStyle w:val="100"/>
        <w:spacing w:line="240" w:lineRule="auto"/>
        <w:ind w:left="440"/>
        <w:jc w:val="both"/>
        <w:rPr>
          <w:b w:val="0"/>
        </w:rPr>
      </w:pPr>
      <w:r w:rsidRPr="002F4FAA">
        <w:rPr>
          <w:b w:val="0"/>
        </w:rPr>
        <w:t xml:space="preserve">Необходимо увеличить количество учебного времени на изучение материалов по истории культуры, имея в виду в первую очередь социокультурный материал, историю повседневности, традиций народов России. Культура не должна быть на периферии школьного курса отечественной истории. Школьники должны знать и понимать достижения российской культуры Средневековья, Нового времени и ХХ века, великие произведения художественной литературы, музыки, живописи, театра, кино, выдающиеся открытия российских ученых и т. д. Важно отметить неразрывную связь российской и мировой культуры. </w:t>
      </w:r>
    </w:p>
    <w:p w:rsidR="009E7216" w:rsidRPr="002F4FAA" w:rsidRDefault="009E7216" w:rsidP="002F4FAA">
      <w:pPr>
        <w:pStyle w:val="100"/>
        <w:spacing w:line="240" w:lineRule="auto"/>
        <w:ind w:left="440"/>
        <w:jc w:val="both"/>
        <w:rPr>
          <w:b w:val="0"/>
        </w:rPr>
      </w:pPr>
      <w:r w:rsidRPr="002F4FAA">
        <w:rPr>
          <w:b w:val="0"/>
        </w:rPr>
        <w:t>Концептуально важно сформировать у учащихся представление о процессе исторического развития как многофакторном явлении. При этом на различных стадиях исторического развития ведущим и определяющим могут быть либо экономические, либо внутриполитические или внешнеполитические факторы.</w:t>
      </w:r>
    </w:p>
    <w:p w:rsidR="009E7216" w:rsidRPr="002F4FAA" w:rsidRDefault="009E7216" w:rsidP="002F4FAA">
      <w:pPr>
        <w:pStyle w:val="100"/>
        <w:spacing w:line="240" w:lineRule="auto"/>
        <w:ind w:left="440"/>
        <w:jc w:val="both"/>
        <w:rPr>
          <w:b w:val="0"/>
        </w:rPr>
      </w:pPr>
      <w:r w:rsidRPr="002F4FAA">
        <w:rPr>
          <w:b w:val="0"/>
        </w:rPr>
        <w:t xml:space="preserve">Концепцией нового учебно-методического комплекса по отечественной истории в качестве наиболее оптимальной предложена модель, при которой изучение истории будет строиться по линейной системе с 5 по 10 классы. За счет более подробного изучения исторических периодов обучающиеся смогут как освоить базовые исторические категории, персоналии, события и закономерности, так и получить навыки историографического анализа, глубокого проблемного осмысления материалов (преимущественно в ходе изучения периодов истории Нового и Новейшего времени), сравнительного анализа. </w:t>
      </w:r>
    </w:p>
    <w:p w:rsidR="009E7216" w:rsidRPr="002F4FAA" w:rsidRDefault="009E7216" w:rsidP="002F4FAA">
      <w:pPr>
        <w:pStyle w:val="100"/>
        <w:spacing w:line="240" w:lineRule="auto"/>
        <w:ind w:left="440"/>
        <w:jc w:val="both"/>
        <w:rPr>
          <w:b w:val="0"/>
        </w:rPr>
      </w:pPr>
      <w:r w:rsidRPr="002F4FAA">
        <w:rPr>
          <w:b w:val="0"/>
        </w:rPr>
        <w:t xml:space="preserve">Историческое образование в выпускном классе средней школы может иметь дифференцированный характер. В соответствии с запросами школьников, возможностями образовательной организации изучение истории осуществляется на базовом и/или углубленном уровнях. Образовательной организации предоставляется возможность формирования индивидуального учебного плана, реализации одного или нескольких профилей обучения. </w:t>
      </w:r>
    </w:p>
    <w:p w:rsidR="009E7216" w:rsidRPr="002F4FAA" w:rsidRDefault="009E7216" w:rsidP="002F4FAA">
      <w:pPr>
        <w:pStyle w:val="100"/>
        <w:spacing w:line="240" w:lineRule="auto"/>
        <w:ind w:left="440"/>
        <w:jc w:val="both"/>
        <w:rPr>
          <w:b w:val="0"/>
        </w:rPr>
      </w:pPr>
      <w:r w:rsidRPr="002F4FAA">
        <w:rPr>
          <w:b w:val="0"/>
        </w:rPr>
        <w:t>В случае обучения на профильном уровне учащиеся (в соответствии с требованиями ФГОС) должны сформировать знания о месте и роли исторической науки в системе научных дисциплин, представления об историографии; овладеть системными историческими знаниями, пониманием места и роли России в мировой истории; овладеть приемами работы с историческими источниками, умениями самостоятельно анализировать документальную базу по исторической тематике; сформировать умение сопоставлять и оценивать различные исторические версии.</w:t>
      </w:r>
    </w:p>
    <w:p w:rsidR="009E7216" w:rsidRPr="002F4FAA" w:rsidRDefault="009E7216" w:rsidP="002F4FAA">
      <w:pPr>
        <w:pStyle w:val="100"/>
        <w:spacing w:line="240" w:lineRule="auto"/>
        <w:ind w:left="440"/>
        <w:jc w:val="both"/>
        <w:rPr>
          <w:b w:val="0"/>
        </w:rPr>
      </w:pPr>
      <w:r w:rsidRPr="002F4FAA">
        <w:rPr>
          <w:b w:val="0"/>
        </w:rPr>
        <w:t>История России. Всеобщая история</w:t>
      </w:r>
    </w:p>
    <w:p w:rsidR="009E7216" w:rsidRPr="002F4FAA" w:rsidRDefault="009E7216" w:rsidP="002F4FAA">
      <w:pPr>
        <w:pStyle w:val="100"/>
        <w:spacing w:line="240" w:lineRule="auto"/>
        <w:ind w:left="440"/>
        <w:jc w:val="both"/>
        <w:rPr>
          <w:b w:val="0"/>
        </w:rPr>
      </w:pPr>
      <w:r w:rsidRPr="002F4FAA">
        <w:rPr>
          <w:b w:val="0"/>
        </w:rPr>
        <w:t>История России</w:t>
      </w:r>
    </w:p>
    <w:p w:rsidR="009E7216" w:rsidRPr="002F4FAA" w:rsidRDefault="009E7216" w:rsidP="002F4FAA">
      <w:pPr>
        <w:pStyle w:val="100"/>
        <w:spacing w:line="240" w:lineRule="auto"/>
        <w:ind w:left="440"/>
        <w:jc w:val="both"/>
        <w:rPr>
          <w:b w:val="0"/>
        </w:rPr>
      </w:pPr>
      <w:r w:rsidRPr="002F4FAA">
        <w:rPr>
          <w:b w:val="0"/>
        </w:rPr>
        <w:t>От Древней Руси к Российскому государству</w:t>
      </w:r>
    </w:p>
    <w:p w:rsidR="009E7216" w:rsidRPr="002F4FAA" w:rsidRDefault="009E7216" w:rsidP="002F4FAA">
      <w:pPr>
        <w:pStyle w:val="100"/>
        <w:spacing w:line="240" w:lineRule="auto"/>
        <w:ind w:left="440"/>
        <w:jc w:val="both"/>
        <w:rPr>
          <w:b w:val="0"/>
        </w:rPr>
      </w:pPr>
      <w:r w:rsidRPr="002F4FAA">
        <w:rPr>
          <w:b w:val="0"/>
        </w:rPr>
        <w:t>Введение</w:t>
      </w:r>
    </w:p>
    <w:p w:rsidR="009E7216" w:rsidRPr="002F4FAA" w:rsidRDefault="009E7216" w:rsidP="002F4FAA">
      <w:pPr>
        <w:pStyle w:val="100"/>
        <w:spacing w:line="240" w:lineRule="auto"/>
        <w:ind w:left="440"/>
        <w:jc w:val="both"/>
        <w:rPr>
          <w:b w:val="0"/>
        </w:rPr>
      </w:pPr>
      <w:r w:rsidRPr="002F4FAA">
        <w:rPr>
          <w:b w:val="0"/>
        </w:rPr>
        <w:t xml:space="preserve">Роль и место России в мировой истории. Проблемы периодизации российской истории. Источники по истории России. Основные этапы развития исторической мысли в России. </w:t>
      </w:r>
    </w:p>
    <w:p w:rsidR="009E7216" w:rsidRPr="002F4FAA" w:rsidRDefault="009E7216" w:rsidP="002F4FAA">
      <w:pPr>
        <w:pStyle w:val="100"/>
        <w:spacing w:line="240" w:lineRule="auto"/>
        <w:ind w:left="440"/>
        <w:jc w:val="both"/>
        <w:rPr>
          <w:b w:val="0"/>
        </w:rPr>
      </w:pPr>
      <w:r w:rsidRPr="002F4FAA">
        <w:rPr>
          <w:b w:val="0"/>
        </w:rPr>
        <w:t xml:space="preserve">Народы и государства на территории нашей страны в древности </w:t>
      </w:r>
    </w:p>
    <w:p w:rsidR="009E7216" w:rsidRPr="002F4FAA" w:rsidRDefault="009E7216" w:rsidP="002F4FAA">
      <w:pPr>
        <w:pStyle w:val="100"/>
        <w:spacing w:line="240" w:lineRule="auto"/>
        <w:ind w:left="440"/>
        <w:jc w:val="both"/>
        <w:rPr>
          <w:b w:val="0"/>
        </w:rPr>
      </w:pPr>
      <w:r w:rsidRPr="002F4FAA">
        <w:rPr>
          <w:b w:val="0"/>
        </w:rPr>
        <w:t>Заселение территории нашей страны человеком. Каменный век. Особенности перехода от присваивающего хозяйства к производящему на территории Северной Евразии. Ареалы древнейшего земледелия и скотоводства. Появление металлических орудий и их влияние на первобытное общество. Центры древнейшей металлургии в Северной Евразии. Кочевые общества евразийских степей в эпоху бронзы и раннем железном веке. Степь и ее роль в распространении культурных взаимовлияний.</w:t>
      </w:r>
    </w:p>
    <w:p w:rsidR="009E7216" w:rsidRPr="002F4FAA" w:rsidRDefault="009E7216" w:rsidP="002F4FAA">
      <w:pPr>
        <w:pStyle w:val="100"/>
        <w:spacing w:line="240" w:lineRule="auto"/>
        <w:ind w:left="440"/>
        <w:jc w:val="both"/>
        <w:rPr>
          <w:b w:val="0"/>
        </w:rPr>
      </w:pPr>
      <w:r w:rsidRPr="002F4FAA">
        <w:rPr>
          <w:b w:val="0"/>
        </w:rPr>
        <w:t xml:space="preserve">Народы, проживавшие на этой территории до середины I тысячелетия до н.э. Античные города-государства Северного Причерноморья. Боспорское царство. Скифское царство. Дербент. </w:t>
      </w:r>
    </w:p>
    <w:p w:rsidR="009E7216" w:rsidRPr="002F4FAA" w:rsidRDefault="009E7216" w:rsidP="002F4FAA">
      <w:pPr>
        <w:pStyle w:val="100"/>
        <w:spacing w:line="240" w:lineRule="auto"/>
        <w:ind w:left="440"/>
        <w:jc w:val="both"/>
        <w:rPr>
          <w:b w:val="0"/>
        </w:rPr>
      </w:pPr>
      <w:r w:rsidRPr="002F4FAA">
        <w:rPr>
          <w:b w:val="0"/>
        </w:rPr>
        <w:t xml:space="preserve">Восточная Европа в середине I тыс. н. э. </w:t>
      </w:r>
    </w:p>
    <w:p w:rsidR="009E7216" w:rsidRPr="002F4FAA" w:rsidRDefault="009E7216" w:rsidP="002F4FAA">
      <w:pPr>
        <w:pStyle w:val="100"/>
        <w:spacing w:line="240" w:lineRule="auto"/>
        <w:ind w:left="440"/>
        <w:jc w:val="both"/>
        <w:rPr>
          <w:b w:val="0"/>
        </w:rPr>
      </w:pPr>
      <w:r w:rsidRPr="002F4FAA">
        <w:rPr>
          <w:b w:val="0"/>
        </w:rPr>
        <w:t xml:space="preserve">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Страны и народы Восточной Европы, Сибири и Дальнего Востока. Тюркский каганат. Хазарский каганат. Волжская Булгария. </w:t>
      </w:r>
    </w:p>
    <w:p w:rsidR="009E7216" w:rsidRPr="002F4FAA" w:rsidRDefault="009E7216" w:rsidP="002F4FAA">
      <w:pPr>
        <w:pStyle w:val="100"/>
        <w:spacing w:line="240" w:lineRule="auto"/>
        <w:ind w:left="440"/>
        <w:jc w:val="both"/>
        <w:rPr>
          <w:b w:val="0"/>
        </w:rPr>
      </w:pPr>
      <w:r w:rsidRPr="002F4FAA">
        <w:rPr>
          <w:b w:val="0"/>
        </w:rPr>
        <w:t xml:space="preserve">Образование государства Русь </w:t>
      </w:r>
    </w:p>
    <w:p w:rsidR="009E7216" w:rsidRPr="002F4FAA" w:rsidRDefault="009E7216" w:rsidP="002F4FAA">
      <w:pPr>
        <w:pStyle w:val="100"/>
        <w:spacing w:line="240" w:lineRule="auto"/>
        <w:ind w:left="440"/>
        <w:jc w:val="both"/>
        <w:rPr>
          <w:b w:val="0"/>
        </w:rPr>
      </w:pPr>
      <w:r w:rsidRPr="002F4FAA">
        <w:rPr>
          <w:b w:val="0"/>
        </w:rPr>
        <w:t xml:space="preserve">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 </w:t>
      </w:r>
    </w:p>
    <w:p w:rsidR="009E7216" w:rsidRPr="002F4FAA" w:rsidRDefault="009E7216" w:rsidP="002F4FAA">
      <w:pPr>
        <w:pStyle w:val="100"/>
        <w:spacing w:line="240" w:lineRule="auto"/>
        <w:ind w:left="440"/>
        <w:jc w:val="both"/>
        <w:rPr>
          <w:b w:val="0"/>
        </w:rPr>
      </w:pPr>
      <w:r w:rsidRPr="002F4FAA">
        <w:rPr>
          <w:b w:val="0"/>
        </w:rPr>
        <w:t xml:space="preserve">Государства Центральной и Западной Европы. Первые известия о Руси. Проблема образования Древнерусского государства. Начало династии Рюриковичей. </w:t>
      </w:r>
    </w:p>
    <w:p w:rsidR="009E7216" w:rsidRPr="002F4FAA" w:rsidRDefault="009E7216" w:rsidP="002F4FAA">
      <w:pPr>
        <w:pStyle w:val="100"/>
        <w:spacing w:line="240" w:lineRule="auto"/>
        <w:ind w:left="440"/>
        <w:jc w:val="both"/>
        <w:rPr>
          <w:b w:val="0"/>
        </w:rPr>
      </w:pPr>
      <w:r w:rsidRPr="002F4FAA">
        <w:rPr>
          <w:b w:val="0"/>
        </w:rPr>
        <w:t xml:space="preserve">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w:t>
      </w:r>
    </w:p>
    <w:p w:rsidR="009E7216" w:rsidRPr="002F4FAA" w:rsidRDefault="009E7216" w:rsidP="002F4FAA">
      <w:pPr>
        <w:pStyle w:val="100"/>
        <w:spacing w:line="240" w:lineRule="auto"/>
        <w:ind w:left="440"/>
        <w:jc w:val="both"/>
        <w:rPr>
          <w:b w:val="0"/>
        </w:rPr>
      </w:pPr>
      <w:r w:rsidRPr="002F4FAA">
        <w:rPr>
          <w:b w:val="0"/>
        </w:rPr>
        <w:t xml:space="preserve">Принятие христианства и его значение. Византийское наследие на Руси. </w:t>
      </w:r>
    </w:p>
    <w:p w:rsidR="009E7216" w:rsidRPr="002F4FAA" w:rsidRDefault="009E7216" w:rsidP="002F4FAA">
      <w:pPr>
        <w:pStyle w:val="100"/>
        <w:spacing w:line="240" w:lineRule="auto"/>
        <w:ind w:left="440"/>
        <w:jc w:val="both"/>
        <w:rPr>
          <w:b w:val="0"/>
        </w:rPr>
      </w:pPr>
      <w:r w:rsidRPr="002F4FAA">
        <w:rPr>
          <w:b w:val="0"/>
        </w:rPr>
        <w:t xml:space="preserve">Русь в конце X – начале XII в. </w:t>
      </w:r>
    </w:p>
    <w:p w:rsidR="009E7216" w:rsidRPr="002F4FAA" w:rsidRDefault="009E7216" w:rsidP="002F4FAA">
      <w:pPr>
        <w:pStyle w:val="100"/>
        <w:spacing w:line="240" w:lineRule="auto"/>
        <w:ind w:left="440"/>
        <w:jc w:val="both"/>
        <w:rPr>
          <w:b w:val="0"/>
        </w:rPr>
      </w:pPr>
      <w:r w:rsidRPr="002F4FAA">
        <w:rPr>
          <w:b w:val="0"/>
        </w:rPr>
        <w:t xml:space="preserve">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 </w:t>
      </w:r>
    </w:p>
    <w:p w:rsidR="009E7216" w:rsidRPr="002F4FAA" w:rsidRDefault="009E7216" w:rsidP="002F4FAA">
      <w:pPr>
        <w:pStyle w:val="100"/>
        <w:spacing w:line="240" w:lineRule="auto"/>
        <w:ind w:left="440"/>
        <w:jc w:val="both"/>
        <w:rPr>
          <w:b w:val="0"/>
        </w:rPr>
      </w:pPr>
      <w:r w:rsidRPr="002F4FAA">
        <w:rPr>
          <w:b w:val="0"/>
        </w:rPr>
        <w:t>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w:t>
      </w:r>
    </w:p>
    <w:p w:rsidR="009E7216" w:rsidRPr="002F4FAA" w:rsidRDefault="009E7216" w:rsidP="002F4FAA">
      <w:pPr>
        <w:pStyle w:val="100"/>
        <w:spacing w:line="240" w:lineRule="auto"/>
        <w:ind w:left="440"/>
        <w:jc w:val="both"/>
        <w:rPr>
          <w:b w:val="0"/>
        </w:rPr>
      </w:pPr>
      <w:r w:rsidRPr="002F4FAA">
        <w:rPr>
          <w:b w:val="0"/>
        </w:rPr>
        <w:t>Русь в социально-политическом контексте Евразии. Внешняя политика и международные связи: отношения с Византией, печенегами, половцами (Дешт-и-Кипчак), странами Центральной, Западной и Северной Европы.</w:t>
      </w:r>
    </w:p>
    <w:p w:rsidR="009E7216" w:rsidRPr="002F4FAA" w:rsidRDefault="009E7216" w:rsidP="002F4FAA">
      <w:pPr>
        <w:pStyle w:val="100"/>
        <w:spacing w:line="240" w:lineRule="auto"/>
        <w:ind w:left="440"/>
        <w:jc w:val="both"/>
        <w:rPr>
          <w:b w:val="0"/>
        </w:rPr>
      </w:pPr>
      <w:r w:rsidRPr="002F4FAA">
        <w:rPr>
          <w:b w:val="0"/>
        </w:rPr>
        <w:t xml:space="preserve">Культурное пространство </w:t>
      </w:r>
    </w:p>
    <w:p w:rsidR="009E7216" w:rsidRPr="002F4FAA" w:rsidRDefault="009E7216" w:rsidP="002F4FAA">
      <w:pPr>
        <w:pStyle w:val="100"/>
        <w:spacing w:line="240" w:lineRule="auto"/>
        <w:ind w:left="440"/>
        <w:jc w:val="both"/>
        <w:rPr>
          <w:b w:val="0"/>
        </w:rPr>
      </w:pPr>
      <w:r w:rsidRPr="002F4FAA">
        <w:rPr>
          <w:b w:val="0"/>
        </w:rPr>
        <w:t xml:space="preserve">Русь в культурном контексте Евразии. Картина мира средневекового человека. Повседневная жизнь, сельский и городской быт. Положение женщины. Дети и их воспитание. Календарь и хронология. </w:t>
      </w:r>
    </w:p>
    <w:p w:rsidR="009E7216" w:rsidRPr="002F4FAA" w:rsidRDefault="009E7216" w:rsidP="002F4FAA">
      <w:pPr>
        <w:pStyle w:val="100"/>
        <w:spacing w:line="240" w:lineRule="auto"/>
        <w:ind w:left="440"/>
        <w:jc w:val="both"/>
        <w:rPr>
          <w:b w:val="0"/>
        </w:rPr>
      </w:pPr>
      <w:r w:rsidRPr="002F4FAA">
        <w:rPr>
          <w:b w:val="0"/>
        </w:rPr>
        <w:t xml:space="preserve">Древнерусская культура. Формирование единого культурного пространства. Кирилло-мефодиевская традиция на Руси. Письменность. Распространение грамотности, берестяные грамоты. «Новгородская псалтирь». «Остромирово Евангелие». Появление древнерусской литературы. «Слово о Законе и Благодати».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 </w:t>
      </w:r>
    </w:p>
    <w:p w:rsidR="009E7216" w:rsidRPr="002F4FAA" w:rsidRDefault="009E7216" w:rsidP="002F4FAA">
      <w:pPr>
        <w:pStyle w:val="100"/>
        <w:spacing w:line="240" w:lineRule="auto"/>
        <w:ind w:left="440"/>
        <w:jc w:val="both"/>
        <w:rPr>
          <w:b w:val="0"/>
        </w:rPr>
      </w:pPr>
      <w:r w:rsidRPr="002F4FAA">
        <w:rPr>
          <w:b w:val="0"/>
        </w:rPr>
        <w:t xml:space="preserve">Русь в середине XII – начале XIII в. </w:t>
      </w:r>
    </w:p>
    <w:p w:rsidR="009E7216" w:rsidRPr="002F4FAA" w:rsidRDefault="009E7216" w:rsidP="002F4FAA">
      <w:pPr>
        <w:pStyle w:val="100"/>
        <w:spacing w:line="240" w:lineRule="auto"/>
        <w:ind w:left="440"/>
        <w:jc w:val="both"/>
        <w:rPr>
          <w:b w:val="0"/>
        </w:rPr>
      </w:pPr>
      <w:r w:rsidRPr="002F4FAA">
        <w:rPr>
          <w:b w:val="0"/>
        </w:rPr>
        <w:t xml:space="preserve">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 в евразийском контексте. </w:t>
      </w:r>
    </w:p>
    <w:p w:rsidR="009E7216" w:rsidRPr="002F4FAA" w:rsidRDefault="009E7216" w:rsidP="002F4FAA">
      <w:pPr>
        <w:pStyle w:val="100"/>
        <w:spacing w:line="240" w:lineRule="auto"/>
        <w:ind w:left="440"/>
        <w:jc w:val="both"/>
        <w:rPr>
          <w:b w:val="0"/>
        </w:rPr>
      </w:pPr>
      <w:r w:rsidRPr="002F4FAA">
        <w:rPr>
          <w:b w:val="0"/>
        </w:rPr>
        <w:t xml:space="preserve">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 </w:t>
      </w:r>
    </w:p>
    <w:p w:rsidR="009E7216" w:rsidRPr="002F4FAA" w:rsidRDefault="009E7216" w:rsidP="002F4FAA">
      <w:pPr>
        <w:pStyle w:val="100"/>
        <w:spacing w:line="240" w:lineRule="auto"/>
        <w:ind w:left="440"/>
        <w:jc w:val="both"/>
        <w:rPr>
          <w:b w:val="0"/>
        </w:rPr>
      </w:pPr>
      <w:r w:rsidRPr="002F4FAA">
        <w:rPr>
          <w:b w:val="0"/>
        </w:rPr>
        <w:t xml:space="preserve">Русские земли в середине XIII - XIV в. </w:t>
      </w:r>
    </w:p>
    <w:p w:rsidR="009E7216" w:rsidRPr="002F4FAA" w:rsidRDefault="009E7216" w:rsidP="002F4FAA">
      <w:pPr>
        <w:pStyle w:val="100"/>
        <w:spacing w:line="240" w:lineRule="auto"/>
        <w:ind w:left="440"/>
        <w:jc w:val="both"/>
        <w:rPr>
          <w:b w:val="0"/>
        </w:rPr>
      </w:pPr>
      <w:r w:rsidRPr="002F4FAA">
        <w:rPr>
          <w:b w:val="0"/>
        </w:rPr>
        <w:t xml:space="preserve">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 </w:t>
      </w:r>
    </w:p>
    <w:p w:rsidR="009E7216" w:rsidRPr="002F4FAA" w:rsidRDefault="009E7216" w:rsidP="002F4FAA">
      <w:pPr>
        <w:pStyle w:val="100"/>
        <w:spacing w:line="240" w:lineRule="auto"/>
        <w:ind w:left="440"/>
        <w:jc w:val="both"/>
        <w:rPr>
          <w:b w:val="0"/>
        </w:rPr>
      </w:pPr>
      <w:r w:rsidRPr="002F4FAA">
        <w:rPr>
          <w:b w:val="0"/>
        </w:rPr>
        <w:t xml:space="preserve">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в системе балтийских связей. </w:t>
      </w:r>
    </w:p>
    <w:p w:rsidR="009E7216" w:rsidRPr="002F4FAA" w:rsidRDefault="009E7216" w:rsidP="002F4FAA">
      <w:pPr>
        <w:pStyle w:val="100"/>
        <w:spacing w:line="240" w:lineRule="auto"/>
        <w:ind w:left="440"/>
        <w:jc w:val="both"/>
        <w:rPr>
          <w:b w:val="0"/>
        </w:rPr>
      </w:pPr>
      <w:r w:rsidRPr="002F4FAA">
        <w:rPr>
          <w:b w:val="0"/>
        </w:rPr>
        <w:t xml:space="preserve">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 </w:t>
      </w:r>
    </w:p>
    <w:p w:rsidR="009E7216" w:rsidRPr="002F4FAA" w:rsidRDefault="009E7216" w:rsidP="002F4FAA">
      <w:pPr>
        <w:pStyle w:val="100"/>
        <w:spacing w:line="240" w:lineRule="auto"/>
        <w:ind w:left="440"/>
        <w:jc w:val="both"/>
        <w:rPr>
          <w:b w:val="0"/>
        </w:rPr>
      </w:pPr>
      <w:r w:rsidRPr="002F4FAA">
        <w:rPr>
          <w:b w:val="0"/>
        </w:rPr>
        <w:t xml:space="preserve">Перенос митрополичьей кафедры в Москву. Роль православной церкви в ордынский период русской истории. Сергий Радонежский. Расцвет раннемосковского искусства. Соборы Кремля. </w:t>
      </w:r>
    </w:p>
    <w:p w:rsidR="009E7216" w:rsidRPr="002F4FAA" w:rsidRDefault="009E7216" w:rsidP="002F4FAA">
      <w:pPr>
        <w:pStyle w:val="100"/>
        <w:spacing w:line="240" w:lineRule="auto"/>
        <w:ind w:left="440"/>
        <w:jc w:val="both"/>
        <w:rPr>
          <w:b w:val="0"/>
        </w:rPr>
      </w:pPr>
      <w:r w:rsidRPr="002F4FAA">
        <w:rPr>
          <w:b w:val="0"/>
        </w:rPr>
        <w:t xml:space="preserve">Народы и государства степной зоны Восточной Европы и Сибири в XIII-XV вв. </w:t>
      </w:r>
    </w:p>
    <w:p w:rsidR="009E7216" w:rsidRPr="002F4FAA" w:rsidRDefault="009E7216" w:rsidP="002F4FAA">
      <w:pPr>
        <w:pStyle w:val="100"/>
        <w:spacing w:line="240" w:lineRule="auto"/>
        <w:ind w:left="440"/>
        <w:jc w:val="both"/>
        <w:rPr>
          <w:b w:val="0"/>
        </w:rPr>
      </w:pPr>
      <w:r w:rsidRPr="002F4FAA">
        <w:rPr>
          <w:b w:val="0"/>
        </w:rPr>
        <w:t xml:space="preserve">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 </w:t>
      </w:r>
    </w:p>
    <w:p w:rsidR="009E7216" w:rsidRPr="002F4FAA" w:rsidRDefault="009E7216" w:rsidP="002F4FAA">
      <w:pPr>
        <w:pStyle w:val="100"/>
        <w:spacing w:line="240" w:lineRule="auto"/>
        <w:ind w:left="440"/>
        <w:jc w:val="both"/>
        <w:rPr>
          <w:b w:val="0"/>
        </w:rPr>
      </w:pPr>
      <w:r w:rsidRPr="002F4FAA">
        <w:rPr>
          <w:b w:val="0"/>
        </w:rPr>
        <w:t>Распад Золотой орды, образование татарских ханств. Казанское ханство. Сибирское ханство. Астраханское ханство. Ногайская орда. Крымское ханство. Касимовское ханство. Дикое поле. Народы Северного Кавказа. Итальянские фактории Причерноморья (Каффа, Тана, Солдайя и др.) и их роль в системе торговых и политических связей Руси с Западом и Востоком.</w:t>
      </w:r>
    </w:p>
    <w:p w:rsidR="009E7216" w:rsidRPr="002F4FAA" w:rsidRDefault="009E7216" w:rsidP="002F4FAA">
      <w:pPr>
        <w:pStyle w:val="100"/>
        <w:spacing w:line="240" w:lineRule="auto"/>
        <w:ind w:left="440"/>
        <w:jc w:val="both"/>
        <w:rPr>
          <w:b w:val="0"/>
        </w:rPr>
      </w:pPr>
      <w:r w:rsidRPr="002F4FAA">
        <w:rPr>
          <w:b w:val="0"/>
        </w:rPr>
        <w:t xml:space="preserve">Культурное пространство </w:t>
      </w:r>
    </w:p>
    <w:p w:rsidR="009E7216" w:rsidRPr="002F4FAA" w:rsidRDefault="009E7216" w:rsidP="002F4FAA">
      <w:pPr>
        <w:pStyle w:val="100"/>
        <w:spacing w:line="240" w:lineRule="auto"/>
        <w:ind w:left="440"/>
        <w:jc w:val="both"/>
        <w:rPr>
          <w:b w:val="0"/>
        </w:rPr>
      </w:pPr>
      <w:r w:rsidRPr="002F4FAA">
        <w:rPr>
          <w:b w:val="0"/>
        </w:rPr>
        <w:t xml:space="preserve">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Памятники Куликовского цикла. Жития. Епифаний Премудрый. Архитектура. Изобразительное искусство. Феофан Грек. Андрей Рублев. </w:t>
      </w:r>
    </w:p>
    <w:p w:rsidR="009E7216" w:rsidRPr="002F4FAA" w:rsidRDefault="009E7216" w:rsidP="002F4FAA">
      <w:pPr>
        <w:pStyle w:val="100"/>
        <w:spacing w:line="240" w:lineRule="auto"/>
        <w:ind w:left="440"/>
        <w:jc w:val="both"/>
        <w:rPr>
          <w:b w:val="0"/>
        </w:rPr>
      </w:pPr>
      <w:r w:rsidRPr="002F4FAA">
        <w:rPr>
          <w:b w:val="0"/>
        </w:rPr>
        <w:t xml:space="preserve">Формирование единого Русского государства в XV веке </w:t>
      </w:r>
    </w:p>
    <w:p w:rsidR="009E7216" w:rsidRPr="002F4FAA" w:rsidRDefault="009E7216" w:rsidP="002F4FAA">
      <w:pPr>
        <w:pStyle w:val="100"/>
        <w:spacing w:line="240" w:lineRule="auto"/>
        <w:ind w:left="440"/>
        <w:jc w:val="both"/>
        <w:rPr>
          <w:b w:val="0"/>
        </w:rPr>
      </w:pPr>
      <w:r w:rsidRPr="002F4FAA">
        <w:rPr>
          <w:b w:val="0"/>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 </w:t>
      </w:r>
    </w:p>
    <w:p w:rsidR="009E7216" w:rsidRPr="002F4FAA" w:rsidRDefault="009E7216" w:rsidP="002F4FAA">
      <w:pPr>
        <w:pStyle w:val="100"/>
        <w:spacing w:line="240" w:lineRule="auto"/>
        <w:ind w:left="440"/>
        <w:jc w:val="both"/>
        <w:rPr>
          <w:b w:val="0"/>
        </w:rPr>
      </w:pPr>
      <w:r w:rsidRPr="002F4FAA">
        <w:rPr>
          <w:b w:val="0"/>
        </w:rPr>
        <w:t xml:space="preserve">Культурное пространство </w:t>
      </w:r>
    </w:p>
    <w:p w:rsidR="009E7216" w:rsidRPr="002F4FAA" w:rsidRDefault="009E7216" w:rsidP="002F4FAA">
      <w:pPr>
        <w:pStyle w:val="100"/>
        <w:spacing w:line="240" w:lineRule="auto"/>
        <w:ind w:left="440"/>
        <w:jc w:val="both"/>
        <w:rPr>
          <w:b w:val="0"/>
        </w:rPr>
      </w:pPr>
      <w:r w:rsidRPr="002F4FAA">
        <w:rPr>
          <w:b w:val="0"/>
        </w:rPr>
        <w:t>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Изобразительное искусство. Повседневная жизнь горожан и сельских жителей в древнерусский и раннемосковский периоды.</w:t>
      </w:r>
    </w:p>
    <w:p w:rsidR="009E7216" w:rsidRPr="002F4FAA" w:rsidRDefault="009E7216" w:rsidP="002F4FAA">
      <w:pPr>
        <w:pStyle w:val="100"/>
        <w:spacing w:line="240" w:lineRule="auto"/>
        <w:ind w:left="440"/>
        <w:jc w:val="both"/>
        <w:rPr>
          <w:b w:val="0"/>
        </w:rPr>
      </w:pPr>
      <w:r w:rsidRPr="002F4FAA">
        <w:rPr>
          <w:b w:val="0"/>
        </w:rPr>
        <w:t>Региональный компонент</w:t>
      </w:r>
    </w:p>
    <w:p w:rsidR="009E7216" w:rsidRPr="002F4FAA" w:rsidRDefault="009E7216" w:rsidP="002F4FAA">
      <w:pPr>
        <w:pStyle w:val="100"/>
        <w:spacing w:line="240" w:lineRule="auto"/>
        <w:ind w:left="440"/>
        <w:jc w:val="both"/>
        <w:rPr>
          <w:b w:val="0"/>
        </w:rPr>
      </w:pPr>
      <w:r w:rsidRPr="002F4FAA">
        <w:rPr>
          <w:b w:val="0"/>
        </w:rPr>
        <w:t>Наш регион в древности и средневековье.</w:t>
      </w:r>
    </w:p>
    <w:p w:rsidR="009E7216" w:rsidRPr="002F4FAA" w:rsidRDefault="009E7216" w:rsidP="002F4FAA">
      <w:pPr>
        <w:pStyle w:val="100"/>
        <w:spacing w:line="240" w:lineRule="auto"/>
        <w:ind w:left="440"/>
        <w:jc w:val="both"/>
        <w:rPr>
          <w:b w:val="0"/>
        </w:rPr>
      </w:pPr>
      <w:r w:rsidRPr="002F4FAA">
        <w:rPr>
          <w:b w:val="0"/>
        </w:rPr>
        <w:t xml:space="preserve">Россия В XVI – XVII вв.: от великого княжества к царству. Россия в XVI веке. </w:t>
      </w:r>
    </w:p>
    <w:p w:rsidR="009E7216" w:rsidRPr="002F4FAA" w:rsidRDefault="009E7216" w:rsidP="002F4FAA">
      <w:pPr>
        <w:pStyle w:val="100"/>
        <w:spacing w:line="240" w:lineRule="auto"/>
        <w:ind w:left="440"/>
        <w:jc w:val="both"/>
        <w:rPr>
          <w:b w:val="0"/>
        </w:rPr>
      </w:pPr>
      <w:r w:rsidRPr="002F4FAA">
        <w:rPr>
          <w:b w:val="0"/>
        </w:rPr>
        <w:t xml:space="preserve">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w:t>
      </w:r>
    </w:p>
    <w:p w:rsidR="009E7216" w:rsidRPr="002F4FAA" w:rsidRDefault="009E7216" w:rsidP="002F4FAA">
      <w:pPr>
        <w:pStyle w:val="100"/>
        <w:spacing w:line="240" w:lineRule="auto"/>
        <w:ind w:left="440"/>
        <w:jc w:val="both"/>
        <w:rPr>
          <w:b w:val="0"/>
        </w:rPr>
      </w:pPr>
      <w:r w:rsidRPr="002F4FAA">
        <w:rPr>
          <w:b w:val="0"/>
        </w:rPr>
        <w:t xml:space="preserve">Органы государственной власти. Приказная система: формирование первых приказных учреждений. Боярская дума, ее роль в управлении государством. «Малая дума». Местничество. Местное управление: наместники и волостели, система кормлений. Государство и церковь. </w:t>
      </w:r>
    </w:p>
    <w:p w:rsidR="009E7216" w:rsidRPr="002F4FAA" w:rsidRDefault="009E7216" w:rsidP="002F4FAA">
      <w:pPr>
        <w:pStyle w:val="100"/>
        <w:spacing w:line="240" w:lineRule="auto"/>
        <w:ind w:left="440"/>
        <w:jc w:val="both"/>
        <w:rPr>
          <w:b w:val="0"/>
        </w:rPr>
      </w:pPr>
      <w:r w:rsidRPr="002F4FAA">
        <w:rPr>
          <w:b w:val="0"/>
        </w:rPr>
        <w:t>Регентство Елены Глинской. Сопротивление удельных князей великокняжеской власти. Мятеж князя Андрея Старицкого. Унификация денежной системы. Стародубская война с Польшей и Литвой.</w:t>
      </w:r>
    </w:p>
    <w:p w:rsidR="009E7216" w:rsidRPr="002F4FAA" w:rsidRDefault="009E7216" w:rsidP="002F4FAA">
      <w:pPr>
        <w:pStyle w:val="100"/>
        <w:spacing w:line="240" w:lineRule="auto"/>
        <w:ind w:left="440"/>
        <w:jc w:val="both"/>
        <w:rPr>
          <w:b w:val="0"/>
        </w:rPr>
      </w:pPr>
      <w:r w:rsidRPr="002F4FAA">
        <w:rPr>
          <w:b w:val="0"/>
        </w:rPr>
        <w:t xml:space="preserve">Период боярского правления. Борьба за власть между боярскими кланами Шуйских, Бельских и Глинских. Губная реформа. Московское восстание 1547 г. Ереси Матвея Башкина и Феодосия Косого. </w:t>
      </w:r>
    </w:p>
    <w:p w:rsidR="009E7216" w:rsidRPr="002F4FAA" w:rsidRDefault="009E7216" w:rsidP="002F4FAA">
      <w:pPr>
        <w:pStyle w:val="100"/>
        <w:spacing w:line="240" w:lineRule="auto"/>
        <w:ind w:left="440"/>
        <w:jc w:val="both"/>
        <w:rPr>
          <w:b w:val="0"/>
        </w:rPr>
      </w:pPr>
      <w:r w:rsidRPr="002F4FAA">
        <w:rPr>
          <w:b w:val="0"/>
        </w:rPr>
        <w:t xml:space="preserve">Принятие Иваном IV царского титула. Реформы середины XVI в. «Избранная рада»: ее состав и значение. Появление Земских соборов: дискуссии о характере народного представительства. Отмена кормлений. Система налогообложения. Судебник 1550 г. Стоглавый собор. Земская реформа – формирование органов местного самоуправления. </w:t>
      </w:r>
    </w:p>
    <w:p w:rsidR="009E7216" w:rsidRPr="002F4FAA" w:rsidRDefault="009E7216" w:rsidP="002F4FAA">
      <w:pPr>
        <w:pStyle w:val="100"/>
        <w:spacing w:line="240" w:lineRule="auto"/>
        <w:ind w:left="440"/>
        <w:jc w:val="both"/>
        <w:rPr>
          <w:b w:val="0"/>
        </w:rPr>
      </w:pPr>
      <w:r w:rsidRPr="002F4FAA">
        <w:rPr>
          <w:b w:val="0"/>
        </w:rPr>
        <w:t xml:space="preserve">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Набег Девлет-Гирея 1571 г. и сожжение Москвы. Битва при Молодях.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w:t>
      </w:r>
    </w:p>
    <w:p w:rsidR="009E7216" w:rsidRPr="002F4FAA" w:rsidRDefault="009E7216" w:rsidP="002F4FAA">
      <w:pPr>
        <w:pStyle w:val="100"/>
        <w:spacing w:line="240" w:lineRule="auto"/>
        <w:ind w:left="440"/>
        <w:jc w:val="both"/>
        <w:rPr>
          <w:b w:val="0"/>
        </w:rPr>
      </w:pPr>
      <w:r w:rsidRPr="002F4FAA">
        <w:rPr>
          <w:b w:val="0"/>
        </w:rPr>
        <w:t xml:space="preserve">Социальная структура российского общества. Дворянство. Служилые и неслужилые люди. 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 </w:t>
      </w:r>
    </w:p>
    <w:p w:rsidR="009E7216" w:rsidRPr="002F4FAA" w:rsidRDefault="009E7216" w:rsidP="002F4FAA">
      <w:pPr>
        <w:pStyle w:val="100"/>
        <w:spacing w:line="240" w:lineRule="auto"/>
        <w:ind w:left="440"/>
        <w:jc w:val="both"/>
        <w:rPr>
          <w:b w:val="0"/>
        </w:rPr>
      </w:pPr>
      <w:r w:rsidRPr="002F4FAA">
        <w:rPr>
          <w:b w:val="0"/>
        </w:rPr>
        <w:t>Многонациональный состав населения Русского государства. Финно-угорские народы. Народы Поволжья после присоединения к России. Служилые татары. Выходцы из стран Европы на государевой службе. Сосуществование религий в Российском государстве. Русская Православная церковь. Мусульманское духовенство.</w:t>
      </w:r>
    </w:p>
    <w:p w:rsidR="009E7216" w:rsidRPr="002F4FAA" w:rsidRDefault="009E7216" w:rsidP="002F4FAA">
      <w:pPr>
        <w:pStyle w:val="100"/>
        <w:spacing w:line="240" w:lineRule="auto"/>
        <w:ind w:left="440"/>
        <w:jc w:val="both"/>
        <w:rPr>
          <w:b w:val="0"/>
        </w:rPr>
      </w:pPr>
      <w:r w:rsidRPr="002F4FAA">
        <w:rPr>
          <w:b w:val="0"/>
        </w:rPr>
        <w:t xml:space="preserve">Россия в конце XVI в. Опричнина, дискуссия о ее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и проводимых им преобразований. Цена реформ. </w:t>
      </w:r>
    </w:p>
    <w:p w:rsidR="009E7216" w:rsidRPr="002F4FAA" w:rsidRDefault="009E7216" w:rsidP="002F4FAA">
      <w:pPr>
        <w:pStyle w:val="100"/>
        <w:spacing w:line="240" w:lineRule="auto"/>
        <w:ind w:left="440"/>
        <w:jc w:val="both"/>
        <w:rPr>
          <w:b w:val="0"/>
        </w:rPr>
      </w:pPr>
      <w:r w:rsidRPr="002F4FAA">
        <w:rPr>
          <w:b w:val="0"/>
        </w:rPr>
        <w:t xml:space="preserve">Царь Федор Иванович. Борьба за власть в боярском окружении. Правление Бориса Годунова. Учреждение патриаршества. Тявзинский мирный договор со Швецией:восстановление позиций России в Прибалтике. Противостояние с Крымским ханством. Отражение набега Гази-Гирея в 1591 г.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 </w:t>
      </w:r>
    </w:p>
    <w:p w:rsidR="009E7216" w:rsidRPr="002F4FAA" w:rsidRDefault="009E7216" w:rsidP="002F4FAA">
      <w:pPr>
        <w:pStyle w:val="100"/>
        <w:spacing w:line="240" w:lineRule="auto"/>
        <w:ind w:left="440"/>
        <w:jc w:val="both"/>
        <w:rPr>
          <w:b w:val="0"/>
        </w:rPr>
      </w:pPr>
      <w:r w:rsidRPr="002F4FAA">
        <w:rPr>
          <w:b w:val="0"/>
        </w:rPr>
        <w:t xml:space="preserve">Смута в России </w:t>
      </w:r>
    </w:p>
    <w:p w:rsidR="009E7216" w:rsidRPr="002F4FAA" w:rsidRDefault="009E7216" w:rsidP="002F4FAA">
      <w:pPr>
        <w:pStyle w:val="100"/>
        <w:spacing w:line="240" w:lineRule="auto"/>
        <w:ind w:left="440"/>
        <w:jc w:val="both"/>
        <w:rPr>
          <w:b w:val="0"/>
        </w:rPr>
      </w:pPr>
      <w:r w:rsidRPr="002F4FAA">
        <w:rPr>
          <w:b w:val="0"/>
        </w:rPr>
        <w:t xml:space="preserve">Династический кризис. Земский собор 1598 г. и избрание на царство Бориса Годунова. Политика Бориса Годунова, в т. ч. в отношении боярства. Опала семейства Романовых. Голод 1601-1603 гг. и обострение социально-экономического кризиса. </w:t>
      </w:r>
    </w:p>
    <w:p w:rsidR="009E7216" w:rsidRPr="002F4FAA" w:rsidRDefault="009E7216" w:rsidP="002F4FAA">
      <w:pPr>
        <w:pStyle w:val="100"/>
        <w:spacing w:line="240" w:lineRule="auto"/>
        <w:ind w:left="440"/>
        <w:jc w:val="both"/>
        <w:rPr>
          <w:b w:val="0"/>
        </w:rPr>
      </w:pPr>
      <w:r w:rsidRPr="002F4FAA">
        <w:rPr>
          <w:b w:val="0"/>
        </w:rPr>
        <w:t xml:space="preserve">Смутное время начала XVII в., дискуссия о его причинах. Самозванцы и самозванство. Личность Лжедмитрия I и его политика. Восстание 1606 г. и убийство самозванца. </w:t>
      </w:r>
    </w:p>
    <w:p w:rsidR="009E7216" w:rsidRPr="002F4FAA" w:rsidRDefault="009E7216" w:rsidP="002F4FAA">
      <w:pPr>
        <w:pStyle w:val="100"/>
        <w:spacing w:line="240" w:lineRule="auto"/>
        <w:ind w:left="440"/>
        <w:jc w:val="both"/>
        <w:rPr>
          <w:b w:val="0"/>
        </w:rPr>
      </w:pPr>
      <w:r w:rsidRPr="002F4FAA">
        <w:rPr>
          <w:b w:val="0"/>
        </w:rPr>
        <w:t xml:space="preserve">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 Поход войска М.В. Скопина-Шуйского и Я.-П. Делагарди и распад тушинского лагеря. Открытое вступление в войну против России Речи Посполитой. Оборона Смоленска. </w:t>
      </w:r>
    </w:p>
    <w:p w:rsidR="009E7216" w:rsidRPr="002F4FAA" w:rsidRDefault="009E7216" w:rsidP="002F4FAA">
      <w:pPr>
        <w:pStyle w:val="100"/>
        <w:spacing w:line="240" w:lineRule="auto"/>
        <w:ind w:left="440"/>
        <w:jc w:val="both"/>
        <w:rPr>
          <w:b w:val="0"/>
        </w:rPr>
      </w:pPr>
      <w:r w:rsidRPr="002F4FAA">
        <w:rPr>
          <w:b w:val="0"/>
        </w:rPr>
        <w:t xml:space="preserve">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ополчения. Захват Новгорода шведскими войсками. «Совет всей земли». Освобождение Москвы в 1612 г. </w:t>
      </w:r>
    </w:p>
    <w:p w:rsidR="009E7216" w:rsidRPr="002F4FAA" w:rsidRDefault="009E7216" w:rsidP="002F4FAA">
      <w:pPr>
        <w:pStyle w:val="100"/>
        <w:spacing w:line="240" w:lineRule="auto"/>
        <w:ind w:left="440"/>
        <w:jc w:val="both"/>
        <w:rPr>
          <w:b w:val="0"/>
        </w:rPr>
      </w:pPr>
      <w:r w:rsidRPr="002F4FAA">
        <w:rPr>
          <w:b w:val="0"/>
        </w:rPr>
        <w:t xml:space="preserve">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 </w:t>
      </w:r>
    </w:p>
    <w:p w:rsidR="009E7216" w:rsidRPr="002F4FAA" w:rsidRDefault="009E7216" w:rsidP="002F4FAA">
      <w:pPr>
        <w:pStyle w:val="100"/>
        <w:spacing w:line="240" w:lineRule="auto"/>
        <w:ind w:left="440"/>
        <w:jc w:val="both"/>
        <w:rPr>
          <w:b w:val="0"/>
        </w:rPr>
      </w:pPr>
      <w:r w:rsidRPr="002F4FAA">
        <w:rPr>
          <w:b w:val="0"/>
        </w:rPr>
        <w:t xml:space="preserve">Россия в XVII веке </w:t>
      </w:r>
    </w:p>
    <w:p w:rsidR="009E7216" w:rsidRPr="002F4FAA" w:rsidRDefault="009E7216" w:rsidP="002F4FAA">
      <w:pPr>
        <w:pStyle w:val="100"/>
        <w:spacing w:line="240" w:lineRule="auto"/>
        <w:ind w:left="440"/>
        <w:jc w:val="both"/>
        <w:rPr>
          <w:b w:val="0"/>
        </w:rPr>
      </w:pPr>
      <w:r w:rsidRPr="002F4FAA">
        <w:rPr>
          <w:b w:val="0"/>
        </w:rPr>
        <w:t xml:space="preserve">Россия при первых Романовых.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 </w:t>
      </w:r>
    </w:p>
    <w:p w:rsidR="009E7216" w:rsidRPr="002F4FAA" w:rsidRDefault="009E7216" w:rsidP="002F4FAA">
      <w:pPr>
        <w:pStyle w:val="100"/>
        <w:spacing w:line="240" w:lineRule="auto"/>
        <w:ind w:left="440"/>
        <w:jc w:val="both"/>
        <w:rPr>
          <w:b w:val="0"/>
        </w:rPr>
      </w:pPr>
      <w:r w:rsidRPr="002F4FAA">
        <w:rPr>
          <w:b w:val="0"/>
        </w:rPr>
        <w:t xml:space="preserve">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Б.И. Морозова и И.Д. Милославского: итоги его деятельности. Патриарх Никон. Раскол в Церкви. Протопоп Аввакум, формирование религиозной традиции старообрядчества. </w:t>
      </w:r>
    </w:p>
    <w:p w:rsidR="009E7216" w:rsidRPr="002F4FAA" w:rsidRDefault="009E7216" w:rsidP="002F4FAA">
      <w:pPr>
        <w:pStyle w:val="100"/>
        <w:spacing w:line="240" w:lineRule="auto"/>
        <w:ind w:left="440"/>
        <w:jc w:val="both"/>
        <w:rPr>
          <w:b w:val="0"/>
        </w:rPr>
      </w:pPr>
      <w:r w:rsidRPr="002F4FAA">
        <w:rPr>
          <w:b w:val="0"/>
        </w:rPr>
        <w:t xml:space="preserve">Царь Федор Алексеевич. Отмена местничества. Налоговая (податная) реформа. </w:t>
      </w:r>
    </w:p>
    <w:p w:rsidR="009E7216" w:rsidRPr="002F4FAA" w:rsidRDefault="009E7216" w:rsidP="002F4FAA">
      <w:pPr>
        <w:pStyle w:val="100"/>
        <w:spacing w:line="240" w:lineRule="auto"/>
        <w:ind w:left="440"/>
        <w:jc w:val="both"/>
        <w:rPr>
          <w:b w:val="0"/>
        </w:rPr>
      </w:pPr>
      <w:r w:rsidRPr="002F4FAA">
        <w:rPr>
          <w:b w:val="0"/>
        </w:rPr>
        <w:t xml:space="preserve">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Прибалтикой, Востоком. </w:t>
      </w:r>
    </w:p>
    <w:p w:rsidR="009E7216" w:rsidRPr="002F4FAA" w:rsidRDefault="009E7216" w:rsidP="002F4FAA">
      <w:pPr>
        <w:pStyle w:val="100"/>
        <w:spacing w:line="240" w:lineRule="auto"/>
        <w:ind w:left="440"/>
        <w:jc w:val="both"/>
        <w:rPr>
          <w:b w:val="0"/>
        </w:rPr>
      </w:pPr>
      <w:r w:rsidRPr="002F4FAA">
        <w:rPr>
          <w:b w:val="0"/>
        </w:rPr>
        <w:t xml:space="preserve">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Юридическое оформление крепостного права и территория его распространения. Русский Север, Дон и Сибирь как регионы, свободные от крепостничества. Денежная реформа 1654 г. Медный бунт. Побеги крестьян на Дон и в Сибирь. Восстание Степана Разина. </w:t>
      </w:r>
    </w:p>
    <w:p w:rsidR="009E7216" w:rsidRPr="002F4FAA" w:rsidRDefault="009E7216" w:rsidP="002F4FAA">
      <w:pPr>
        <w:pStyle w:val="100"/>
        <w:spacing w:line="240" w:lineRule="auto"/>
        <w:ind w:left="440"/>
        <w:jc w:val="both"/>
        <w:rPr>
          <w:b w:val="0"/>
        </w:rPr>
      </w:pPr>
      <w:r w:rsidRPr="002F4FAA">
        <w:rPr>
          <w:b w:val="0"/>
        </w:rPr>
        <w:t xml:space="preserve">Внешняя политика России в XVII в.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Переяславская рада. Вхождение Украины в состав России. Война между Россией и Речью Посполитой 1654-1667 гг. Андрусовское перемирие. Русско-шведская война 1656-1658 гг. и ее результаты.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манчжурами и империей Цин. </w:t>
      </w:r>
    </w:p>
    <w:p w:rsidR="009E7216" w:rsidRPr="002F4FAA" w:rsidRDefault="009E7216" w:rsidP="002F4FAA">
      <w:pPr>
        <w:pStyle w:val="100"/>
        <w:spacing w:line="240" w:lineRule="auto"/>
        <w:ind w:left="440"/>
        <w:jc w:val="both"/>
        <w:rPr>
          <w:b w:val="0"/>
        </w:rPr>
      </w:pPr>
      <w:r w:rsidRPr="002F4FAA">
        <w:rPr>
          <w:b w:val="0"/>
        </w:rPr>
        <w:t xml:space="preserve">Культурное пространство </w:t>
      </w:r>
    </w:p>
    <w:p w:rsidR="009E7216" w:rsidRPr="002F4FAA" w:rsidRDefault="009E7216" w:rsidP="002F4FAA">
      <w:pPr>
        <w:pStyle w:val="100"/>
        <w:spacing w:line="240" w:lineRule="auto"/>
        <w:ind w:left="440"/>
        <w:jc w:val="both"/>
        <w:rPr>
          <w:b w:val="0"/>
        </w:rPr>
      </w:pPr>
      <w:r w:rsidRPr="002F4FAA">
        <w:rPr>
          <w:b w:val="0"/>
        </w:rPr>
        <w:t xml:space="preserve">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Коч – корабль русских первопроходцев. Освоение Поволжья, Урала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 </w:t>
      </w:r>
    </w:p>
    <w:p w:rsidR="009E7216" w:rsidRPr="002F4FAA" w:rsidRDefault="009E7216" w:rsidP="002F4FAA">
      <w:pPr>
        <w:pStyle w:val="100"/>
        <w:spacing w:line="240" w:lineRule="auto"/>
        <w:ind w:left="440"/>
        <w:jc w:val="both"/>
        <w:rPr>
          <w:b w:val="0"/>
        </w:rPr>
      </w:pPr>
      <w:r w:rsidRPr="002F4FAA">
        <w:rPr>
          <w:b w:val="0"/>
        </w:rPr>
        <w:t xml:space="preserve">Изменения в картине мира человека в XVI–XVII вв. и повседневная жизнь. Жилище и предметы быта. Семья и семейные отношения. Религия и суеверия. Синтез европейской и восточной культур в быту высших слоев населения страны. </w:t>
      </w:r>
    </w:p>
    <w:p w:rsidR="009E7216" w:rsidRPr="002F4FAA" w:rsidRDefault="009E7216" w:rsidP="002F4FAA">
      <w:pPr>
        <w:pStyle w:val="100"/>
        <w:spacing w:line="240" w:lineRule="auto"/>
        <w:ind w:left="440"/>
        <w:jc w:val="both"/>
        <w:rPr>
          <w:b w:val="0"/>
        </w:rPr>
      </w:pPr>
      <w:r w:rsidRPr="002F4FAA">
        <w:rPr>
          <w:b w:val="0"/>
        </w:rPr>
        <w:t xml:space="preserve">Архитектура. Дворцово-храмовый ансамбль Соборной площади в Москве. Шатровый стиль в архитектуре. Антонио Солари, Алевиз Фрязин, Петрок Малой. Собор Покрова на Рву. Монастырские ансамбли (Кирилло-Белозерский, Соловецкий, Новый Иерусалим). Крепости (Китай-город, Смоленский, Казанский, Тобольский Астраханский, Ростовский кремли). Федор Конь. Приказ каменных дел. Деревянное зодчество. </w:t>
      </w:r>
    </w:p>
    <w:p w:rsidR="009E7216" w:rsidRPr="002F4FAA" w:rsidRDefault="009E7216" w:rsidP="002F4FAA">
      <w:pPr>
        <w:pStyle w:val="100"/>
        <w:spacing w:line="240" w:lineRule="auto"/>
        <w:ind w:left="440"/>
        <w:jc w:val="both"/>
        <w:rPr>
          <w:b w:val="0"/>
        </w:rPr>
      </w:pPr>
      <w:r w:rsidRPr="002F4FAA">
        <w:rPr>
          <w:b w:val="0"/>
        </w:rPr>
        <w:t xml:space="preserve">Изобразительное искусство. Симон Ушаков. Ярославская школа иконописи. Парсунная живопись. </w:t>
      </w:r>
    </w:p>
    <w:p w:rsidR="009E7216" w:rsidRPr="002F4FAA" w:rsidRDefault="009E7216" w:rsidP="002F4FAA">
      <w:pPr>
        <w:pStyle w:val="100"/>
        <w:spacing w:line="240" w:lineRule="auto"/>
        <w:ind w:left="440"/>
        <w:jc w:val="both"/>
        <w:rPr>
          <w:b w:val="0"/>
        </w:rPr>
      </w:pPr>
      <w:r w:rsidRPr="002F4FAA">
        <w:rPr>
          <w:b w:val="0"/>
        </w:rPr>
        <w:t xml:space="preserve">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 </w:t>
      </w:r>
    </w:p>
    <w:p w:rsidR="009E7216" w:rsidRPr="002F4FAA" w:rsidRDefault="009E7216" w:rsidP="002F4FAA">
      <w:pPr>
        <w:pStyle w:val="100"/>
        <w:spacing w:line="240" w:lineRule="auto"/>
        <w:ind w:left="440"/>
        <w:jc w:val="both"/>
        <w:rPr>
          <w:b w:val="0"/>
        </w:rPr>
      </w:pPr>
      <w:r w:rsidRPr="002F4FAA">
        <w:rPr>
          <w:b w:val="0"/>
        </w:rPr>
        <w:t xml:space="preserve">Развитие образования и научных знаний. Школы при Аптекарском и Посольском приказах. «Синопсис» Иннокентия Гизеля - первое учебное пособие по истории. </w:t>
      </w:r>
    </w:p>
    <w:p w:rsidR="009E7216" w:rsidRPr="002F4FAA" w:rsidRDefault="009E7216" w:rsidP="002F4FAA">
      <w:pPr>
        <w:pStyle w:val="100"/>
        <w:spacing w:line="240" w:lineRule="auto"/>
        <w:ind w:left="440"/>
        <w:jc w:val="both"/>
        <w:rPr>
          <w:b w:val="0"/>
        </w:rPr>
      </w:pPr>
      <w:r w:rsidRPr="002F4FAA">
        <w:rPr>
          <w:b w:val="0"/>
        </w:rPr>
        <w:t>Региональный компонент</w:t>
      </w:r>
    </w:p>
    <w:p w:rsidR="009E7216" w:rsidRPr="002F4FAA" w:rsidRDefault="009E7216" w:rsidP="002F4FAA">
      <w:pPr>
        <w:pStyle w:val="100"/>
        <w:spacing w:line="240" w:lineRule="auto"/>
        <w:ind w:left="440"/>
        <w:jc w:val="both"/>
        <w:rPr>
          <w:b w:val="0"/>
        </w:rPr>
      </w:pPr>
      <w:r w:rsidRPr="002F4FAA">
        <w:rPr>
          <w:b w:val="0"/>
        </w:rPr>
        <w:t xml:space="preserve">Наш регион в XVI – XVII вв. </w:t>
      </w:r>
    </w:p>
    <w:p w:rsidR="009E7216" w:rsidRPr="002F4FAA" w:rsidRDefault="009E7216" w:rsidP="002F4FAA">
      <w:pPr>
        <w:pStyle w:val="100"/>
        <w:spacing w:line="240" w:lineRule="auto"/>
        <w:ind w:left="440"/>
        <w:jc w:val="both"/>
        <w:rPr>
          <w:b w:val="0"/>
        </w:rPr>
      </w:pPr>
      <w:r w:rsidRPr="002F4FAA">
        <w:rPr>
          <w:b w:val="0"/>
        </w:rPr>
        <w:t>Россия в конце XVII - XVIII вв: от царства к империи</w:t>
      </w:r>
    </w:p>
    <w:p w:rsidR="009E7216" w:rsidRPr="002F4FAA" w:rsidRDefault="009E7216" w:rsidP="002F4FAA">
      <w:pPr>
        <w:pStyle w:val="100"/>
        <w:spacing w:line="240" w:lineRule="auto"/>
        <w:ind w:left="440"/>
        <w:jc w:val="both"/>
        <w:rPr>
          <w:b w:val="0"/>
        </w:rPr>
      </w:pPr>
      <w:r w:rsidRPr="002F4FAA">
        <w:rPr>
          <w:b w:val="0"/>
        </w:rPr>
        <w:t xml:space="preserve">Россия в эпоху преобразований Петра I </w:t>
      </w:r>
    </w:p>
    <w:p w:rsidR="009E7216" w:rsidRPr="002F4FAA" w:rsidRDefault="009E7216" w:rsidP="002F4FAA">
      <w:pPr>
        <w:pStyle w:val="100"/>
        <w:spacing w:line="240" w:lineRule="auto"/>
        <w:ind w:left="440"/>
        <w:jc w:val="both"/>
        <w:rPr>
          <w:b w:val="0"/>
        </w:rPr>
      </w:pPr>
      <w:r w:rsidRPr="002F4FAA">
        <w:rPr>
          <w:b w:val="0"/>
        </w:rPr>
        <w:t xml:space="preserve">Причины и предпосылки преобразований (дискуссии по этому вопросу). Россия и Европа в конце XVII века. Модернизация как жизненно важная национальная задача. </w:t>
      </w:r>
    </w:p>
    <w:p w:rsidR="009E7216" w:rsidRPr="002F4FAA" w:rsidRDefault="009E7216" w:rsidP="002F4FAA">
      <w:pPr>
        <w:pStyle w:val="100"/>
        <w:spacing w:line="240" w:lineRule="auto"/>
        <w:ind w:left="440"/>
        <w:jc w:val="both"/>
        <w:rPr>
          <w:b w:val="0"/>
        </w:rPr>
      </w:pPr>
      <w:r w:rsidRPr="002F4FAA">
        <w:rPr>
          <w:b w:val="0"/>
        </w:rPr>
        <w:t xml:space="preserve">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 </w:t>
      </w:r>
    </w:p>
    <w:p w:rsidR="009E7216" w:rsidRPr="002F4FAA" w:rsidRDefault="009E7216" w:rsidP="002F4FAA">
      <w:pPr>
        <w:pStyle w:val="100"/>
        <w:spacing w:line="240" w:lineRule="auto"/>
        <w:ind w:left="440"/>
        <w:jc w:val="both"/>
        <w:rPr>
          <w:b w:val="0"/>
        </w:rPr>
      </w:pPr>
      <w:r w:rsidRPr="002F4FAA">
        <w:rPr>
          <w:b w:val="0"/>
        </w:rPr>
        <w:t xml:space="preserve">Экономическая политика. Строительство заводов и мануфактур, верфей. Создание базы металлургической индустрии на Урале. Оружейные заводы и корабельные верфи. Роль государства в создании промышленности. Основание Екатеринбурга. Преобладание крепостного и подневольного труда. Принципы меркантилизма и протекционизма. Таможенный тариф 1724 г. Введение подушной подати. </w:t>
      </w:r>
    </w:p>
    <w:p w:rsidR="009E7216" w:rsidRPr="002F4FAA" w:rsidRDefault="009E7216" w:rsidP="002F4FAA">
      <w:pPr>
        <w:pStyle w:val="100"/>
        <w:spacing w:line="240" w:lineRule="auto"/>
        <w:ind w:left="440"/>
        <w:jc w:val="both"/>
        <w:rPr>
          <w:b w:val="0"/>
        </w:rPr>
      </w:pPr>
      <w:r w:rsidRPr="002F4FAA">
        <w:rPr>
          <w:b w:val="0"/>
        </w:rPr>
        <w:t xml:space="preserve">Социальная политика.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w:t>
      </w:r>
    </w:p>
    <w:p w:rsidR="009E7216" w:rsidRPr="002F4FAA" w:rsidRDefault="009E7216" w:rsidP="002F4FAA">
      <w:pPr>
        <w:pStyle w:val="100"/>
        <w:spacing w:line="240" w:lineRule="auto"/>
        <w:ind w:left="440"/>
        <w:jc w:val="both"/>
        <w:rPr>
          <w:b w:val="0"/>
        </w:rPr>
      </w:pPr>
      <w:r w:rsidRPr="002F4FAA">
        <w:rPr>
          <w:b w:val="0"/>
        </w:rPr>
        <w:t xml:space="preserve">Реформы управления.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 </w:t>
      </w:r>
    </w:p>
    <w:p w:rsidR="009E7216" w:rsidRPr="002F4FAA" w:rsidRDefault="009E7216" w:rsidP="002F4FAA">
      <w:pPr>
        <w:pStyle w:val="100"/>
        <w:spacing w:line="240" w:lineRule="auto"/>
        <w:ind w:left="440"/>
        <w:jc w:val="both"/>
        <w:rPr>
          <w:b w:val="0"/>
        </w:rPr>
      </w:pPr>
      <w:r w:rsidRPr="002F4FAA">
        <w:rPr>
          <w:b w:val="0"/>
        </w:rPr>
        <w:t xml:space="preserve">Первые гвардейские полки. Создание регулярной армии, военного флота. Рекрутские наборы. </w:t>
      </w:r>
    </w:p>
    <w:p w:rsidR="009E7216" w:rsidRPr="002F4FAA" w:rsidRDefault="009E7216" w:rsidP="002F4FAA">
      <w:pPr>
        <w:pStyle w:val="100"/>
        <w:spacing w:line="240" w:lineRule="auto"/>
        <w:ind w:left="440"/>
        <w:jc w:val="both"/>
        <w:rPr>
          <w:b w:val="0"/>
        </w:rPr>
      </w:pPr>
      <w:r w:rsidRPr="002F4FAA">
        <w:rPr>
          <w:b w:val="0"/>
        </w:rPr>
        <w:t xml:space="preserve">Церковная реформа. Упразднение патриаршества, учреждение синода. Положение конфессий. </w:t>
      </w:r>
    </w:p>
    <w:p w:rsidR="009E7216" w:rsidRPr="002F4FAA" w:rsidRDefault="009E7216" w:rsidP="002F4FAA">
      <w:pPr>
        <w:pStyle w:val="100"/>
        <w:spacing w:line="240" w:lineRule="auto"/>
        <w:ind w:left="440"/>
        <w:jc w:val="both"/>
        <w:rPr>
          <w:b w:val="0"/>
        </w:rPr>
      </w:pPr>
      <w:r w:rsidRPr="002F4FAA">
        <w:rPr>
          <w:b w:val="0"/>
        </w:rPr>
        <w:t xml:space="preserve">Оппозиция реформам Петра I. Социальные движения в первой четверти XVIII в. Восстания в Астрахани, Башкирии, на Дону. Дело царевича Алексея. </w:t>
      </w:r>
    </w:p>
    <w:p w:rsidR="009E7216" w:rsidRPr="002F4FAA" w:rsidRDefault="009E7216" w:rsidP="002F4FAA">
      <w:pPr>
        <w:pStyle w:val="100"/>
        <w:spacing w:line="240" w:lineRule="auto"/>
        <w:ind w:left="440"/>
        <w:jc w:val="both"/>
        <w:rPr>
          <w:b w:val="0"/>
        </w:rPr>
      </w:pPr>
      <w:r w:rsidRPr="002F4FAA">
        <w:rPr>
          <w:b w:val="0"/>
        </w:rPr>
        <w:t xml:space="preserve">Внешняя политика.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w:t>
      </w:r>
    </w:p>
    <w:p w:rsidR="009E7216" w:rsidRPr="002F4FAA" w:rsidRDefault="009E7216" w:rsidP="002F4FAA">
      <w:pPr>
        <w:pStyle w:val="100"/>
        <w:spacing w:line="240" w:lineRule="auto"/>
        <w:ind w:left="440"/>
        <w:jc w:val="both"/>
        <w:rPr>
          <w:b w:val="0"/>
        </w:rPr>
      </w:pPr>
      <w:r w:rsidRPr="002F4FAA">
        <w:rPr>
          <w:b w:val="0"/>
        </w:rPr>
        <w:t xml:space="preserve">Закрепление России на берегах Балтики. Провозглашение России империей. Каспийский поход Петра I. </w:t>
      </w:r>
    </w:p>
    <w:p w:rsidR="009E7216" w:rsidRPr="002F4FAA" w:rsidRDefault="009E7216" w:rsidP="002F4FAA">
      <w:pPr>
        <w:pStyle w:val="100"/>
        <w:spacing w:line="240" w:lineRule="auto"/>
        <w:ind w:left="440"/>
        <w:jc w:val="both"/>
        <w:rPr>
          <w:b w:val="0"/>
        </w:rPr>
      </w:pPr>
      <w:r w:rsidRPr="002F4FAA">
        <w:rPr>
          <w:b w:val="0"/>
        </w:rPr>
        <w:t xml:space="preserve">Преобразования Петра I в области культуры.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 </w:t>
      </w:r>
    </w:p>
    <w:p w:rsidR="009E7216" w:rsidRPr="002F4FAA" w:rsidRDefault="009E7216" w:rsidP="002F4FAA">
      <w:pPr>
        <w:pStyle w:val="100"/>
        <w:spacing w:line="240" w:lineRule="auto"/>
        <w:ind w:left="440"/>
        <w:jc w:val="both"/>
        <w:rPr>
          <w:b w:val="0"/>
        </w:rPr>
      </w:pPr>
      <w:r w:rsidRPr="002F4FAA">
        <w:rPr>
          <w:b w:val="0"/>
        </w:rPr>
        <w:t xml:space="preserve">Повседневная жизнь и быт правящей элиты и основной массы населения. Перемены в образе жизни российского дворянства. Новые формы социальной коммуникации в дворянской среде. Ассамблеи, балы, фейерверки, светские государственные праздники. «Европейский» стиль в одежде, развлечениях, питании. Изменения в положении женщин. </w:t>
      </w:r>
    </w:p>
    <w:p w:rsidR="009E7216" w:rsidRPr="002F4FAA" w:rsidRDefault="009E7216" w:rsidP="002F4FAA">
      <w:pPr>
        <w:pStyle w:val="100"/>
        <w:spacing w:line="240" w:lineRule="auto"/>
        <w:ind w:left="440"/>
        <w:jc w:val="both"/>
        <w:rPr>
          <w:b w:val="0"/>
        </w:rPr>
      </w:pPr>
      <w:r w:rsidRPr="002F4FAA">
        <w:rPr>
          <w:b w:val="0"/>
        </w:rPr>
        <w:t xml:space="preserve">Итоги, последствия и значение петровских преобразований. Образ Петра I в русской культуре. </w:t>
      </w:r>
    </w:p>
    <w:p w:rsidR="009E7216" w:rsidRPr="002F4FAA" w:rsidRDefault="009E7216" w:rsidP="002F4FAA">
      <w:pPr>
        <w:pStyle w:val="100"/>
        <w:spacing w:line="240" w:lineRule="auto"/>
        <w:ind w:left="440"/>
        <w:jc w:val="both"/>
        <w:rPr>
          <w:b w:val="0"/>
        </w:rPr>
      </w:pPr>
      <w:r w:rsidRPr="002F4FAA">
        <w:rPr>
          <w:b w:val="0"/>
        </w:rPr>
        <w:t xml:space="preserve">После Петра Великого: эпоха «дворцовых переворотов» </w:t>
      </w:r>
    </w:p>
    <w:p w:rsidR="009E7216" w:rsidRPr="002F4FAA" w:rsidRDefault="009E7216" w:rsidP="002F4FAA">
      <w:pPr>
        <w:pStyle w:val="100"/>
        <w:spacing w:line="240" w:lineRule="auto"/>
        <w:ind w:left="440"/>
        <w:jc w:val="both"/>
        <w:rPr>
          <w:b w:val="0"/>
        </w:rPr>
      </w:pPr>
      <w:r w:rsidRPr="002F4FAA">
        <w:rPr>
          <w:b w:val="0"/>
        </w:rPr>
        <w:t xml:space="preserve">Причины нестабильности политического строя. Дворцовые перевороты. Фаворитизм. Создание Верховного тайного совета. Крушение политической карьеры А.Д. Меншикова. «Кондиции верховников» и приход к власти Анны Иоанновны. «Кабинет министров». Роль Э. Бирона, А.И. Остермана, А.П. Волынского, Б.Х. Миниха в управлении и политической жизни страны. </w:t>
      </w:r>
    </w:p>
    <w:p w:rsidR="009E7216" w:rsidRPr="002F4FAA" w:rsidRDefault="009E7216" w:rsidP="002F4FAA">
      <w:pPr>
        <w:pStyle w:val="100"/>
        <w:spacing w:line="240" w:lineRule="auto"/>
        <w:ind w:left="440"/>
        <w:jc w:val="both"/>
        <w:rPr>
          <w:b w:val="0"/>
        </w:rPr>
      </w:pPr>
      <w:r w:rsidRPr="002F4FAA">
        <w:rPr>
          <w:b w:val="0"/>
        </w:rPr>
        <w:t xml:space="preserve">Укрепление границ империи на Украине и на юго-восточной окраине. Переход Младшего жуза в Казахстане под суверенитет Российской империи. Война с Османской империей. </w:t>
      </w:r>
    </w:p>
    <w:p w:rsidR="009E7216" w:rsidRPr="002F4FAA" w:rsidRDefault="009E7216" w:rsidP="002F4FAA">
      <w:pPr>
        <w:pStyle w:val="100"/>
        <w:spacing w:line="240" w:lineRule="auto"/>
        <w:ind w:left="440"/>
        <w:jc w:val="both"/>
        <w:rPr>
          <w:b w:val="0"/>
        </w:rPr>
      </w:pPr>
      <w:r w:rsidRPr="002F4FAA">
        <w:rPr>
          <w:b w:val="0"/>
        </w:rPr>
        <w:t xml:space="preserve">Россия при Елизавете Петровне. Экономическая и финансовая политика. Деятельность П.И.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w:t>
      </w:r>
    </w:p>
    <w:p w:rsidR="009E7216" w:rsidRPr="002F4FAA" w:rsidRDefault="009E7216" w:rsidP="002F4FAA">
      <w:pPr>
        <w:pStyle w:val="100"/>
        <w:spacing w:line="240" w:lineRule="auto"/>
        <w:ind w:left="440"/>
        <w:jc w:val="both"/>
        <w:rPr>
          <w:b w:val="0"/>
        </w:rPr>
      </w:pPr>
      <w:r w:rsidRPr="002F4FAA">
        <w:rPr>
          <w:b w:val="0"/>
        </w:rPr>
        <w:t xml:space="preserve">Россия в международных конфликтах 1740-х – 1750-х гг. Участие в Семилетней войне. </w:t>
      </w:r>
    </w:p>
    <w:p w:rsidR="009E7216" w:rsidRPr="002F4FAA" w:rsidRDefault="009E7216" w:rsidP="002F4FAA">
      <w:pPr>
        <w:pStyle w:val="100"/>
        <w:spacing w:line="240" w:lineRule="auto"/>
        <w:ind w:left="440"/>
        <w:jc w:val="both"/>
        <w:rPr>
          <w:b w:val="0"/>
        </w:rPr>
      </w:pPr>
      <w:r w:rsidRPr="002F4FAA">
        <w:rPr>
          <w:b w:val="0"/>
        </w:rPr>
        <w:t xml:space="preserve">Петр III. Манифест «о вольности дворянской». Переворот 28 июня 1762 г. </w:t>
      </w:r>
    </w:p>
    <w:p w:rsidR="009E7216" w:rsidRPr="002F4FAA" w:rsidRDefault="009E7216" w:rsidP="002F4FAA">
      <w:pPr>
        <w:pStyle w:val="100"/>
        <w:spacing w:line="240" w:lineRule="auto"/>
        <w:ind w:left="440"/>
        <w:jc w:val="both"/>
        <w:rPr>
          <w:b w:val="0"/>
        </w:rPr>
      </w:pPr>
      <w:r w:rsidRPr="002F4FAA">
        <w:rPr>
          <w:b w:val="0"/>
        </w:rPr>
        <w:t xml:space="preserve">Россия в 1760-х – 1790- гг. Правление Екатерины II и Павла I </w:t>
      </w:r>
    </w:p>
    <w:p w:rsidR="009E7216" w:rsidRPr="002F4FAA" w:rsidRDefault="009E7216" w:rsidP="002F4FAA">
      <w:pPr>
        <w:pStyle w:val="100"/>
        <w:spacing w:line="240" w:lineRule="auto"/>
        <w:ind w:left="440"/>
        <w:jc w:val="both"/>
        <w:rPr>
          <w:b w:val="0"/>
        </w:rPr>
      </w:pPr>
      <w:r w:rsidRPr="002F4FAA">
        <w:rPr>
          <w:b w:val="0"/>
        </w:rPr>
        <w:t xml:space="preserve">Внутренняя политика Екатерины II.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 </w:t>
      </w:r>
    </w:p>
    <w:p w:rsidR="009E7216" w:rsidRPr="002F4FAA" w:rsidRDefault="009E7216" w:rsidP="002F4FAA">
      <w:pPr>
        <w:pStyle w:val="100"/>
        <w:spacing w:line="240" w:lineRule="auto"/>
        <w:ind w:left="440"/>
        <w:jc w:val="both"/>
        <w:rPr>
          <w:b w:val="0"/>
        </w:rPr>
      </w:pPr>
      <w:r w:rsidRPr="002F4FAA">
        <w:rPr>
          <w:b w:val="0"/>
        </w:rPr>
        <w:t xml:space="preserve">Национальная политика. Унификация управления на окраинах империи. Ликвидация украинского гетманства. Формирование Кубанского Оренбургского и Сибирского казачества. Основание Ростова-на-Дону. Активизация деятельности по привлечению иностранцев в Россию. Расселение колонистов в Новороссии, Поволжье, других регионах. Укрепление начал толерантности и веротерпимости по отношению к неправославным и нехристианским конфессиям. </w:t>
      </w:r>
    </w:p>
    <w:p w:rsidR="009E7216" w:rsidRPr="002F4FAA" w:rsidRDefault="009E7216" w:rsidP="002F4FAA">
      <w:pPr>
        <w:pStyle w:val="100"/>
        <w:spacing w:line="240" w:lineRule="auto"/>
        <w:ind w:left="440"/>
        <w:jc w:val="both"/>
        <w:rPr>
          <w:b w:val="0"/>
        </w:rPr>
      </w:pPr>
      <w:r w:rsidRPr="002F4FAA">
        <w:rPr>
          <w:b w:val="0"/>
        </w:rPr>
        <w:t xml:space="preserve">Экономическое развитие России во второй половине XVIII века.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 Роль крепостного строя в экономике страны. </w:t>
      </w:r>
    </w:p>
    <w:p w:rsidR="009E7216" w:rsidRPr="002F4FAA" w:rsidRDefault="009E7216" w:rsidP="002F4FAA">
      <w:pPr>
        <w:pStyle w:val="100"/>
        <w:spacing w:line="240" w:lineRule="auto"/>
        <w:ind w:left="440"/>
        <w:jc w:val="both"/>
        <w:rPr>
          <w:b w:val="0"/>
        </w:rPr>
      </w:pPr>
      <w:r w:rsidRPr="002F4FAA">
        <w:rPr>
          <w:b w:val="0"/>
        </w:rPr>
        <w:t xml:space="preserve">Промышленность в городе и деревне. Роль государства, купечества, помещиков в развитии промышленности. Крепостной и вольнонаемный труд. Привлечение крепостных оброчных крестьян к работе на мануфактурах.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 </w:t>
      </w:r>
    </w:p>
    <w:p w:rsidR="009E7216" w:rsidRPr="002F4FAA" w:rsidRDefault="009E7216" w:rsidP="002F4FAA">
      <w:pPr>
        <w:pStyle w:val="100"/>
        <w:spacing w:line="240" w:lineRule="auto"/>
        <w:ind w:left="440"/>
        <w:jc w:val="both"/>
        <w:rPr>
          <w:b w:val="0"/>
        </w:rPr>
      </w:pPr>
      <w:r w:rsidRPr="002F4FAA">
        <w:rPr>
          <w:b w:val="0"/>
        </w:rPr>
        <w:t xml:space="preserve">Внутренняя и внешняя торговля. Торговые пути внутри страны. Водно-транспортные системы: Вышневолоцкая, Тихвинская, Мариинская и др. Ярмарки и их роль во внутренней торговле. Макарьевская, Ирбитская, Свенская, Коренная ярмарки. Ярмарки на Украине. Партнеры России во внешней торговле в Европе и в мире. Обеспечение активного внешнеторгового баланса. </w:t>
      </w:r>
    </w:p>
    <w:p w:rsidR="009E7216" w:rsidRPr="002F4FAA" w:rsidRDefault="009E7216" w:rsidP="002F4FAA">
      <w:pPr>
        <w:pStyle w:val="100"/>
        <w:spacing w:line="240" w:lineRule="auto"/>
        <w:ind w:left="440"/>
        <w:jc w:val="both"/>
        <w:rPr>
          <w:b w:val="0"/>
        </w:rPr>
      </w:pPr>
      <w:r w:rsidRPr="002F4FAA">
        <w:rPr>
          <w:b w:val="0"/>
        </w:rPr>
        <w:t xml:space="preserve">Обострение социальных противоречий. Чумной бунт в Москве. Восстание под предводительством Емельяна Пугачева. Антидворянский и антикрепостнический характер движения. Роль казачества, народов Урала и Поволжья в восстании. Влияние восстания на внутреннюю политику и развитие общественной мысли. </w:t>
      </w:r>
    </w:p>
    <w:p w:rsidR="009E7216" w:rsidRPr="002F4FAA" w:rsidRDefault="009E7216" w:rsidP="002F4FAA">
      <w:pPr>
        <w:pStyle w:val="100"/>
        <w:spacing w:line="240" w:lineRule="auto"/>
        <w:ind w:left="440"/>
        <w:jc w:val="both"/>
        <w:rPr>
          <w:b w:val="0"/>
        </w:rPr>
      </w:pPr>
      <w:r w:rsidRPr="002F4FAA">
        <w:rPr>
          <w:b w:val="0"/>
        </w:rPr>
        <w:t xml:space="preserve">Внешняя политика России второй половины XVIII в., ее основные задачи. Н.И. Панин и А.А.Безбородко. </w:t>
      </w:r>
    </w:p>
    <w:p w:rsidR="009E7216" w:rsidRPr="002F4FAA" w:rsidRDefault="009E7216" w:rsidP="002F4FAA">
      <w:pPr>
        <w:pStyle w:val="100"/>
        <w:spacing w:line="240" w:lineRule="auto"/>
        <w:ind w:left="440"/>
        <w:jc w:val="both"/>
        <w:rPr>
          <w:b w:val="0"/>
        </w:rPr>
      </w:pPr>
      <w:r w:rsidRPr="002F4FAA">
        <w:rPr>
          <w:b w:val="0"/>
        </w:rPr>
        <w:t xml:space="preserve">Борьба России за выход к Черному морю. Войны с Османской империей. П.А. Румянцев, А.В. Суворов, Ф.Ф.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 Потемкин. Путешествие Екатерины II на юг в 1787 г. </w:t>
      </w:r>
    </w:p>
    <w:p w:rsidR="009E7216" w:rsidRPr="002F4FAA" w:rsidRDefault="009E7216" w:rsidP="002F4FAA">
      <w:pPr>
        <w:pStyle w:val="100"/>
        <w:spacing w:line="240" w:lineRule="auto"/>
        <w:ind w:left="440"/>
        <w:jc w:val="both"/>
        <w:rPr>
          <w:b w:val="0"/>
        </w:rPr>
      </w:pPr>
      <w:r w:rsidRPr="002F4FAA">
        <w:rPr>
          <w:b w:val="0"/>
        </w:rPr>
        <w:t xml:space="preserve">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Вхождение в состав России украинских и белорусских земель. Присоединение Литвы и Курляндии. Борьба Польши за национальную независимость. Восстание под предводительством Тадеуша Костюшко. </w:t>
      </w:r>
    </w:p>
    <w:p w:rsidR="009E7216" w:rsidRPr="002F4FAA" w:rsidRDefault="009E7216" w:rsidP="002F4FAA">
      <w:pPr>
        <w:pStyle w:val="100"/>
        <w:spacing w:line="240" w:lineRule="auto"/>
        <w:ind w:left="440"/>
        <w:jc w:val="both"/>
        <w:rPr>
          <w:b w:val="0"/>
        </w:rPr>
      </w:pPr>
      <w:r w:rsidRPr="002F4FAA">
        <w:rPr>
          <w:b w:val="0"/>
        </w:rPr>
        <w:t xml:space="preserve">Участие России в борьбе с революционной Францией. Итальянский и Швейцарский походы А.В. Суворова. Действия эскадры Ф.Ф. Ушакова в Средиземном море. </w:t>
      </w:r>
    </w:p>
    <w:p w:rsidR="009E7216" w:rsidRPr="002F4FAA" w:rsidRDefault="009E7216" w:rsidP="002F4FAA">
      <w:pPr>
        <w:pStyle w:val="100"/>
        <w:spacing w:line="240" w:lineRule="auto"/>
        <w:ind w:left="440"/>
        <w:jc w:val="both"/>
        <w:rPr>
          <w:b w:val="0"/>
        </w:rPr>
      </w:pPr>
      <w:r w:rsidRPr="002F4FAA">
        <w:rPr>
          <w:b w:val="0"/>
        </w:rPr>
        <w:t xml:space="preserve">Культурное пространство Российской империи в XVIII в. </w:t>
      </w:r>
    </w:p>
    <w:p w:rsidR="009E7216" w:rsidRPr="002F4FAA" w:rsidRDefault="009E7216" w:rsidP="002F4FAA">
      <w:pPr>
        <w:pStyle w:val="100"/>
        <w:spacing w:line="240" w:lineRule="auto"/>
        <w:ind w:left="440"/>
        <w:jc w:val="both"/>
        <w:rPr>
          <w:b w:val="0"/>
        </w:rPr>
      </w:pPr>
      <w:r w:rsidRPr="002F4FAA">
        <w:rPr>
          <w:b w:val="0"/>
        </w:rPr>
        <w:t xml:space="preserve">Определяющее влияние идей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 Сумарокова, Г.Р. Державина, Д.И. Фонвизина. Н.И. Новиков, материалы о положении крепостных крестьян в его журналах. А.Н. Радищев и его «Путешествие из Петербурга в Москву». </w:t>
      </w:r>
    </w:p>
    <w:p w:rsidR="009E7216" w:rsidRPr="002F4FAA" w:rsidRDefault="009E7216" w:rsidP="002F4FAA">
      <w:pPr>
        <w:pStyle w:val="100"/>
        <w:spacing w:line="240" w:lineRule="auto"/>
        <w:ind w:left="440"/>
        <w:jc w:val="both"/>
        <w:rPr>
          <w:b w:val="0"/>
        </w:rPr>
      </w:pPr>
      <w:r w:rsidRPr="002F4FAA">
        <w:rPr>
          <w:b w:val="0"/>
        </w:rPr>
        <w:t xml:space="preserve">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и т. п.). Вклад в развитие русской культуры ученых, художников, мастеров, прибывших из-за рубежа. Усиление внимания к жизни и культуре русского народа и историческому прошлому России к концу столетия. </w:t>
      </w:r>
    </w:p>
    <w:p w:rsidR="009E7216" w:rsidRPr="002F4FAA" w:rsidRDefault="009E7216" w:rsidP="002F4FAA">
      <w:pPr>
        <w:pStyle w:val="100"/>
        <w:spacing w:line="240" w:lineRule="auto"/>
        <w:ind w:left="440"/>
        <w:jc w:val="both"/>
        <w:rPr>
          <w:b w:val="0"/>
        </w:rPr>
      </w:pPr>
      <w:r w:rsidRPr="002F4FAA">
        <w:rPr>
          <w:b w:val="0"/>
        </w:rPr>
        <w:t xml:space="preserve">Культура и быт российских сословий. Дворянство: жизнь и быт дворянской усадьбы. Духовенство. Купечество. Крестьянство. </w:t>
      </w:r>
    </w:p>
    <w:p w:rsidR="009E7216" w:rsidRPr="002F4FAA" w:rsidRDefault="009E7216" w:rsidP="002F4FAA">
      <w:pPr>
        <w:pStyle w:val="100"/>
        <w:spacing w:line="240" w:lineRule="auto"/>
        <w:ind w:left="440"/>
        <w:jc w:val="both"/>
        <w:rPr>
          <w:b w:val="0"/>
        </w:rPr>
      </w:pPr>
      <w:r w:rsidRPr="002F4FAA">
        <w:rPr>
          <w:b w:val="0"/>
        </w:rPr>
        <w:t>Российская наука в XVIII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Западного побережья Северной Америки. Российско-американская компания. Исследования в области отечественной истории. Изучение российской словесности и развитие литературного языка. Российская академия. Е.Р. Дашкова.</w:t>
      </w:r>
    </w:p>
    <w:p w:rsidR="009E7216" w:rsidRPr="002F4FAA" w:rsidRDefault="009E7216" w:rsidP="002F4FAA">
      <w:pPr>
        <w:pStyle w:val="100"/>
        <w:spacing w:line="240" w:lineRule="auto"/>
        <w:ind w:left="440"/>
        <w:jc w:val="both"/>
        <w:rPr>
          <w:b w:val="0"/>
        </w:rPr>
      </w:pPr>
      <w:r w:rsidRPr="002F4FAA">
        <w:rPr>
          <w:b w:val="0"/>
        </w:rPr>
        <w:t xml:space="preserve">М.В. Ломоносов и его выдающаяся роль в становлении российской науки и образования. </w:t>
      </w:r>
    </w:p>
    <w:p w:rsidR="009E7216" w:rsidRPr="002F4FAA" w:rsidRDefault="009E7216" w:rsidP="002F4FAA">
      <w:pPr>
        <w:pStyle w:val="100"/>
        <w:spacing w:line="240" w:lineRule="auto"/>
        <w:ind w:left="440"/>
        <w:jc w:val="both"/>
        <w:rPr>
          <w:b w:val="0"/>
        </w:rPr>
      </w:pPr>
      <w:r w:rsidRPr="002F4FAA">
        <w:rPr>
          <w:b w:val="0"/>
        </w:rPr>
        <w:t xml:space="preserve">Образование в России в XVIII в. 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 Московский университет – первый российский университет. </w:t>
      </w:r>
    </w:p>
    <w:p w:rsidR="009E7216" w:rsidRPr="002F4FAA" w:rsidRDefault="009E7216" w:rsidP="002F4FAA">
      <w:pPr>
        <w:pStyle w:val="100"/>
        <w:spacing w:line="240" w:lineRule="auto"/>
        <w:ind w:left="440"/>
        <w:jc w:val="both"/>
        <w:rPr>
          <w:b w:val="0"/>
        </w:rPr>
      </w:pPr>
      <w:r w:rsidRPr="002F4FAA">
        <w:rPr>
          <w:b w:val="0"/>
        </w:rPr>
        <w:t xml:space="preserve">Русская архитектура XVIII в. Строительство Петербурга, формирование его городского плана. Регулярный характер застройки Петербурга и других городов. Барокко в архитектуре Москвы и Петербурга. Переход к классицизму, создание архитектурных ассамблей в стиле классицизма в обеих столицах. В.И. Баженов, М.Ф. Казаков. </w:t>
      </w:r>
    </w:p>
    <w:p w:rsidR="009E7216" w:rsidRPr="002F4FAA" w:rsidRDefault="009E7216" w:rsidP="002F4FAA">
      <w:pPr>
        <w:pStyle w:val="100"/>
        <w:spacing w:line="240" w:lineRule="auto"/>
        <w:ind w:left="440"/>
        <w:jc w:val="both"/>
        <w:rPr>
          <w:b w:val="0"/>
        </w:rPr>
      </w:pPr>
      <w:r w:rsidRPr="002F4FAA">
        <w:rPr>
          <w:b w:val="0"/>
        </w:rPr>
        <w:t xml:space="preserve">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Новые веяния в изобразительном искусстве в конце столетия. </w:t>
      </w:r>
    </w:p>
    <w:p w:rsidR="009E7216" w:rsidRPr="002F4FAA" w:rsidRDefault="009E7216" w:rsidP="002F4FAA">
      <w:pPr>
        <w:pStyle w:val="100"/>
        <w:spacing w:line="240" w:lineRule="auto"/>
        <w:ind w:left="440"/>
        <w:jc w:val="both"/>
        <w:rPr>
          <w:b w:val="0"/>
        </w:rPr>
      </w:pPr>
      <w:r w:rsidRPr="002F4FAA">
        <w:rPr>
          <w:b w:val="0"/>
        </w:rPr>
        <w:t xml:space="preserve">Народы России в XVIII в. </w:t>
      </w:r>
    </w:p>
    <w:p w:rsidR="009E7216" w:rsidRPr="002F4FAA" w:rsidRDefault="009E7216" w:rsidP="002F4FAA">
      <w:pPr>
        <w:pStyle w:val="100"/>
        <w:spacing w:line="240" w:lineRule="auto"/>
        <w:ind w:left="440"/>
        <w:jc w:val="both"/>
        <w:rPr>
          <w:b w:val="0"/>
        </w:rPr>
      </w:pPr>
      <w:r w:rsidRPr="002F4FAA">
        <w:rPr>
          <w:b w:val="0"/>
        </w:rPr>
        <w:t xml:space="preserve">Управление окраинами империи. Башкирские восстания. Политика по отношению к исламу. Освоение Новороссии, Поволжья и Южного Урала. Немецкие переселенцы. Формирование черты оседлости. </w:t>
      </w:r>
    </w:p>
    <w:p w:rsidR="009E7216" w:rsidRPr="002F4FAA" w:rsidRDefault="009E7216" w:rsidP="002F4FAA">
      <w:pPr>
        <w:pStyle w:val="100"/>
        <w:spacing w:line="240" w:lineRule="auto"/>
        <w:ind w:left="440"/>
        <w:jc w:val="both"/>
        <w:rPr>
          <w:b w:val="0"/>
        </w:rPr>
      </w:pPr>
      <w:r w:rsidRPr="002F4FAA">
        <w:rPr>
          <w:b w:val="0"/>
        </w:rPr>
        <w:t xml:space="preserve">Россия при Павле I </w:t>
      </w:r>
    </w:p>
    <w:p w:rsidR="009E7216" w:rsidRPr="002F4FAA" w:rsidRDefault="009E7216" w:rsidP="002F4FAA">
      <w:pPr>
        <w:pStyle w:val="100"/>
        <w:spacing w:line="240" w:lineRule="auto"/>
        <w:ind w:left="440"/>
        <w:jc w:val="both"/>
        <w:rPr>
          <w:b w:val="0"/>
        </w:rPr>
      </w:pPr>
      <w:r w:rsidRPr="002F4FAA">
        <w:rPr>
          <w:b w:val="0"/>
        </w:rPr>
        <w:t xml:space="preserve">Основные принципы внутренней политики Павла I. Укрепление абсолютизма через отказ от принципов «просвещенного абсолютизма» и усиление бюрократического и полицейского характера государства и личной власти императора. Личность Павла I и ее влияние на политику страны. Указы о престолонаследии, и о «трехдневной барщине». </w:t>
      </w:r>
    </w:p>
    <w:p w:rsidR="009E7216" w:rsidRPr="002F4FAA" w:rsidRDefault="009E7216" w:rsidP="002F4FAA">
      <w:pPr>
        <w:pStyle w:val="100"/>
        <w:spacing w:line="240" w:lineRule="auto"/>
        <w:ind w:left="440"/>
        <w:jc w:val="both"/>
        <w:rPr>
          <w:b w:val="0"/>
        </w:rPr>
      </w:pPr>
      <w:r w:rsidRPr="002F4FAA">
        <w:rPr>
          <w:b w:val="0"/>
        </w:rPr>
        <w:t xml:space="preserve">Политика Павла I по отношению к дворянству, взаимоотношение со столичной знатью, меры в области внешней политики и причины дворцового переворота 11 марта 1801 года. </w:t>
      </w:r>
    </w:p>
    <w:p w:rsidR="009E7216" w:rsidRPr="002F4FAA" w:rsidRDefault="009E7216" w:rsidP="002F4FAA">
      <w:pPr>
        <w:pStyle w:val="100"/>
        <w:spacing w:line="240" w:lineRule="auto"/>
        <w:ind w:left="440"/>
        <w:jc w:val="both"/>
        <w:rPr>
          <w:b w:val="0"/>
        </w:rPr>
      </w:pPr>
      <w:r w:rsidRPr="002F4FAA">
        <w:rPr>
          <w:b w:val="0"/>
        </w:rPr>
        <w:t xml:space="preserve">Внутренняя политика. Ограничение дворянских привилегий. </w:t>
      </w:r>
    </w:p>
    <w:p w:rsidR="009E7216" w:rsidRPr="002F4FAA" w:rsidRDefault="009E7216" w:rsidP="002F4FAA">
      <w:pPr>
        <w:pStyle w:val="100"/>
        <w:spacing w:line="240" w:lineRule="auto"/>
        <w:ind w:left="440"/>
        <w:jc w:val="both"/>
        <w:rPr>
          <w:b w:val="0"/>
        </w:rPr>
      </w:pPr>
      <w:r w:rsidRPr="002F4FAA">
        <w:rPr>
          <w:b w:val="0"/>
        </w:rPr>
        <w:t>Региональный компонент</w:t>
      </w:r>
    </w:p>
    <w:p w:rsidR="009E7216" w:rsidRPr="002F4FAA" w:rsidRDefault="009E7216" w:rsidP="002F4FAA">
      <w:pPr>
        <w:pStyle w:val="100"/>
        <w:spacing w:line="240" w:lineRule="auto"/>
        <w:ind w:left="440"/>
        <w:jc w:val="both"/>
        <w:rPr>
          <w:b w:val="0"/>
        </w:rPr>
      </w:pPr>
      <w:r w:rsidRPr="002F4FAA">
        <w:rPr>
          <w:b w:val="0"/>
        </w:rPr>
        <w:t>Наш регион в XVIII в.</w:t>
      </w:r>
    </w:p>
    <w:p w:rsidR="009E7216" w:rsidRPr="002F4FAA" w:rsidRDefault="009E7216" w:rsidP="002F4FAA">
      <w:pPr>
        <w:pStyle w:val="100"/>
        <w:spacing w:line="240" w:lineRule="auto"/>
        <w:ind w:left="440"/>
        <w:jc w:val="both"/>
        <w:rPr>
          <w:b w:val="0"/>
        </w:rPr>
      </w:pPr>
      <w:r w:rsidRPr="002F4FAA">
        <w:rPr>
          <w:b w:val="0"/>
        </w:rPr>
        <w:t>Российсская империя в XIX – начале XX вв.</w:t>
      </w:r>
    </w:p>
    <w:p w:rsidR="009E7216" w:rsidRPr="002F4FAA" w:rsidRDefault="009E7216" w:rsidP="002F4FAA">
      <w:pPr>
        <w:pStyle w:val="100"/>
        <w:spacing w:line="240" w:lineRule="auto"/>
        <w:ind w:left="440"/>
        <w:jc w:val="both"/>
        <w:rPr>
          <w:b w:val="0"/>
        </w:rPr>
      </w:pPr>
      <w:r w:rsidRPr="002F4FAA">
        <w:rPr>
          <w:b w:val="0"/>
        </w:rPr>
        <w:t>Россия на пути к реформам (1801–1861)</w:t>
      </w:r>
    </w:p>
    <w:p w:rsidR="009E7216" w:rsidRPr="002F4FAA" w:rsidRDefault="009E7216" w:rsidP="002F4FAA">
      <w:pPr>
        <w:pStyle w:val="100"/>
        <w:spacing w:line="240" w:lineRule="auto"/>
        <w:ind w:left="440"/>
        <w:jc w:val="both"/>
        <w:rPr>
          <w:b w:val="0"/>
        </w:rPr>
      </w:pPr>
      <w:r w:rsidRPr="002F4FAA">
        <w:rPr>
          <w:b w:val="0"/>
        </w:rPr>
        <w:t xml:space="preserve">Александровская эпоха: государственный либерализм </w:t>
      </w:r>
    </w:p>
    <w:p w:rsidR="009E7216" w:rsidRPr="002F4FAA" w:rsidRDefault="009E7216" w:rsidP="002F4FAA">
      <w:pPr>
        <w:pStyle w:val="100"/>
        <w:spacing w:line="240" w:lineRule="auto"/>
        <w:ind w:left="440"/>
        <w:jc w:val="both"/>
        <w:rPr>
          <w:b w:val="0"/>
        </w:rPr>
      </w:pPr>
      <w:r w:rsidRPr="002F4FAA">
        <w:rPr>
          <w:b w:val="0"/>
        </w:rPr>
        <w:t xml:space="preserve">Проекты либеральных реформ Александра I. Внешние и внутренние факторы. Негласный комитет и «молодые друзья» императора. Реформы государственного управления. М.М. Сперанский. </w:t>
      </w:r>
    </w:p>
    <w:p w:rsidR="009E7216" w:rsidRPr="002F4FAA" w:rsidRDefault="009E7216" w:rsidP="002F4FAA">
      <w:pPr>
        <w:pStyle w:val="100"/>
        <w:spacing w:line="240" w:lineRule="auto"/>
        <w:ind w:left="440"/>
        <w:jc w:val="both"/>
        <w:rPr>
          <w:b w:val="0"/>
        </w:rPr>
      </w:pPr>
      <w:r w:rsidRPr="002F4FAA">
        <w:rPr>
          <w:b w:val="0"/>
        </w:rPr>
        <w:t xml:space="preserve">Отечественная война 1812 г. </w:t>
      </w:r>
    </w:p>
    <w:p w:rsidR="009E7216" w:rsidRPr="002F4FAA" w:rsidRDefault="009E7216" w:rsidP="002F4FAA">
      <w:pPr>
        <w:pStyle w:val="100"/>
        <w:spacing w:line="240" w:lineRule="auto"/>
        <w:ind w:left="440"/>
        <w:jc w:val="both"/>
        <w:rPr>
          <w:b w:val="0"/>
        </w:rPr>
      </w:pPr>
      <w:r w:rsidRPr="002F4FAA">
        <w:rPr>
          <w:b w:val="0"/>
        </w:rPr>
        <w:t xml:space="preserve">Эпоха 1812 года. Война России с Францией 1805-1807 гг. Тильзитский мир. Война со Швецией 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после победы над Наполеоном и Венского конгресса. </w:t>
      </w:r>
    </w:p>
    <w:p w:rsidR="009E7216" w:rsidRPr="002F4FAA" w:rsidRDefault="009E7216" w:rsidP="002F4FAA">
      <w:pPr>
        <w:pStyle w:val="100"/>
        <w:spacing w:line="240" w:lineRule="auto"/>
        <w:ind w:left="440"/>
        <w:jc w:val="both"/>
        <w:rPr>
          <w:b w:val="0"/>
        </w:rPr>
      </w:pPr>
      <w:r w:rsidRPr="002F4FAA">
        <w:rPr>
          <w:b w:val="0"/>
        </w:rPr>
        <w:t xml:space="preserve">Либеральные и охранительные тенденции во внутренней политике. Польская конституция 1815 г. Военные поселения. Дворянская оппозиция самодержавию. Тайные организации: Союз спасения, Союз благоденствия, Северное и Южное общества. Восстание декабристов 14 декабря 1825 г. </w:t>
      </w:r>
    </w:p>
    <w:p w:rsidR="009E7216" w:rsidRPr="002F4FAA" w:rsidRDefault="009E7216" w:rsidP="002F4FAA">
      <w:pPr>
        <w:pStyle w:val="100"/>
        <w:spacing w:line="240" w:lineRule="auto"/>
        <w:ind w:left="440"/>
        <w:jc w:val="both"/>
        <w:rPr>
          <w:b w:val="0"/>
        </w:rPr>
      </w:pPr>
      <w:r w:rsidRPr="002F4FAA">
        <w:rPr>
          <w:b w:val="0"/>
        </w:rPr>
        <w:t xml:space="preserve">Николаевское самодержавие: государственный консерватизм </w:t>
      </w:r>
    </w:p>
    <w:p w:rsidR="009E7216" w:rsidRPr="002F4FAA" w:rsidRDefault="009E7216" w:rsidP="002F4FAA">
      <w:pPr>
        <w:pStyle w:val="100"/>
        <w:spacing w:line="240" w:lineRule="auto"/>
        <w:ind w:left="440"/>
        <w:jc w:val="both"/>
        <w:rPr>
          <w:b w:val="0"/>
        </w:rPr>
      </w:pPr>
      <w:r w:rsidRPr="002F4FAA">
        <w:rPr>
          <w:b w:val="0"/>
        </w:rPr>
        <w:t xml:space="preserve">Реформаторские и консервативные тенденции в политике Николая I. Экономическая политика в условиях политической консервации.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П.Д. Киселева 1837-1841 гг. Официальная идеология: «православие, самодержавие, народность». Формирование профессиональной бюрократии. Прогрессивное чиновничество: у истоков либерального реформаторства. </w:t>
      </w:r>
    </w:p>
    <w:p w:rsidR="009E7216" w:rsidRPr="002F4FAA" w:rsidRDefault="009E7216" w:rsidP="002F4FAA">
      <w:pPr>
        <w:pStyle w:val="100"/>
        <w:spacing w:line="240" w:lineRule="auto"/>
        <w:ind w:left="440"/>
        <w:jc w:val="both"/>
        <w:rPr>
          <w:b w:val="0"/>
        </w:rPr>
      </w:pPr>
      <w:r w:rsidRPr="002F4FAA">
        <w:rPr>
          <w:b w:val="0"/>
        </w:rPr>
        <w:t xml:space="preserve">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в Европе. Крымская война. Героическая оборона Севастополя. Парижский мир 1856 г. </w:t>
      </w:r>
    </w:p>
    <w:p w:rsidR="009E7216" w:rsidRPr="002F4FAA" w:rsidRDefault="009E7216" w:rsidP="002F4FAA">
      <w:pPr>
        <w:pStyle w:val="100"/>
        <w:spacing w:line="240" w:lineRule="auto"/>
        <w:ind w:left="440"/>
        <w:jc w:val="both"/>
        <w:rPr>
          <w:b w:val="0"/>
        </w:rPr>
      </w:pPr>
      <w:r w:rsidRPr="002F4FAA">
        <w:rPr>
          <w:b w:val="0"/>
        </w:rPr>
        <w:t xml:space="preserve">Крепостнический социум. Деревня и город </w:t>
      </w:r>
    </w:p>
    <w:p w:rsidR="009E7216" w:rsidRPr="002F4FAA" w:rsidRDefault="009E7216" w:rsidP="002F4FAA">
      <w:pPr>
        <w:pStyle w:val="100"/>
        <w:spacing w:line="240" w:lineRule="auto"/>
        <w:ind w:left="440"/>
        <w:jc w:val="both"/>
        <w:rPr>
          <w:b w:val="0"/>
        </w:rPr>
      </w:pPr>
      <w:r w:rsidRPr="002F4FAA">
        <w:rPr>
          <w:b w:val="0"/>
        </w:rPr>
        <w:t xml:space="preserve">Сословная структура российского общества. Крепостное хозяйство. Помещик и крестьянин, конфликты и сотрудничество. Промышленный переворот и его особенности в России. Начало железнодорожного строительства. Москва и Петербург: спор двух столиц. Города как административные, торговые и промышленные центры. Городское самоуправление. </w:t>
      </w:r>
    </w:p>
    <w:p w:rsidR="009E7216" w:rsidRPr="002F4FAA" w:rsidRDefault="009E7216" w:rsidP="002F4FAA">
      <w:pPr>
        <w:pStyle w:val="100"/>
        <w:spacing w:line="240" w:lineRule="auto"/>
        <w:ind w:left="440"/>
        <w:jc w:val="both"/>
        <w:rPr>
          <w:b w:val="0"/>
        </w:rPr>
      </w:pPr>
      <w:r w:rsidRPr="002F4FAA">
        <w:rPr>
          <w:b w:val="0"/>
        </w:rPr>
        <w:t>Культурное пространство империи в первой половине XIX в.</w:t>
      </w:r>
    </w:p>
    <w:p w:rsidR="009E7216" w:rsidRPr="002F4FAA" w:rsidRDefault="009E7216" w:rsidP="002F4FAA">
      <w:pPr>
        <w:pStyle w:val="100"/>
        <w:spacing w:line="240" w:lineRule="auto"/>
        <w:ind w:left="440"/>
        <w:jc w:val="both"/>
        <w:rPr>
          <w:b w:val="0"/>
        </w:rPr>
      </w:pPr>
      <w:r w:rsidRPr="002F4FAA">
        <w:rPr>
          <w:b w:val="0"/>
        </w:rPr>
        <w:t xml:space="preserve">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 Российская культура как часть европейской культуры. </w:t>
      </w:r>
    </w:p>
    <w:p w:rsidR="009E7216" w:rsidRPr="002F4FAA" w:rsidRDefault="009E7216" w:rsidP="002F4FAA">
      <w:pPr>
        <w:pStyle w:val="100"/>
        <w:spacing w:line="240" w:lineRule="auto"/>
        <w:ind w:left="440"/>
        <w:jc w:val="both"/>
        <w:rPr>
          <w:b w:val="0"/>
        </w:rPr>
      </w:pPr>
      <w:r w:rsidRPr="002F4FAA">
        <w:rPr>
          <w:b w:val="0"/>
        </w:rPr>
        <w:t xml:space="preserve">Пространство империи: этнокультурный облик страны </w:t>
      </w:r>
    </w:p>
    <w:p w:rsidR="009E7216" w:rsidRPr="002F4FAA" w:rsidRDefault="009E7216" w:rsidP="002F4FAA">
      <w:pPr>
        <w:pStyle w:val="100"/>
        <w:spacing w:line="240" w:lineRule="auto"/>
        <w:ind w:left="440"/>
        <w:jc w:val="both"/>
        <w:rPr>
          <w:b w:val="0"/>
        </w:rPr>
      </w:pPr>
      <w:r w:rsidRPr="002F4FAA">
        <w:rPr>
          <w:b w:val="0"/>
        </w:rPr>
        <w:t xml:space="preserve">Народы России в первой половине XIX в. Многообразие культур и религий Российской империи. Православная церковь и основные конфессии (католичество, протестантство, ислам, иудаизм, буддизм). Взаимодействие народов. Особенности административного управления на окраинах империи. Царство Польское. Польское восстание 1830–1831 гг. Присоединение Грузии и Закавказья. Кавказская война. Движение Шамиля. </w:t>
      </w:r>
    </w:p>
    <w:p w:rsidR="009E7216" w:rsidRPr="002F4FAA" w:rsidRDefault="009E7216" w:rsidP="002F4FAA">
      <w:pPr>
        <w:pStyle w:val="100"/>
        <w:spacing w:line="240" w:lineRule="auto"/>
        <w:ind w:left="440"/>
        <w:jc w:val="both"/>
        <w:rPr>
          <w:b w:val="0"/>
        </w:rPr>
      </w:pPr>
      <w:r w:rsidRPr="002F4FAA">
        <w:rPr>
          <w:b w:val="0"/>
        </w:rPr>
        <w:t xml:space="preserve">Формирование гражданского правосознания. Основные течения общественной мысли </w:t>
      </w:r>
    </w:p>
    <w:p w:rsidR="009E7216" w:rsidRPr="002F4FAA" w:rsidRDefault="009E7216" w:rsidP="002F4FAA">
      <w:pPr>
        <w:pStyle w:val="100"/>
        <w:spacing w:line="240" w:lineRule="auto"/>
        <w:ind w:left="440"/>
        <w:jc w:val="both"/>
        <w:rPr>
          <w:b w:val="0"/>
        </w:rPr>
      </w:pPr>
      <w:r w:rsidRPr="002F4FAA">
        <w:rPr>
          <w:b w:val="0"/>
        </w:rPr>
        <w:t>Западное просвещение и образованное меньшинство: кризис традиционного мировосприятия. «Золотой век» дворянской культуры. Идея служения как основа дворянской идентичности. Эволюция дворянской оппозиционности. Формирование генерации просвещенных людей: от свободы для немногих к свободе для всех. Появление научных и литературных обществ, тайных политических организаций. Распространение либеральных идей. Декабристы – дворянские революционеры. Культура и этика декабристов.</w:t>
      </w:r>
    </w:p>
    <w:p w:rsidR="009E7216" w:rsidRPr="002F4FAA" w:rsidRDefault="009E7216" w:rsidP="002F4FAA">
      <w:pPr>
        <w:pStyle w:val="100"/>
        <w:spacing w:line="240" w:lineRule="auto"/>
        <w:ind w:left="440"/>
        <w:jc w:val="both"/>
        <w:rPr>
          <w:b w:val="0"/>
        </w:rPr>
      </w:pPr>
      <w:r w:rsidRPr="002F4FAA">
        <w:rPr>
          <w:b w:val="0"/>
        </w:rPr>
        <w:t xml:space="preserve">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 А.И. Герцен. Влияние немецкой философии и французского социализма на русскую общественную мысль. Россия и Европа как центральный пункт общественных дебатов. </w:t>
      </w:r>
    </w:p>
    <w:p w:rsidR="009E7216" w:rsidRPr="002F4FAA" w:rsidRDefault="009E7216" w:rsidP="002F4FAA">
      <w:pPr>
        <w:pStyle w:val="100"/>
        <w:spacing w:line="240" w:lineRule="auto"/>
        <w:ind w:left="440"/>
        <w:jc w:val="both"/>
        <w:rPr>
          <w:b w:val="0"/>
        </w:rPr>
      </w:pPr>
      <w:r w:rsidRPr="002F4FAA">
        <w:rPr>
          <w:b w:val="0"/>
        </w:rPr>
        <w:t>Россия в эпоху реформ</w:t>
      </w:r>
    </w:p>
    <w:p w:rsidR="009E7216" w:rsidRPr="002F4FAA" w:rsidRDefault="009E7216" w:rsidP="002F4FAA">
      <w:pPr>
        <w:pStyle w:val="100"/>
        <w:spacing w:line="240" w:lineRule="auto"/>
        <w:ind w:left="440"/>
        <w:jc w:val="both"/>
        <w:rPr>
          <w:b w:val="0"/>
        </w:rPr>
      </w:pPr>
      <w:r w:rsidRPr="002F4FAA">
        <w:rPr>
          <w:b w:val="0"/>
        </w:rPr>
        <w:t xml:space="preserve">Преобразования Александра II: социальная и правовая модернизация </w:t>
      </w:r>
    </w:p>
    <w:p w:rsidR="009E7216" w:rsidRPr="002F4FAA" w:rsidRDefault="009E7216" w:rsidP="002F4FAA">
      <w:pPr>
        <w:pStyle w:val="100"/>
        <w:spacing w:line="240" w:lineRule="auto"/>
        <w:ind w:left="440"/>
        <w:jc w:val="both"/>
        <w:rPr>
          <w:b w:val="0"/>
        </w:rPr>
      </w:pPr>
      <w:r w:rsidRPr="002F4FAA">
        <w:rPr>
          <w:b w:val="0"/>
        </w:rPr>
        <w:t xml:space="preserve">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 </w:t>
      </w:r>
    </w:p>
    <w:p w:rsidR="009E7216" w:rsidRPr="002F4FAA" w:rsidRDefault="009E7216" w:rsidP="002F4FAA">
      <w:pPr>
        <w:pStyle w:val="100"/>
        <w:spacing w:line="240" w:lineRule="auto"/>
        <w:ind w:left="440"/>
        <w:jc w:val="both"/>
        <w:rPr>
          <w:b w:val="0"/>
        </w:rPr>
      </w:pPr>
      <w:r w:rsidRPr="002F4FAA">
        <w:rPr>
          <w:b w:val="0"/>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 Основание Хабаровска.</w:t>
      </w:r>
    </w:p>
    <w:p w:rsidR="009E7216" w:rsidRPr="002F4FAA" w:rsidRDefault="009E7216" w:rsidP="002F4FAA">
      <w:pPr>
        <w:pStyle w:val="100"/>
        <w:spacing w:line="240" w:lineRule="auto"/>
        <w:ind w:left="440"/>
        <w:jc w:val="both"/>
        <w:rPr>
          <w:b w:val="0"/>
        </w:rPr>
      </w:pPr>
      <w:r w:rsidRPr="002F4FAA">
        <w:rPr>
          <w:b w:val="0"/>
        </w:rPr>
        <w:t xml:space="preserve">«Народное самодержавие» Александра III </w:t>
      </w:r>
    </w:p>
    <w:p w:rsidR="009E7216" w:rsidRPr="002F4FAA" w:rsidRDefault="009E7216" w:rsidP="002F4FAA">
      <w:pPr>
        <w:pStyle w:val="100"/>
        <w:spacing w:line="240" w:lineRule="auto"/>
        <w:ind w:left="440"/>
        <w:jc w:val="both"/>
        <w:rPr>
          <w:b w:val="0"/>
        </w:rPr>
      </w:pPr>
      <w:r w:rsidRPr="002F4FAA">
        <w:rPr>
          <w:b w:val="0"/>
        </w:rPr>
        <w:t xml:space="preserve">Идеология самобытного развития России. Государственный национализм. Реформы и «контрреформы». Политика консервативной стабилизации. Ограничение общественной самодеятельности. Местное самоуправление и самодержавие. Независимость суда и администрация.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 </w:t>
      </w:r>
    </w:p>
    <w:p w:rsidR="009E7216" w:rsidRPr="002F4FAA" w:rsidRDefault="009E7216" w:rsidP="002F4FAA">
      <w:pPr>
        <w:pStyle w:val="100"/>
        <w:spacing w:line="240" w:lineRule="auto"/>
        <w:ind w:left="440"/>
        <w:jc w:val="both"/>
        <w:rPr>
          <w:b w:val="0"/>
        </w:rPr>
      </w:pPr>
      <w:r w:rsidRPr="002F4FAA">
        <w:rPr>
          <w:b w:val="0"/>
        </w:rPr>
        <w:t xml:space="preserve">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 </w:t>
      </w:r>
    </w:p>
    <w:p w:rsidR="009E7216" w:rsidRPr="002F4FAA" w:rsidRDefault="009E7216" w:rsidP="002F4FAA">
      <w:pPr>
        <w:pStyle w:val="100"/>
        <w:spacing w:line="240" w:lineRule="auto"/>
        <w:ind w:left="440"/>
        <w:jc w:val="both"/>
        <w:rPr>
          <w:b w:val="0"/>
        </w:rPr>
      </w:pPr>
      <w:r w:rsidRPr="002F4FAA">
        <w:rPr>
          <w:b w:val="0"/>
        </w:rPr>
        <w:t xml:space="preserve">Пореформенный социум. Сельское хозяйство и промышленность </w:t>
      </w:r>
    </w:p>
    <w:p w:rsidR="009E7216" w:rsidRPr="002F4FAA" w:rsidRDefault="009E7216" w:rsidP="002F4FAA">
      <w:pPr>
        <w:pStyle w:val="100"/>
        <w:spacing w:line="240" w:lineRule="auto"/>
        <w:ind w:left="440"/>
        <w:jc w:val="both"/>
        <w:rPr>
          <w:b w:val="0"/>
        </w:rPr>
      </w:pPr>
      <w:r w:rsidRPr="002F4FAA">
        <w:rPr>
          <w:b w:val="0"/>
        </w:rPr>
        <w:t xml:space="preserve">Традиции и новации в жизни пореформенной деревни.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 </w:t>
      </w:r>
    </w:p>
    <w:p w:rsidR="009E7216" w:rsidRPr="002F4FAA" w:rsidRDefault="009E7216" w:rsidP="002F4FAA">
      <w:pPr>
        <w:pStyle w:val="100"/>
        <w:spacing w:line="240" w:lineRule="auto"/>
        <w:ind w:left="440"/>
        <w:jc w:val="both"/>
        <w:rPr>
          <w:b w:val="0"/>
        </w:rPr>
      </w:pPr>
      <w:r w:rsidRPr="002F4FAA">
        <w:rPr>
          <w:b w:val="0"/>
        </w:rPr>
        <w:t xml:space="preserve">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 </w:t>
      </w:r>
    </w:p>
    <w:p w:rsidR="009E7216" w:rsidRPr="002F4FAA" w:rsidRDefault="009E7216" w:rsidP="002F4FAA">
      <w:pPr>
        <w:pStyle w:val="100"/>
        <w:spacing w:line="240" w:lineRule="auto"/>
        <w:ind w:left="440"/>
        <w:jc w:val="both"/>
        <w:rPr>
          <w:b w:val="0"/>
        </w:rPr>
      </w:pPr>
      <w:r w:rsidRPr="002F4FAA">
        <w:rPr>
          <w:b w:val="0"/>
        </w:rPr>
        <w:t xml:space="preserve">Культурное пространство империи во второй половине XIX в. </w:t>
      </w:r>
    </w:p>
    <w:p w:rsidR="009E7216" w:rsidRPr="002F4FAA" w:rsidRDefault="009E7216" w:rsidP="002F4FAA">
      <w:pPr>
        <w:pStyle w:val="100"/>
        <w:spacing w:line="240" w:lineRule="auto"/>
        <w:ind w:left="440"/>
        <w:jc w:val="both"/>
        <w:rPr>
          <w:b w:val="0"/>
        </w:rPr>
      </w:pPr>
      <w:r w:rsidRPr="002F4FAA">
        <w:rPr>
          <w:b w:val="0"/>
        </w:rPr>
        <w:t xml:space="preserve">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Народная, элитарная и массовая культура. 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Создание Российского исторического общества. Общественная значимость художественной культуры. Литература, живопись, музыка, театр. Архитектура и градостроительство. </w:t>
      </w:r>
    </w:p>
    <w:p w:rsidR="009E7216" w:rsidRPr="002F4FAA" w:rsidRDefault="009E7216" w:rsidP="002F4FAA">
      <w:pPr>
        <w:pStyle w:val="100"/>
        <w:spacing w:line="240" w:lineRule="auto"/>
        <w:ind w:left="440"/>
        <w:jc w:val="both"/>
        <w:rPr>
          <w:b w:val="0"/>
        </w:rPr>
      </w:pPr>
      <w:r w:rsidRPr="002F4FAA">
        <w:rPr>
          <w:b w:val="0"/>
        </w:rPr>
        <w:t xml:space="preserve">Этнокультурный облик империи </w:t>
      </w:r>
    </w:p>
    <w:p w:rsidR="009E7216" w:rsidRPr="002F4FAA" w:rsidRDefault="009E7216" w:rsidP="002F4FAA">
      <w:pPr>
        <w:pStyle w:val="100"/>
        <w:spacing w:line="240" w:lineRule="auto"/>
        <w:ind w:left="440"/>
        <w:jc w:val="both"/>
        <w:rPr>
          <w:b w:val="0"/>
        </w:rPr>
      </w:pPr>
      <w:r w:rsidRPr="002F4FAA">
        <w:rPr>
          <w:b w:val="0"/>
        </w:rPr>
        <w:t xml:space="preserve">Основные регионы Российской империи и их роль в жизни страны. Поляки. Евреи. Армяне. Татары и другие народы Волго-Уралья. Кавказские народы. Народы Средней Азии. Народы Сибири и Дальнего Востока. Народы Российской империи во второй половине XIX в. Правовое положение различных этносов и конфессий. Процессы национального и религиозного возрождения у народов Российской империи. Национальная политика самодержавия: между учетом своеобразия и стремлением к унификации. Укрепление автономии Финляндии. Польское восстание 1863 г. Еврейский вопрос. Национальные движения народов России. Взаимодействие национальных культур и народов. </w:t>
      </w:r>
    </w:p>
    <w:p w:rsidR="009E7216" w:rsidRPr="002F4FAA" w:rsidRDefault="009E7216" w:rsidP="002F4FAA">
      <w:pPr>
        <w:pStyle w:val="100"/>
        <w:spacing w:line="240" w:lineRule="auto"/>
        <w:ind w:left="440"/>
        <w:jc w:val="both"/>
        <w:rPr>
          <w:b w:val="0"/>
        </w:rPr>
      </w:pPr>
      <w:r w:rsidRPr="002F4FAA">
        <w:rPr>
          <w:b w:val="0"/>
        </w:rPr>
        <w:t>Формирование гражданского общества и основные направления общественных движений</w:t>
      </w:r>
    </w:p>
    <w:p w:rsidR="009E7216" w:rsidRPr="002F4FAA" w:rsidRDefault="009E7216" w:rsidP="002F4FAA">
      <w:pPr>
        <w:pStyle w:val="100"/>
        <w:spacing w:line="240" w:lineRule="auto"/>
        <w:ind w:left="440"/>
        <w:jc w:val="both"/>
        <w:rPr>
          <w:b w:val="0"/>
        </w:rPr>
      </w:pPr>
      <w:r w:rsidRPr="002F4FAA">
        <w:rPr>
          <w:b w:val="0"/>
        </w:rPr>
        <w:t xml:space="preserve">Общественная жизнь в 1860 – 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 </w:t>
      </w:r>
    </w:p>
    <w:p w:rsidR="009E7216" w:rsidRPr="002F4FAA" w:rsidRDefault="009E7216" w:rsidP="002F4FAA">
      <w:pPr>
        <w:pStyle w:val="100"/>
        <w:spacing w:line="240" w:lineRule="auto"/>
        <w:ind w:left="440"/>
        <w:jc w:val="both"/>
        <w:rPr>
          <w:b w:val="0"/>
        </w:rPr>
      </w:pPr>
      <w:r w:rsidRPr="002F4FAA">
        <w:rPr>
          <w:b w:val="0"/>
        </w:rPr>
        <w:t xml:space="preserve">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 «Хождение в народ». «Земля и воля» и ее раскол. «Черный передел» и «Народная воля». Политический терроризм. Распространение марксизма и формирование социал-демократии. Группа «Освобождение труда». «Союз борьбы за освобождение рабочего класса». I съезд РСДРП. </w:t>
      </w:r>
    </w:p>
    <w:p w:rsidR="009E7216" w:rsidRPr="002F4FAA" w:rsidRDefault="009E7216" w:rsidP="002F4FAA">
      <w:pPr>
        <w:pStyle w:val="100"/>
        <w:spacing w:line="240" w:lineRule="auto"/>
        <w:ind w:left="440"/>
        <w:jc w:val="both"/>
        <w:rPr>
          <w:b w:val="0"/>
        </w:rPr>
      </w:pPr>
      <w:r w:rsidRPr="002F4FAA">
        <w:rPr>
          <w:b w:val="0"/>
        </w:rPr>
        <w:t>Кризис империи в начале ХХ века</w:t>
      </w:r>
    </w:p>
    <w:p w:rsidR="009E7216" w:rsidRPr="002F4FAA" w:rsidRDefault="009E7216" w:rsidP="002F4FAA">
      <w:pPr>
        <w:pStyle w:val="100"/>
        <w:spacing w:line="240" w:lineRule="auto"/>
        <w:ind w:left="440"/>
        <w:jc w:val="both"/>
        <w:rPr>
          <w:b w:val="0"/>
        </w:rPr>
      </w:pPr>
      <w:r w:rsidRPr="002F4FAA">
        <w:rPr>
          <w:b w:val="0"/>
        </w:rPr>
        <w:t xml:space="preserve">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Новониколаевск (Новосибирск) – пример нового транспортного и промышленного центра. Отечественный и иностранный капитал, его роль в индустриализации страны. Россия – мировой экспортер хлеба. Аграрный вопрос. </w:t>
      </w:r>
    </w:p>
    <w:p w:rsidR="009E7216" w:rsidRPr="002F4FAA" w:rsidRDefault="009E7216" w:rsidP="002F4FAA">
      <w:pPr>
        <w:pStyle w:val="100"/>
        <w:spacing w:line="240" w:lineRule="auto"/>
        <w:ind w:left="440"/>
        <w:jc w:val="both"/>
        <w:rPr>
          <w:b w:val="0"/>
        </w:rPr>
      </w:pPr>
      <w:r w:rsidRPr="002F4FAA">
        <w:rPr>
          <w:b w:val="0"/>
        </w:rPr>
        <w:t xml:space="preserve">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 </w:t>
      </w:r>
    </w:p>
    <w:p w:rsidR="009E7216" w:rsidRPr="002F4FAA" w:rsidRDefault="009E7216" w:rsidP="002F4FAA">
      <w:pPr>
        <w:pStyle w:val="100"/>
        <w:spacing w:line="240" w:lineRule="auto"/>
        <w:ind w:left="440"/>
        <w:jc w:val="both"/>
        <w:rPr>
          <w:b w:val="0"/>
        </w:rPr>
      </w:pPr>
      <w:r w:rsidRPr="002F4FAA">
        <w:rPr>
          <w:b w:val="0"/>
        </w:rPr>
        <w:t xml:space="preserve">Имперский центр и регионы. Национальная политика, этнические элиты и национально-культурные движения. Россия в системе международных отношений. Политика на Дальнем Востоке. Русско-японская война 1904-1905 гг. Оборона Порт-Артура. Цусимское сражение. </w:t>
      </w:r>
    </w:p>
    <w:p w:rsidR="009E7216" w:rsidRPr="002F4FAA" w:rsidRDefault="009E7216" w:rsidP="002F4FAA">
      <w:pPr>
        <w:pStyle w:val="100"/>
        <w:spacing w:line="240" w:lineRule="auto"/>
        <w:ind w:left="440"/>
        <w:jc w:val="both"/>
        <w:rPr>
          <w:b w:val="0"/>
        </w:rPr>
      </w:pPr>
      <w:r w:rsidRPr="002F4FAA">
        <w:rPr>
          <w:b w:val="0"/>
        </w:rPr>
        <w:t xml:space="preserve">Первая российская революция 1905-1907 гг. Начало парламентаризма </w:t>
      </w:r>
    </w:p>
    <w:p w:rsidR="009E7216" w:rsidRPr="002F4FAA" w:rsidRDefault="009E7216" w:rsidP="002F4FAA">
      <w:pPr>
        <w:pStyle w:val="100"/>
        <w:spacing w:line="240" w:lineRule="auto"/>
        <w:ind w:left="440"/>
        <w:jc w:val="both"/>
        <w:rPr>
          <w:b w:val="0"/>
        </w:rPr>
      </w:pPr>
      <w:r w:rsidRPr="002F4FAA">
        <w:rPr>
          <w:b w:val="0"/>
        </w:rPr>
        <w:t xml:space="preserve">Николай II и его окружение. Деятельность В.К. Плеве на посту министра внутренних дел. Оппозиционное либеральное движение. «Союз освобождения». «Банкетная кампания». </w:t>
      </w:r>
    </w:p>
    <w:p w:rsidR="009E7216" w:rsidRPr="002F4FAA" w:rsidRDefault="009E7216" w:rsidP="002F4FAA">
      <w:pPr>
        <w:pStyle w:val="100"/>
        <w:spacing w:line="240" w:lineRule="auto"/>
        <w:ind w:left="440"/>
        <w:jc w:val="both"/>
        <w:rPr>
          <w:b w:val="0"/>
        </w:rPr>
      </w:pPr>
      <w:r w:rsidRPr="002F4FAA">
        <w:rPr>
          <w:b w:val="0"/>
        </w:rPr>
        <w:t xml:space="preserve">Предпосылки Первой российской революции. Формы социальных протестов. Борьба профессиональных революционеров с государством. Политический терроризм. </w:t>
      </w:r>
    </w:p>
    <w:p w:rsidR="009E7216" w:rsidRPr="002F4FAA" w:rsidRDefault="009E7216" w:rsidP="002F4FAA">
      <w:pPr>
        <w:pStyle w:val="100"/>
        <w:spacing w:line="240" w:lineRule="auto"/>
        <w:ind w:left="440"/>
        <w:jc w:val="both"/>
        <w:rPr>
          <w:b w:val="0"/>
        </w:rPr>
      </w:pPr>
      <w:r w:rsidRPr="002F4FAA">
        <w:rPr>
          <w:b w:val="0"/>
        </w:rPr>
        <w:t xml:space="preserve">«Кровавое воскресенье» 9 января 1905 г. Выступления рабочих, крестьян, средних городских слоев, солдат и матросов. «Булыгинская конституция». Всероссийская октябрьская политическая стачка. Манифест 17 октября 1905 г. </w:t>
      </w:r>
    </w:p>
    <w:p w:rsidR="009E7216" w:rsidRPr="002F4FAA" w:rsidRDefault="009E7216" w:rsidP="002F4FAA">
      <w:pPr>
        <w:pStyle w:val="100"/>
        <w:spacing w:line="240" w:lineRule="auto"/>
        <w:ind w:left="440"/>
        <w:jc w:val="both"/>
        <w:rPr>
          <w:b w:val="0"/>
        </w:rPr>
      </w:pPr>
      <w:r w:rsidRPr="002F4FAA">
        <w:rPr>
          <w:b w:val="0"/>
        </w:rPr>
        <w:t xml:space="preserve">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 </w:t>
      </w:r>
    </w:p>
    <w:p w:rsidR="009E7216" w:rsidRPr="002F4FAA" w:rsidRDefault="009E7216" w:rsidP="002F4FAA">
      <w:pPr>
        <w:pStyle w:val="100"/>
        <w:spacing w:line="240" w:lineRule="auto"/>
        <w:ind w:left="440"/>
        <w:jc w:val="both"/>
        <w:rPr>
          <w:b w:val="0"/>
        </w:rPr>
      </w:pPr>
      <w:r w:rsidRPr="002F4FAA">
        <w:rPr>
          <w:b w:val="0"/>
        </w:rPr>
        <w:t xml:space="preserve">Избирательный закон 11 декабря 1905 г. Избирательная кампания в I Государственную думу. Основные государственные законы 23 апреля 1906 г. Деятельность I и II Государственной думы: итоги и уроки. </w:t>
      </w:r>
    </w:p>
    <w:p w:rsidR="009E7216" w:rsidRPr="002F4FAA" w:rsidRDefault="009E7216" w:rsidP="002F4FAA">
      <w:pPr>
        <w:pStyle w:val="100"/>
        <w:spacing w:line="240" w:lineRule="auto"/>
        <w:ind w:left="440"/>
        <w:jc w:val="both"/>
        <w:rPr>
          <w:b w:val="0"/>
        </w:rPr>
      </w:pPr>
      <w:r w:rsidRPr="002F4FAA">
        <w:rPr>
          <w:b w:val="0"/>
        </w:rPr>
        <w:t xml:space="preserve">Общество и власть после революции </w:t>
      </w:r>
    </w:p>
    <w:p w:rsidR="009E7216" w:rsidRPr="002F4FAA" w:rsidRDefault="009E7216" w:rsidP="002F4FAA">
      <w:pPr>
        <w:pStyle w:val="100"/>
        <w:spacing w:line="240" w:lineRule="auto"/>
        <w:ind w:left="440"/>
        <w:jc w:val="both"/>
        <w:rPr>
          <w:b w:val="0"/>
        </w:rPr>
      </w:pPr>
      <w:r w:rsidRPr="002F4FAA">
        <w:rPr>
          <w:b w:val="0"/>
        </w:rPr>
        <w:t xml:space="preserve">Уроки революции: политическая стабилизация и социальные преобразования. П.А. 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 Национальные партии и фракции в Государственной Думе. </w:t>
      </w:r>
    </w:p>
    <w:p w:rsidR="009E7216" w:rsidRPr="002F4FAA" w:rsidRDefault="009E7216" w:rsidP="002F4FAA">
      <w:pPr>
        <w:pStyle w:val="100"/>
        <w:spacing w:line="240" w:lineRule="auto"/>
        <w:ind w:left="440"/>
        <w:jc w:val="both"/>
        <w:rPr>
          <w:b w:val="0"/>
        </w:rPr>
      </w:pPr>
      <w:r w:rsidRPr="002F4FAA">
        <w:rPr>
          <w:b w:val="0"/>
        </w:rPr>
        <w:t xml:space="preserve">Обострение международной обстановки. Блоковая система и участие в ней России. Россия в преддверии мировой катастрофы. </w:t>
      </w:r>
    </w:p>
    <w:p w:rsidR="009E7216" w:rsidRPr="002F4FAA" w:rsidRDefault="009E7216" w:rsidP="002F4FAA">
      <w:pPr>
        <w:pStyle w:val="100"/>
        <w:spacing w:line="240" w:lineRule="auto"/>
        <w:ind w:left="440"/>
        <w:jc w:val="both"/>
        <w:rPr>
          <w:b w:val="0"/>
        </w:rPr>
      </w:pPr>
      <w:r w:rsidRPr="002F4FAA">
        <w:rPr>
          <w:b w:val="0"/>
        </w:rPr>
        <w:t xml:space="preserve">«Серебряный век» российской культуры </w:t>
      </w:r>
    </w:p>
    <w:p w:rsidR="009E7216" w:rsidRPr="002F4FAA" w:rsidRDefault="009E7216" w:rsidP="002F4FAA">
      <w:pPr>
        <w:pStyle w:val="100"/>
        <w:spacing w:line="240" w:lineRule="auto"/>
        <w:ind w:left="440"/>
        <w:jc w:val="both"/>
        <w:rPr>
          <w:b w:val="0"/>
        </w:rPr>
      </w:pPr>
      <w:r w:rsidRPr="002F4FAA">
        <w:rPr>
          <w:b w:val="0"/>
        </w:rPr>
        <w:t xml:space="preserve">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 </w:t>
      </w:r>
    </w:p>
    <w:p w:rsidR="009E7216" w:rsidRPr="002F4FAA" w:rsidRDefault="009E7216" w:rsidP="002F4FAA">
      <w:pPr>
        <w:pStyle w:val="100"/>
        <w:spacing w:line="240" w:lineRule="auto"/>
        <w:ind w:left="440"/>
        <w:jc w:val="both"/>
        <w:rPr>
          <w:b w:val="0"/>
        </w:rPr>
      </w:pPr>
      <w:r w:rsidRPr="002F4FAA">
        <w:rPr>
          <w:b w:val="0"/>
        </w:rPr>
        <w:t xml:space="preserve">Развитие народного просвещения: попытка преодоления разрыва между образованным обществом и народом. </w:t>
      </w:r>
    </w:p>
    <w:p w:rsidR="009E7216" w:rsidRPr="002F4FAA" w:rsidRDefault="009E7216" w:rsidP="002F4FAA">
      <w:pPr>
        <w:pStyle w:val="100"/>
        <w:spacing w:line="240" w:lineRule="auto"/>
        <w:ind w:left="440"/>
        <w:jc w:val="both"/>
        <w:rPr>
          <w:b w:val="0"/>
        </w:rPr>
      </w:pPr>
      <w:r w:rsidRPr="002F4FAA">
        <w:rPr>
          <w:b w:val="0"/>
        </w:rPr>
        <w:t xml:space="preserve">Открытия российских ученых. Достижения гуманитарных наук. Формирование русской философской школы. Вклад России начала XX в. в мировую культуру. </w:t>
      </w:r>
    </w:p>
    <w:p w:rsidR="009E7216" w:rsidRPr="002F4FAA" w:rsidRDefault="009E7216" w:rsidP="002F4FAA">
      <w:pPr>
        <w:pStyle w:val="100"/>
        <w:spacing w:line="240" w:lineRule="auto"/>
        <w:ind w:left="440"/>
        <w:jc w:val="both"/>
        <w:rPr>
          <w:b w:val="0"/>
        </w:rPr>
      </w:pPr>
      <w:r w:rsidRPr="002F4FAA">
        <w:rPr>
          <w:b w:val="0"/>
        </w:rPr>
        <w:t>Региональный компонент</w:t>
      </w:r>
    </w:p>
    <w:p w:rsidR="009E7216" w:rsidRPr="002F4FAA" w:rsidRDefault="009E7216" w:rsidP="002F4FAA">
      <w:pPr>
        <w:pStyle w:val="100"/>
        <w:spacing w:line="240" w:lineRule="auto"/>
        <w:ind w:left="440"/>
        <w:jc w:val="both"/>
        <w:rPr>
          <w:b w:val="0"/>
        </w:rPr>
      </w:pPr>
      <w:r w:rsidRPr="002F4FAA">
        <w:rPr>
          <w:b w:val="0"/>
        </w:rPr>
        <w:t>Наш регион в XIX в.</w:t>
      </w:r>
    </w:p>
    <w:p w:rsidR="009E7216" w:rsidRPr="002F4FAA" w:rsidRDefault="009E7216" w:rsidP="002F4FAA">
      <w:pPr>
        <w:pStyle w:val="100"/>
        <w:spacing w:line="240" w:lineRule="auto"/>
        <w:ind w:left="440"/>
        <w:jc w:val="both"/>
        <w:rPr>
          <w:b w:val="0"/>
        </w:rPr>
      </w:pPr>
    </w:p>
    <w:p w:rsidR="009E7216" w:rsidRPr="002F4FAA" w:rsidRDefault="009E7216" w:rsidP="002F4FAA">
      <w:pPr>
        <w:pStyle w:val="100"/>
        <w:spacing w:line="240" w:lineRule="auto"/>
        <w:ind w:left="440"/>
        <w:jc w:val="both"/>
        <w:rPr>
          <w:b w:val="0"/>
        </w:rPr>
      </w:pPr>
      <w:r w:rsidRPr="002F4FAA">
        <w:rPr>
          <w:b w:val="0"/>
        </w:rPr>
        <w:t>Всеобщая история</w:t>
      </w:r>
    </w:p>
    <w:p w:rsidR="009E7216" w:rsidRPr="002F4FAA" w:rsidRDefault="009E7216" w:rsidP="002F4FAA">
      <w:pPr>
        <w:pStyle w:val="100"/>
        <w:spacing w:line="240" w:lineRule="auto"/>
        <w:ind w:left="440"/>
        <w:jc w:val="both"/>
        <w:rPr>
          <w:b w:val="0"/>
        </w:rPr>
      </w:pPr>
      <w:r w:rsidRPr="002F4FAA">
        <w:rPr>
          <w:b w:val="0"/>
        </w:rPr>
        <w:t>История Древнего мира</w:t>
      </w:r>
    </w:p>
    <w:p w:rsidR="009E7216" w:rsidRPr="002F4FAA" w:rsidRDefault="009E7216" w:rsidP="002F4FAA">
      <w:pPr>
        <w:pStyle w:val="100"/>
        <w:spacing w:line="240" w:lineRule="auto"/>
        <w:ind w:left="440"/>
        <w:jc w:val="both"/>
        <w:rPr>
          <w:b w:val="0"/>
        </w:rPr>
      </w:pPr>
      <w:r w:rsidRPr="002F4FAA">
        <w:rPr>
          <w:b w:val="0"/>
        </w:rPr>
        <w:t>Что изучает история. Историческая хронология (счет лет «до н. э.» и «н. э.»). Историческая карта. Источники исторических знаний. Вспомогательные исторические науки.</w:t>
      </w:r>
    </w:p>
    <w:p w:rsidR="009E7216" w:rsidRPr="002F4FAA" w:rsidRDefault="009E7216" w:rsidP="002F4FAA">
      <w:pPr>
        <w:pStyle w:val="100"/>
        <w:spacing w:line="240" w:lineRule="auto"/>
        <w:ind w:left="440"/>
        <w:jc w:val="both"/>
        <w:rPr>
          <w:b w:val="0"/>
        </w:rPr>
      </w:pPr>
      <w:r w:rsidRPr="002F4FAA">
        <w:rPr>
          <w:b w:val="0"/>
        </w:rPr>
        <w:t>Первобытность. 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соседской. Появление ремесел и торговли. Возникновение древнейших цивилизаций.</w:t>
      </w:r>
    </w:p>
    <w:p w:rsidR="009E7216" w:rsidRPr="002F4FAA" w:rsidRDefault="009E7216" w:rsidP="002F4FAA">
      <w:pPr>
        <w:pStyle w:val="100"/>
        <w:spacing w:line="240" w:lineRule="auto"/>
        <w:ind w:left="440"/>
        <w:jc w:val="both"/>
        <w:rPr>
          <w:b w:val="0"/>
        </w:rPr>
      </w:pPr>
      <w:r w:rsidRPr="002F4FAA">
        <w:rPr>
          <w:b w:val="0"/>
        </w:rPr>
        <w:t>Древний мир: понятие и хронология. Карта Древнего мира.</w:t>
      </w:r>
    </w:p>
    <w:p w:rsidR="009E7216" w:rsidRPr="002F4FAA" w:rsidRDefault="009E7216" w:rsidP="002F4FAA">
      <w:pPr>
        <w:pStyle w:val="100"/>
        <w:spacing w:line="240" w:lineRule="auto"/>
        <w:ind w:left="440"/>
        <w:jc w:val="both"/>
        <w:rPr>
          <w:b w:val="0"/>
        </w:rPr>
      </w:pPr>
      <w:r w:rsidRPr="002F4FAA">
        <w:rPr>
          <w:b w:val="0"/>
        </w:rPr>
        <w:t>Древний Восток</w:t>
      </w:r>
    </w:p>
    <w:p w:rsidR="009E7216" w:rsidRPr="002F4FAA" w:rsidRDefault="009E7216" w:rsidP="002F4FAA">
      <w:pPr>
        <w:pStyle w:val="100"/>
        <w:spacing w:line="240" w:lineRule="auto"/>
        <w:ind w:left="440"/>
        <w:jc w:val="both"/>
        <w:rPr>
          <w:b w:val="0"/>
        </w:rPr>
      </w:pPr>
      <w:r w:rsidRPr="002F4FAA">
        <w:rPr>
          <w:b w:val="0"/>
        </w:rPr>
        <w:t>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9E7216" w:rsidRPr="002F4FAA" w:rsidRDefault="009E7216" w:rsidP="002F4FAA">
      <w:pPr>
        <w:pStyle w:val="100"/>
        <w:spacing w:line="240" w:lineRule="auto"/>
        <w:ind w:left="440"/>
        <w:jc w:val="both"/>
        <w:rPr>
          <w:b w:val="0"/>
        </w:rPr>
      </w:pPr>
      <w:r w:rsidRPr="002F4FAA">
        <w:rPr>
          <w:b w:val="0"/>
        </w:rPr>
        <w:t>Древний Египет. Условия жизни и занятия населения. Управление государством (фараон, чиновники). Религиозные верования египтян. Жрецы. Фараон-реформатор Эхнатон. Военные походы. Рабы. Познания древних египтян. Письменность. Храмы и пирамиды.</w:t>
      </w:r>
    </w:p>
    <w:p w:rsidR="009E7216" w:rsidRPr="002F4FAA" w:rsidRDefault="009E7216" w:rsidP="002F4FAA">
      <w:pPr>
        <w:pStyle w:val="100"/>
        <w:spacing w:line="240" w:lineRule="auto"/>
        <w:ind w:left="440"/>
        <w:jc w:val="both"/>
        <w:rPr>
          <w:b w:val="0"/>
        </w:rPr>
      </w:pPr>
      <w:r w:rsidRPr="002F4FAA">
        <w:rPr>
          <w:b w:val="0"/>
        </w:rPr>
        <w:t>Восточное Средиземноморье в древности. Финикия: природные условия, занятия жителей. Развитие ремесел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9E7216" w:rsidRPr="002F4FAA" w:rsidRDefault="009E7216" w:rsidP="002F4FAA">
      <w:pPr>
        <w:pStyle w:val="100"/>
        <w:spacing w:line="240" w:lineRule="auto"/>
        <w:ind w:left="440"/>
        <w:jc w:val="both"/>
        <w:rPr>
          <w:b w:val="0"/>
        </w:rPr>
      </w:pPr>
      <w:r w:rsidRPr="002F4FAA">
        <w:rPr>
          <w:b w:val="0"/>
        </w:rPr>
        <w:t>Ассирия: завоевания ассирийцев, культурные сокровища Ниневии, гибель империи. Персидская держава: военные походы, управление империей.</w:t>
      </w:r>
    </w:p>
    <w:p w:rsidR="009E7216" w:rsidRPr="002F4FAA" w:rsidRDefault="009E7216" w:rsidP="002F4FAA">
      <w:pPr>
        <w:pStyle w:val="100"/>
        <w:spacing w:line="240" w:lineRule="auto"/>
        <w:ind w:left="440"/>
        <w:jc w:val="both"/>
        <w:rPr>
          <w:b w:val="0"/>
        </w:rPr>
      </w:pPr>
      <w:r w:rsidRPr="002F4FAA">
        <w:rPr>
          <w:b w:val="0"/>
        </w:rPr>
        <w:t>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w:t>
      </w:r>
    </w:p>
    <w:p w:rsidR="009E7216" w:rsidRPr="002F4FAA" w:rsidRDefault="009E7216" w:rsidP="002F4FAA">
      <w:pPr>
        <w:pStyle w:val="100"/>
        <w:spacing w:line="240" w:lineRule="auto"/>
        <w:ind w:left="440"/>
        <w:jc w:val="both"/>
        <w:rPr>
          <w:b w:val="0"/>
        </w:rPr>
      </w:pPr>
      <w:r w:rsidRPr="002F4FAA">
        <w:rPr>
          <w:b w:val="0"/>
        </w:rPr>
        <w:t>Древний Китай. Условия жизни и хозяйственная деятельность населения. Создание объединенного государства. Империи Цинь 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(конфуцианство). Научные знания и изобретения. Храмы. Великая Китайская стена.</w:t>
      </w:r>
    </w:p>
    <w:p w:rsidR="009E7216" w:rsidRPr="002F4FAA" w:rsidRDefault="009E7216" w:rsidP="002F4FAA">
      <w:pPr>
        <w:pStyle w:val="100"/>
        <w:spacing w:line="240" w:lineRule="auto"/>
        <w:ind w:left="440"/>
        <w:jc w:val="both"/>
        <w:rPr>
          <w:b w:val="0"/>
        </w:rPr>
      </w:pPr>
      <w:r w:rsidRPr="002F4FAA">
        <w:rPr>
          <w:b w:val="0"/>
        </w:rPr>
        <w:t>Античный мир: понятие. Карта античного мира.</w:t>
      </w:r>
    </w:p>
    <w:p w:rsidR="009E7216" w:rsidRPr="002F4FAA" w:rsidRDefault="009E7216" w:rsidP="002F4FAA">
      <w:pPr>
        <w:pStyle w:val="100"/>
        <w:spacing w:line="240" w:lineRule="auto"/>
        <w:ind w:left="440"/>
        <w:jc w:val="both"/>
        <w:rPr>
          <w:b w:val="0"/>
        </w:rPr>
      </w:pPr>
      <w:r w:rsidRPr="002F4FAA">
        <w:rPr>
          <w:b w:val="0"/>
        </w:rPr>
        <w:t>Древняя Греция</w:t>
      </w:r>
    </w:p>
    <w:p w:rsidR="009E7216" w:rsidRPr="002F4FAA" w:rsidRDefault="009E7216" w:rsidP="002F4FAA">
      <w:pPr>
        <w:pStyle w:val="100"/>
        <w:spacing w:line="240" w:lineRule="auto"/>
        <w:ind w:left="440"/>
        <w:jc w:val="both"/>
        <w:rPr>
          <w:b w:val="0"/>
        </w:rPr>
      </w:pPr>
      <w:r w:rsidRPr="002F4FAA">
        <w:rPr>
          <w:b w:val="0"/>
        </w:rPr>
        <w:t>Население Древней Греции: условия жизни и занятия. Древнейшие государства на Крите. Государства ахейской Греции (Микены, Тиринф и др.). Троянская война. «Илиада» и «Одиссея». Верования древних греков. Сказания о богах и героях.</w:t>
      </w:r>
    </w:p>
    <w:p w:rsidR="009E7216" w:rsidRPr="002F4FAA" w:rsidRDefault="009E7216" w:rsidP="002F4FAA">
      <w:pPr>
        <w:pStyle w:val="100"/>
        <w:spacing w:line="240" w:lineRule="auto"/>
        <w:ind w:left="440"/>
        <w:jc w:val="both"/>
        <w:rPr>
          <w:b w:val="0"/>
        </w:rPr>
      </w:pPr>
      <w:r w:rsidRPr="002F4FAA">
        <w:rPr>
          <w:b w:val="0"/>
        </w:rPr>
        <w:t>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реформы Клисфена. Спарта: основные группы населения, политическое устройство. Спартанское воспитание. Организация военного дела.</w:t>
      </w:r>
    </w:p>
    <w:p w:rsidR="009E7216" w:rsidRPr="002F4FAA" w:rsidRDefault="009E7216" w:rsidP="002F4FAA">
      <w:pPr>
        <w:pStyle w:val="100"/>
        <w:spacing w:line="240" w:lineRule="auto"/>
        <w:ind w:left="440"/>
        <w:jc w:val="both"/>
        <w:rPr>
          <w:b w:val="0"/>
        </w:rPr>
      </w:pPr>
      <w:r w:rsidRPr="002F4FAA">
        <w:rPr>
          <w:b w:val="0"/>
        </w:rPr>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w:t>
      </w:r>
    </w:p>
    <w:p w:rsidR="009E7216" w:rsidRPr="002F4FAA" w:rsidRDefault="009E7216" w:rsidP="002F4FAA">
      <w:pPr>
        <w:pStyle w:val="100"/>
        <w:spacing w:line="240" w:lineRule="auto"/>
        <w:ind w:left="440"/>
        <w:jc w:val="both"/>
        <w:rPr>
          <w:b w:val="0"/>
        </w:rPr>
      </w:pPr>
      <w:r w:rsidRPr="002F4FAA">
        <w:rPr>
          <w:b w:val="0"/>
        </w:rPr>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9E7216" w:rsidRPr="002F4FAA" w:rsidRDefault="009E7216" w:rsidP="002F4FAA">
      <w:pPr>
        <w:pStyle w:val="100"/>
        <w:spacing w:line="240" w:lineRule="auto"/>
        <w:ind w:left="440"/>
        <w:jc w:val="both"/>
        <w:rPr>
          <w:b w:val="0"/>
        </w:rPr>
      </w:pPr>
      <w:r w:rsidRPr="002F4FAA">
        <w:rPr>
          <w:b w:val="0"/>
        </w:rPr>
        <w:t>Период эллинизма. Македонские завоевания. Держава Александра Македонского и ее распад. Эллинистические государства Востока. Культура эллинистического мира.</w:t>
      </w:r>
    </w:p>
    <w:p w:rsidR="009E7216" w:rsidRPr="002F4FAA" w:rsidRDefault="009E7216" w:rsidP="002F4FAA">
      <w:pPr>
        <w:pStyle w:val="100"/>
        <w:spacing w:line="240" w:lineRule="auto"/>
        <w:ind w:left="440"/>
        <w:jc w:val="both"/>
        <w:rPr>
          <w:b w:val="0"/>
        </w:rPr>
      </w:pPr>
      <w:r w:rsidRPr="002F4FAA">
        <w:rPr>
          <w:b w:val="0"/>
        </w:rPr>
        <w:t>Древний Рим</w:t>
      </w:r>
    </w:p>
    <w:p w:rsidR="009E7216" w:rsidRPr="002F4FAA" w:rsidRDefault="009E7216" w:rsidP="002F4FAA">
      <w:pPr>
        <w:pStyle w:val="100"/>
        <w:spacing w:line="240" w:lineRule="auto"/>
        <w:ind w:left="440"/>
        <w:jc w:val="both"/>
        <w:rPr>
          <w:b w:val="0"/>
        </w:rPr>
      </w:pPr>
      <w:r w:rsidRPr="002F4FAA">
        <w:rPr>
          <w:b w:val="0"/>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9E7216" w:rsidRPr="002F4FAA" w:rsidRDefault="009E7216" w:rsidP="002F4FAA">
      <w:pPr>
        <w:pStyle w:val="100"/>
        <w:spacing w:line="240" w:lineRule="auto"/>
        <w:ind w:left="440"/>
        <w:jc w:val="both"/>
        <w:rPr>
          <w:b w:val="0"/>
        </w:rPr>
      </w:pPr>
      <w:r w:rsidRPr="002F4FAA">
        <w:rPr>
          <w:b w:val="0"/>
        </w:rPr>
        <w:t>Завоевание Римом Италии. Войны с Карфагеном; Ганнибал. Римская армия. Установление господства Рима в Средиземноморье. Реформы Гракхов. Рабство в Древнем Риме.</w:t>
      </w:r>
    </w:p>
    <w:p w:rsidR="009E7216" w:rsidRPr="002F4FAA" w:rsidRDefault="009E7216" w:rsidP="002F4FAA">
      <w:pPr>
        <w:pStyle w:val="100"/>
        <w:spacing w:line="240" w:lineRule="auto"/>
        <w:ind w:left="440"/>
        <w:jc w:val="both"/>
        <w:rPr>
          <w:b w:val="0"/>
        </w:rPr>
      </w:pPr>
      <w:r w:rsidRPr="002F4FAA">
        <w:rPr>
          <w:b w:val="0"/>
        </w:rPr>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9E7216" w:rsidRPr="002F4FAA" w:rsidRDefault="009E7216" w:rsidP="002F4FAA">
      <w:pPr>
        <w:pStyle w:val="100"/>
        <w:spacing w:line="240" w:lineRule="auto"/>
        <w:ind w:left="440"/>
        <w:jc w:val="both"/>
        <w:rPr>
          <w:b w:val="0"/>
        </w:rPr>
      </w:pPr>
      <w:r w:rsidRPr="002F4FAA">
        <w:rPr>
          <w:b w:val="0"/>
        </w:rP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9E7216" w:rsidRPr="002F4FAA" w:rsidRDefault="009E7216" w:rsidP="002F4FAA">
      <w:pPr>
        <w:pStyle w:val="100"/>
        <w:spacing w:line="240" w:lineRule="auto"/>
        <w:ind w:left="440"/>
        <w:jc w:val="both"/>
        <w:rPr>
          <w:b w:val="0"/>
        </w:rPr>
      </w:pPr>
      <w:r w:rsidRPr="002F4FAA">
        <w:rPr>
          <w:b w:val="0"/>
        </w:rPr>
        <w:t>Историческое и культурное наследие древних цивилизаций.</w:t>
      </w:r>
    </w:p>
    <w:p w:rsidR="009E7216" w:rsidRPr="002F4FAA" w:rsidRDefault="009E7216" w:rsidP="002F4FAA">
      <w:pPr>
        <w:pStyle w:val="100"/>
        <w:spacing w:line="240" w:lineRule="auto"/>
        <w:ind w:left="440"/>
        <w:jc w:val="both"/>
        <w:rPr>
          <w:b w:val="0"/>
        </w:rPr>
      </w:pPr>
      <w:r w:rsidRPr="002F4FAA">
        <w:rPr>
          <w:b w:val="0"/>
        </w:rPr>
        <w:t>История средних веков</w:t>
      </w:r>
    </w:p>
    <w:p w:rsidR="009E7216" w:rsidRPr="002F4FAA" w:rsidRDefault="009E7216" w:rsidP="002F4FAA">
      <w:pPr>
        <w:pStyle w:val="100"/>
        <w:spacing w:line="240" w:lineRule="auto"/>
        <w:ind w:left="440"/>
        <w:jc w:val="both"/>
        <w:rPr>
          <w:b w:val="0"/>
        </w:rPr>
      </w:pPr>
      <w:r w:rsidRPr="002F4FAA">
        <w:rPr>
          <w:b w:val="0"/>
        </w:rPr>
        <w:t>Средние века: понятие и хронологические рамки.</w:t>
      </w:r>
    </w:p>
    <w:p w:rsidR="009E7216" w:rsidRPr="002F4FAA" w:rsidRDefault="009E7216" w:rsidP="002F4FAA">
      <w:pPr>
        <w:pStyle w:val="100"/>
        <w:spacing w:line="240" w:lineRule="auto"/>
        <w:ind w:left="440"/>
        <w:jc w:val="both"/>
        <w:rPr>
          <w:b w:val="0"/>
        </w:rPr>
      </w:pPr>
      <w:r w:rsidRPr="002F4FAA">
        <w:rPr>
          <w:b w:val="0"/>
        </w:rPr>
        <w:t>Раннее Средневековье</w:t>
      </w:r>
    </w:p>
    <w:p w:rsidR="009E7216" w:rsidRPr="002F4FAA" w:rsidRDefault="009E7216" w:rsidP="002F4FAA">
      <w:pPr>
        <w:pStyle w:val="100"/>
        <w:spacing w:line="240" w:lineRule="auto"/>
        <w:ind w:left="440"/>
        <w:jc w:val="both"/>
        <w:rPr>
          <w:b w:val="0"/>
        </w:rPr>
      </w:pPr>
      <w:r w:rsidRPr="002F4FAA">
        <w:rPr>
          <w:b w:val="0"/>
        </w:rPr>
        <w:t>Начало Средневековья. Великое переселение народов. Образование варварских королевств.</w:t>
      </w:r>
    </w:p>
    <w:p w:rsidR="009E7216" w:rsidRPr="002F4FAA" w:rsidRDefault="009E7216" w:rsidP="002F4FAA">
      <w:pPr>
        <w:pStyle w:val="100"/>
        <w:spacing w:line="240" w:lineRule="auto"/>
        <w:ind w:left="440"/>
        <w:jc w:val="both"/>
        <w:rPr>
          <w:b w:val="0"/>
        </w:rPr>
      </w:pPr>
      <w:r w:rsidRPr="002F4FAA">
        <w:rPr>
          <w:b w:val="0"/>
        </w:rPr>
        <w:t>Народы Европы в раннее Средневековье. Франки: расселение, занятия, общественное устройство. Законы франков; «Салическая правда».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9E7216" w:rsidRPr="002F4FAA" w:rsidRDefault="009E7216" w:rsidP="002F4FAA">
      <w:pPr>
        <w:pStyle w:val="100"/>
        <w:spacing w:line="240" w:lineRule="auto"/>
        <w:ind w:left="440"/>
        <w:jc w:val="both"/>
        <w:rPr>
          <w:b w:val="0"/>
        </w:rPr>
      </w:pPr>
      <w:r w:rsidRPr="002F4FAA">
        <w:rPr>
          <w:b w:val="0"/>
        </w:rPr>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9E7216" w:rsidRPr="002F4FAA" w:rsidRDefault="009E7216" w:rsidP="002F4FAA">
      <w:pPr>
        <w:pStyle w:val="100"/>
        <w:spacing w:line="240" w:lineRule="auto"/>
        <w:ind w:left="440"/>
        <w:jc w:val="both"/>
        <w:rPr>
          <w:b w:val="0"/>
        </w:rPr>
      </w:pPr>
      <w:r w:rsidRPr="002F4FAA">
        <w:rPr>
          <w:b w:val="0"/>
        </w:rPr>
        <w:t>Арабы в VI—ХI вв.: расселение, занятия. Возникновение и распространение ислама. Завоевания арабов. Арабский халифат, его расцвет и распад. Арабская культура.</w:t>
      </w:r>
    </w:p>
    <w:p w:rsidR="009E7216" w:rsidRPr="002F4FAA" w:rsidRDefault="009E7216" w:rsidP="002F4FAA">
      <w:pPr>
        <w:pStyle w:val="100"/>
        <w:spacing w:line="240" w:lineRule="auto"/>
        <w:ind w:left="440"/>
        <w:jc w:val="both"/>
        <w:rPr>
          <w:b w:val="0"/>
        </w:rPr>
      </w:pPr>
      <w:r w:rsidRPr="002F4FAA">
        <w:rPr>
          <w:b w:val="0"/>
        </w:rPr>
        <w:t>Зрелое Средневековье</w:t>
      </w:r>
    </w:p>
    <w:p w:rsidR="009E7216" w:rsidRPr="002F4FAA" w:rsidRDefault="009E7216" w:rsidP="002F4FAA">
      <w:pPr>
        <w:pStyle w:val="100"/>
        <w:spacing w:line="240" w:lineRule="auto"/>
        <w:ind w:left="440"/>
        <w:jc w:val="both"/>
        <w:rPr>
          <w:b w:val="0"/>
        </w:rPr>
      </w:pPr>
      <w:r w:rsidRPr="002F4FAA">
        <w:rPr>
          <w:b w:val="0"/>
        </w:rPr>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9E7216" w:rsidRPr="002F4FAA" w:rsidRDefault="009E7216" w:rsidP="002F4FAA">
      <w:pPr>
        <w:pStyle w:val="100"/>
        <w:spacing w:line="240" w:lineRule="auto"/>
        <w:ind w:left="440"/>
        <w:jc w:val="both"/>
        <w:rPr>
          <w:b w:val="0"/>
        </w:rPr>
      </w:pPr>
      <w:r w:rsidRPr="002F4FAA">
        <w:rPr>
          <w:b w:val="0"/>
        </w:rPr>
        <w:t>Крестьянство: феодальная зависимость, повинности, условия жизни. Крестьянская община.</w:t>
      </w:r>
    </w:p>
    <w:p w:rsidR="009E7216" w:rsidRPr="002F4FAA" w:rsidRDefault="009E7216" w:rsidP="002F4FAA">
      <w:pPr>
        <w:pStyle w:val="100"/>
        <w:spacing w:line="240" w:lineRule="auto"/>
        <w:ind w:left="440"/>
        <w:jc w:val="both"/>
        <w:rPr>
          <w:b w:val="0"/>
        </w:rPr>
      </w:pPr>
      <w:r w:rsidRPr="002F4FAA">
        <w:rPr>
          <w:b w:val="0"/>
        </w:rPr>
        <w:t>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w:t>
      </w:r>
    </w:p>
    <w:p w:rsidR="009E7216" w:rsidRPr="002F4FAA" w:rsidRDefault="009E7216" w:rsidP="002F4FAA">
      <w:pPr>
        <w:pStyle w:val="100"/>
        <w:spacing w:line="240" w:lineRule="auto"/>
        <w:ind w:left="440"/>
        <w:jc w:val="both"/>
        <w:rPr>
          <w:b w:val="0"/>
        </w:rPr>
      </w:pPr>
      <w:r w:rsidRPr="002F4FAA">
        <w:rPr>
          <w:b w:val="0"/>
        </w:rPr>
        <w:t>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Ереси: причины возникновения и распространения. Преследование еретиков.</w:t>
      </w:r>
    </w:p>
    <w:p w:rsidR="009E7216" w:rsidRPr="002F4FAA" w:rsidRDefault="009E7216" w:rsidP="002F4FAA">
      <w:pPr>
        <w:pStyle w:val="100"/>
        <w:spacing w:line="240" w:lineRule="auto"/>
        <w:ind w:left="440"/>
        <w:jc w:val="both"/>
        <w:rPr>
          <w:b w:val="0"/>
        </w:rPr>
      </w:pPr>
      <w:r w:rsidRPr="002F4FAA">
        <w:rPr>
          <w:b w:val="0"/>
        </w:rPr>
        <w:t>Государства Европы в XII—ХV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XIV в. (Жакерия, восстание Уота Тайлера). Гуситское движение в Чехии.</w:t>
      </w:r>
    </w:p>
    <w:p w:rsidR="009E7216" w:rsidRPr="002F4FAA" w:rsidRDefault="009E7216" w:rsidP="002F4FAA">
      <w:pPr>
        <w:pStyle w:val="100"/>
        <w:spacing w:line="240" w:lineRule="auto"/>
        <w:ind w:left="440"/>
        <w:jc w:val="both"/>
        <w:rPr>
          <w:b w:val="0"/>
        </w:rPr>
      </w:pPr>
      <w:r w:rsidRPr="002F4FAA">
        <w:rPr>
          <w:b w:val="0"/>
        </w:rPr>
        <w:t>Византийская империя и славянские государства в XII—XV вв. Экспансия турок-османов и падение Византии.</w:t>
      </w:r>
    </w:p>
    <w:p w:rsidR="009E7216" w:rsidRPr="002F4FAA" w:rsidRDefault="009E7216" w:rsidP="002F4FAA">
      <w:pPr>
        <w:pStyle w:val="100"/>
        <w:spacing w:line="240" w:lineRule="auto"/>
        <w:ind w:left="440"/>
        <w:jc w:val="both"/>
        <w:rPr>
          <w:b w:val="0"/>
        </w:rPr>
      </w:pPr>
      <w:r w:rsidRPr="002F4FAA">
        <w:rPr>
          <w:b w:val="0"/>
        </w:rP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9E7216" w:rsidRPr="002F4FAA" w:rsidRDefault="009E7216" w:rsidP="002F4FAA">
      <w:pPr>
        <w:pStyle w:val="100"/>
        <w:spacing w:line="240" w:lineRule="auto"/>
        <w:ind w:left="440"/>
        <w:jc w:val="both"/>
        <w:rPr>
          <w:b w:val="0"/>
        </w:rPr>
      </w:pPr>
      <w:r w:rsidRPr="002F4FAA">
        <w:rPr>
          <w:b w:val="0"/>
        </w:rPr>
        <w:t>Страны Востока в Средние века. Османская империя: завоевания турок-османов, управление империей, положение покоренных народов.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Делийский султанат. Культура народов Востока. Литература. Архитектура. Традиционные искусства и ремесла.</w:t>
      </w:r>
    </w:p>
    <w:p w:rsidR="009E7216" w:rsidRPr="002F4FAA" w:rsidRDefault="009E7216" w:rsidP="002F4FAA">
      <w:pPr>
        <w:pStyle w:val="100"/>
        <w:spacing w:line="240" w:lineRule="auto"/>
        <w:ind w:left="440"/>
        <w:jc w:val="both"/>
        <w:rPr>
          <w:b w:val="0"/>
        </w:rPr>
      </w:pPr>
      <w:r w:rsidRPr="002F4FAA">
        <w:rPr>
          <w:b w:val="0"/>
        </w:rPr>
        <w:t>Государства доколумбовой Америки. Общественный строй. Религиозные верования населения. Культура.</w:t>
      </w:r>
    </w:p>
    <w:p w:rsidR="009E7216" w:rsidRPr="002F4FAA" w:rsidRDefault="009E7216" w:rsidP="002F4FAA">
      <w:pPr>
        <w:pStyle w:val="100"/>
        <w:spacing w:line="240" w:lineRule="auto"/>
        <w:ind w:left="440"/>
        <w:jc w:val="both"/>
        <w:rPr>
          <w:b w:val="0"/>
        </w:rPr>
      </w:pPr>
      <w:r w:rsidRPr="002F4FAA">
        <w:rPr>
          <w:b w:val="0"/>
        </w:rPr>
        <w:t>Историческое и культурное наследие Средневековья.</w:t>
      </w:r>
    </w:p>
    <w:p w:rsidR="009E7216" w:rsidRPr="002F4FAA" w:rsidRDefault="009E7216" w:rsidP="002F4FAA">
      <w:pPr>
        <w:pStyle w:val="100"/>
        <w:spacing w:line="240" w:lineRule="auto"/>
        <w:ind w:left="440"/>
        <w:jc w:val="both"/>
        <w:rPr>
          <w:b w:val="0"/>
        </w:rPr>
      </w:pPr>
      <w:r w:rsidRPr="002F4FAA">
        <w:rPr>
          <w:b w:val="0"/>
        </w:rPr>
        <w:t>История Нового времени</w:t>
      </w:r>
    </w:p>
    <w:p w:rsidR="009E7216" w:rsidRPr="002F4FAA" w:rsidRDefault="009E7216" w:rsidP="002F4FAA">
      <w:pPr>
        <w:pStyle w:val="100"/>
        <w:spacing w:line="240" w:lineRule="auto"/>
        <w:ind w:left="440"/>
        <w:jc w:val="both"/>
        <w:rPr>
          <w:b w:val="0"/>
        </w:rPr>
      </w:pPr>
      <w:r w:rsidRPr="002F4FAA">
        <w:rPr>
          <w:b w:val="0"/>
        </w:rPr>
        <w:t xml:space="preserve">Новое время: понятие и хронологические рамки. </w:t>
      </w:r>
    </w:p>
    <w:p w:rsidR="009E7216" w:rsidRPr="002F4FAA" w:rsidRDefault="009E7216" w:rsidP="002F4FAA">
      <w:pPr>
        <w:pStyle w:val="100"/>
        <w:spacing w:line="240" w:lineRule="auto"/>
        <w:ind w:left="440"/>
        <w:jc w:val="both"/>
        <w:rPr>
          <w:b w:val="0"/>
        </w:rPr>
      </w:pPr>
      <w:r w:rsidRPr="002F4FAA">
        <w:rPr>
          <w:b w:val="0"/>
        </w:rPr>
        <w:t>Европа в конце ХV— начале XVII в.</w:t>
      </w:r>
    </w:p>
    <w:p w:rsidR="009E7216" w:rsidRPr="002F4FAA" w:rsidRDefault="009E7216" w:rsidP="002F4FAA">
      <w:pPr>
        <w:pStyle w:val="100"/>
        <w:spacing w:line="240" w:lineRule="auto"/>
        <w:ind w:left="440"/>
        <w:jc w:val="both"/>
        <w:rPr>
          <w:b w:val="0"/>
        </w:rPr>
      </w:pPr>
      <w:r w:rsidRPr="002F4FAA">
        <w:rPr>
          <w:b w:val="0"/>
        </w:rPr>
        <w:t>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 рынка.</w:t>
      </w:r>
    </w:p>
    <w:p w:rsidR="009E7216" w:rsidRPr="002F4FAA" w:rsidRDefault="009E7216" w:rsidP="002F4FAA">
      <w:pPr>
        <w:pStyle w:val="100"/>
        <w:spacing w:line="240" w:lineRule="auto"/>
        <w:ind w:left="440"/>
        <w:jc w:val="both"/>
        <w:rPr>
          <w:b w:val="0"/>
        </w:rPr>
      </w:pPr>
      <w:r w:rsidRPr="002F4FAA">
        <w:rPr>
          <w:b w:val="0"/>
        </w:rPr>
        <w:t>Абсолютные монархии. Англия, Франция, монархия Габсбургов в XVI — начале XVII в.: внутреннее развитие и внешняя политика. Образование национальных государств в Европе.</w:t>
      </w:r>
    </w:p>
    <w:p w:rsidR="009E7216" w:rsidRPr="002F4FAA" w:rsidRDefault="009E7216" w:rsidP="002F4FAA">
      <w:pPr>
        <w:pStyle w:val="100"/>
        <w:spacing w:line="240" w:lineRule="auto"/>
        <w:ind w:left="440"/>
        <w:jc w:val="both"/>
        <w:rPr>
          <w:b w:val="0"/>
        </w:rPr>
      </w:pPr>
      <w:r w:rsidRPr="002F4FAA">
        <w:rPr>
          <w:b w:val="0"/>
        </w:rPr>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9E7216" w:rsidRPr="002F4FAA" w:rsidRDefault="009E7216" w:rsidP="002F4FAA">
      <w:pPr>
        <w:pStyle w:val="100"/>
        <w:spacing w:line="240" w:lineRule="auto"/>
        <w:ind w:left="440"/>
        <w:jc w:val="both"/>
        <w:rPr>
          <w:b w:val="0"/>
        </w:rPr>
      </w:pPr>
      <w:r w:rsidRPr="002F4FAA">
        <w:rPr>
          <w:b w:val="0"/>
        </w:rPr>
        <w:t>Нидерландская революция: цели, участники, формы борьбы. Итоги и значение революции.</w:t>
      </w:r>
    </w:p>
    <w:p w:rsidR="009E7216" w:rsidRPr="002F4FAA" w:rsidRDefault="009E7216" w:rsidP="002F4FAA">
      <w:pPr>
        <w:pStyle w:val="100"/>
        <w:spacing w:line="240" w:lineRule="auto"/>
        <w:ind w:left="440"/>
        <w:jc w:val="both"/>
        <w:rPr>
          <w:b w:val="0"/>
        </w:rPr>
      </w:pPr>
      <w:r w:rsidRPr="002F4FAA">
        <w:rPr>
          <w:b w:val="0"/>
        </w:rPr>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9E7216" w:rsidRPr="002F4FAA" w:rsidRDefault="009E7216" w:rsidP="002F4FAA">
      <w:pPr>
        <w:pStyle w:val="100"/>
        <w:spacing w:line="240" w:lineRule="auto"/>
        <w:ind w:left="440"/>
        <w:jc w:val="both"/>
        <w:rPr>
          <w:b w:val="0"/>
        </w:rPr>
      </w:pPr>
      <w:r w:rsidRPr="002F4FAA">
        <w:rPr>
          <w:b w:val="0"/>
        </w:rPr>
        <w:t>Страны Европы и Северной Америки в середине XVII—ХVIII в.</w:t>
      </w:r>
    </w:p>
    <w:p w:rsidR="009E7216" w:rsidRPr="002F4FAA" w:rsidRDefault="009E7216" w:rsidP="002F4FAA">
      <w:pPr>
        <w:pStyle w:val="100"/>
        <w:spacing w:line="240" w:lineRule="auto"/>
        <w:ind w:left="440"/>
        <w:jc w:val="both"/>
        <w:rPr>
          <w:b w:val="0"/>
        </w:rPr>
      </w:pPr>
      <w:r w:rsidRPr="002F4FAA">
        <w:rPr>
          <w:b w:val="0"/>
        </w:rPr>
        <w:t>Английская революция XVII в.: причины, участники, этапы. О. Кромвель. Итоги и значение революции. Экономическое и социальное развитие Европы в XVII—ХVIII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XVIII в. Война североамериканских колоний за независимость. Образование Соединенных Штатов Америки; «отцы-основатели».</w:t>
      </w:r>
    </w:p>
    <w:p w:rsidR="009E7216" w:rsidRPr="002F4FAA" w:rsidRDefault="009E7216" w:rsidP="002F4FAA">
      <w:pPr>
        <w:pStyle w:val="100"/>
        <w:spacing w:line="240" w:lineRule="auto"/>
        <w:ind w:left="440"/>
        <w:jc w:val="both"/>
        <w:rPr>
          <w:b w:val="0"/>
        </w:rPr>
      </w:pPr>
      <w:r w:rsidRPr="002F4FAA">
        <w:rPr>
          <w:b w:val="0"/>
        </w:rPr>
        <w:t>Французская революция XVIII в.: причины, участники. Начало и основные этапы революции. Политические течения и деятели революции. Программные и государственные документы. Революционные войны. Итоги и значение революции.</w:t>
      </w:r>
    </w:p>
    <w:p w:rsidR="009E7216" w:rsidRPr="002F4FAA" w:rsidRDefault="009E7216" w:rsidP="002F4FAA">
      <w:pPr>
        <w:pStyle w:val="100"/>
        <w:spacing w:line="240" w:lineRule="auto"/>
        <w:ind w:left="440"/>
        <w:jc w:val="both"/>
        <w:rPr>
          <w:b w:val="0"/>
        </w:rPr>
      </w:pPr>
      <w:r w:rsidRPr="002F4FAA">
        <w:rPr>
          <w:b w:val="0"/>
        </w:rPr>
        <w:t>Европейская культура XVI—XVIII вв. Развитие науки: переворот в естествознании, возникновение новой картины мира; выдающиеся ученые и изобретатели. Высокое Возрождение: художники и их произведения. Мир человека в литературе раннего Нового времени. Стили художественной культуры XVII—XVIII вв. (барокко, классицизм). Становление театра. Международные отношения середины XVII—XVIII в. Европейские конфликты и дипломатия. Семилетняя война. Разделы Речи Посполитой. Колониальные захваты европейских держав.</w:t>
      </w:r>
    </w:p>
    <w:p w:rsidR="009E7216" w:rsidRPr="002F4FAA" w:rsidRDefault="009E7216" w:rsidP="002F4FAA">
      <w:pPr>
        <w:pStyle w:val="100"/>
        <w:spacing w:line="240" w:lineRule="auto"/>
        <w:ind w:left="440"/>
        <w:jc w:val="both"/>
        <w:rPr>
          <w:b w:val="0"/>
        </w:rPr>
      </w:pPr>
      <w:r w:rsidRPr="002F4FAA">
        <w:rPr>
          <w:b w:val="0"/>
        </w:rPr>
        <w:t>Страны Востока в XVI—XVIII вв.</w:t>
      </w:r>
    </w:p>
    <w:p w:rsidR="009E7216" w:rsidRPr="002F4FAA" w:rsidRDefault="009E7216" w:rsidP="002F4FAA">
      <w:pPr>
        <w:pStyle w:val="100"/>
        <w:spacing w:line="240" w:lineRule="auto"/>
        <w:ind w:left="440"/>
        <w:jc w:val="both"/>
        <w:rPr>
          <w:b w:val="0"/>
        </w:rPr>
      </w:pPr>
      <w:r w:rsidRPr="002F4FAA">
        <w:rPr>
          <w:b w:val="0"/>
        </w:rPr>
        <w:t>Османская империя: от могущества к упадку. Индия: держава Великих Моголов, начало проникновения англичан, британские завоевания. Империя Цин в Китае. Образование централизованного государства и установление сегуната Токугава в Японии.</w:t>
      </w:r>
    </w:p>
    <w:p w:rsidR="009E7216" w:rsidRPr="002F4FAA" w:rsidRDefault="009E7216" w:rsidP="002F4FAA">
      <w:pPr>
        <w:pStyle w:val="100"/>
        <w:spacing w:line="240" w:lineRule="auto"/>
        <w:ind w:left="440"/>
        <w:jc w:val="both"/>
        <w:rPr>
          <w:b w:val="0"/>
        </w:rPr>
      </w:pPr>
      <w:r w:rsidRPr="002F4FAA">
        <w:rPr>
          <w:b w:val="0"/>
        </w:rPr>
        <w:t>Страны Европы и Северной Америки в первой половине ХIХ в.</w:t>
      </w:r>
    </w:p>
    <w:p w:rsidR="009E7216" w:rsidRPr="002F4FAA" w:rsidRDefault="009E7216" w:rsidP="002F4FAA">
      <w:pPr>
        <w:pStyle w:val="100"/>
        <w:spacing w:line="240" w:lineRule="auto"/>
        <w:ind w:left="440"/>
        <w:jc w:val="both"/>
        <w:rPr>
          <w:b w:val="0"/>
        </w:rPr>
      </w:pPr>
      <w:r w:rsidRPr="002F4FAA">
        <w:rPr>
          <w:b w:val="0"/>
        </w:rPr>
        <w:t>Империя Наполеона во Франции: внутренняя и внешняя политика. Наполеоновские войны. Падение империи. Венский конгресс; Ш. М. Талейран. Священный союз.</w:t>
      </w:r>
    </w:p>
    <w:p w:rsidR="009E7216" w:rsidRPr="002F4FAA" w:rsidRDefault="009E7216" w:rsidP="002F4FAA">
      <w:pPr>
        <w:pStyle w:val="100"/>
        <w:spacing w:line="240" w:lineRule="auto"/>
        <w:ind w:left="440"/>
        <w:jc w:val="both"/>
        <w:rPr>
          <w:b w:val="0"/>
        </w:rPr>
      </w:pPr>
      <w:r w:rsidRPr="002F4FAA">
        <w:rPr>
          <w:b w:val="0"/>
        </w:rPr>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9E7216" w:rsidRPr="002F4FAA" w:rsidRDefault="009E7216" w:rsidP="002F4FAA">
      <w:pPr>
        <w:pStyle w:val="100"/>
        <w:spacing w:line="240" w:lineRule="auto"/>
        <w:ind w:left="440"/>
        <w:jc w:val="both"/>
        <w:rPr>
          <w:b w:val="0"/>
        </w:rPr>
      </w:pPr>
      <w:r w:rsidRPr="002F4FAA">
        <w:rPr>
          <w:b w:val="0"/>
        </w:rPr>
        <w:t>Страны Европы и Северной Америки во второй половине ХIХ в.</w:t>
      </w:r>
    </w:p>
    <w:p w:rsidR="009E7216" w:rsidRPr="002F4FAA" w:rsidRDefault="009E7216" w:rsidP="002F4FAA">
      <w:pPr>
        <w:pStyle w:val="100"/>
        <w:spacing w:line="240" w:lineRule="auto"/>
        <w:ind w:left="440"/>
        <w:jc w:val="both"/>
        <w:rPr>
          <w:b w:val="0"/>
        </w:rPr>
      </w:pPr>
      <w:r w:rsidRPr="002F4FAA">
        <w:rPr>
          <w:b w:val="0"/>
        </w:rPr>
        <w:t>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внутренняя и внешняя политика, франко-германская война, колониальные войны. Образование единого государства в Италии; К. Кавур, Дж. Гарибальди. Объединение германских государств, провозглашение Германской империи; О. Бисмарк. Габсбургская монархия: австро-венгерский дуализм.</w:t>
      </w:r>
    </w:p>
    <w:p w:rsidR="009E7216" w:rsidRPr="002F4FAA" w:rsidRDefault="009E7216" w:rsidP="002F4FAA">
      <w:pPr>
        <w:pStyle w:val="100"/>
        <w:spacing w:line="240" w:lineRule="auto"/>
        <w:ind w:left="440"/>
        <w:jc w:val="both"/>
        <w:rPr>
          <w:b w:val="0"/>
        </w:rPr>
      </w:pPr>
      <w:r w:rsidRPr="002F4FAA">
        <w:rPr>
          <w:b w:val="0"/>
        </w:rPr>
        <w:t>Соединенные Штаты Америки во второй половине ХIХ в.: экономика, социальные отношения, политическая жизнь. Север и Юг. Гражданская война (1861—1865). А. Линкольн.</w:t>
      </w:r>
    </w:p>
    <w:p w:rsidR="009E7216" w:rsidRPr="002F4FAA" w:rsidRDefault="009E7216" w:rsidP="002F4FAA">
      <w:pPr>
        <w:pStyle w:val="100"/>
        <w:spacing w:line="240" w:lineRule="auto"/>
        <w:ind w:left="440"/>
        <w:jc w:val="both"/>
        <w:rPr>
          <w:b w:val="0"/>
        </w:rPr>
      </w:pPr>
      <w:r w:rsidRPr="002F4FAA">
        <w:rPr>
          <w:b w:val="0"/>
        </w:rPr>
        <w:t>Экономическое и социально-политическое развитие стран Европы и США в конце ХIХ в.</w:t>
      </w:r>
    </w:p>
    <w:p w:rsidR="009E7216" w:rsidRPr="002F4FAA" w:rsidRDefault="009E7216" w:rsidP="002F4FAA">
      <w:pPr>
        <w:pStyle w:val="100"/>
        <w:spacing w:line="240" w:lineRule="auto"/>
        <w:ind w:left="440"/>
        <w:jc w:val="both"/>
        <w:rPr>
          <w:b w:val="0"/>
        </w:rPr>
      </w:pPr>
      <w:r w:rsidRPr="002F4FAA">
        <w:rPr>
          <w:b w:val="0"/>
        </w:rPr>
        <w:t>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Расширение спектра общественных движений. Рабочее движение и профсоюзы. Образование социалистических партий; идеологи и руководители социалистического движения.</w:t>
      </w:r>
    </w:p>
    <w:p w:rsidR="009E7216" w:rsidRPr="002F4FAA" w:rsidRDefault="009E7216" w:rsidP="002F4FAA">
      <w:pPr>
        <w:pStyle w:val="100"/>
        <w:spacing w:line="240" w:lineRule="auto"/>
        <w:ind w:left="440"/>
        <w:jc w:val="both"/>
        <w:rPr>
          <w:b w:val="0"/>
        </w:rPr>
      </w:pPr>
      <w:r w:rsidRPr="002F4FAA">
        <w:rPr>
          <w:b w:val="0"/>
        </w:rPr>
        <w:t>Страны Азии в ХIХ в.</w:t>
      </w:r>
    </w:p>
    <w:p w:rsidR="009E7216" w:rsidRPr="002F4FAA" w:rsidRDefault="009E7216" w:rsidP="002F4FAA">
      <w:pPr>
        <w:pStyle w:val="100"/>
        <w:spacing w:line="240" w:lineRule="auto"/>
        <w:ind w:left="440"/>
        <w:jc w:val="both"/>
        <w:rPr>
          <w:b w:val="0"/>
        </w:rPr>
      </w:pPr>
      <w:r w:rsidRPr="002F4FAA">
        <w:rPr>
          <w:b w:val="0"/>
        </w:rPr>
        <w:t>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Япония: внутренняя и внешняя политика сегуната Токугава, преобразования эпохи Мэйдзи.</w:t>
      </w:r>
    </w:p>
    <w:p w:rsidR="009E7216" w:rsidRPr="002F4FAA" w:rsidRDefault="009E7216" w:rsidP="002F4FAA">
      <w:pPr>
        <w:pStyle w:val="100"/>
        <w:spacing w:line="240" w:lineRule="auto"/>
        <w:ind w:left="440"/>
        <w:jc w:val="both"/>
        <w:rPr>
          <w:b w:val="0"/>
        </w:rPr>
      </w:pPr>
      <w:r w:rsidRPr="002F4FAA">
        <w:rPr>
          <w:b w:val="0"/>
        </w:rPr>
        <w:t>Война за независимость в Латинской Америке</w:t>
      </w:r>
    </w:p>
    <w:p w:rsidR="009E7216" w:rsidRPr="002F4FAA" w:rsidRDefault="009E7216" w:rsidP="002F4FAA">
      <w:pPr>
        <w:pStyle w:val="100"/>
        <w:spacing w:line="240" w:lineRule="auto"/>
        <w:ind w:left="440"/>
        <w:jc w:val="both"/>
        <w:rPr>
          <w:b w:val="0"/>
        </w:rPr>
      </w:pPr>
      <w:r w:rsidRPr="002F4FAA">
        <w:rPr>
          <w:b w:val="0"/>
        </w:rPr>
        <w:t>Колониальное общество. Освободительная борьба: задачи, участники, формы выступлений. П. Д. Туссен-Лувертюр, С. Боливар. Провозглашение независимых государств.</w:t>
      </w:r>
    </w:p>
    <w:p w:rsidR="009E7216" w:rsidRPr="002F4FAA" w:rsidRDefault="009E7216" w:rsidP="002F4FAA">
      <w:pPr>
        <w:pStyle w:val="100"/>
        <w:spacing w:line="240" w:lineRule="auto"/>
        <w:ind w:left="440"/>
        <w:jc w:val="both"/>
        <w:rPr>
          <w:b w:val="0"/>
        </w:rPr>
      </w:pPr>
      <w:r w:rsidRPr="002F4FAA">
        <w:rPr>
          <w:b w:val="0"/>
        </w:rPr>
        <w:t>Народы Африки в Новое время</w:t>
      </w:r>
    </w:p>
    <w:p w:rsidR="009E7216" w:rsidRPr="002F4FAA" w:rsidRDefault="009E7216" w:rsidP="002F4FAA">
      <w:pPr>
        <w:pStyle w:val="100"/>
        <w:spacing w:line="240" w:lineRule="auto"/>
        <w:ind w:left="440"/>
        <w:jc w:val="both"/>
        <w:rPr>
          <w:b w:val="0"/>
        </w:rPr>
      </w:pPr>
      <w:r w:rsidRPr="002F4FAA">
        <w:rPr>
          <w:b w:val="0"/>
        </w:rPr>
        <w:t>Колониальные империи. Колониальные порядки и традиционные общественные отношения. Выступления против колонизаторов.</w:t>
      </w:r>
    </w:p>
    <w:p w:rsidR="009E7216" w:rsidRPr="002F4FAA" w:rsidRDefault="009E7216" w:rsidP="002F4FAA">
      <w:pPr>
        <w:pStyle w:val="100"/>
        <w:spacing w:line="240" w:lineRule="auto"/>
        <w:ind w:left="440"/>
        <w:jc w:val="both"/>
        <w:rPr>
          <w:b w:val="0"/>
        </w:rPr>
      </w:pPr>
      <w:r w:rsidRPr="002F4FAA">
        <w:rPr>
          <w:b w:val="0"/>
        </w:rPr>
        <w:t>Развитие культуры в XIX в.</w:t>
      </w:r>
    </w:p>
    <w:p w:rsidR="009E7216" w:rsidRPr="002F4FAA" w:rsidRDefault="009E7216" w:rsidP="002F4FAA">
      <w:pPr>
        <w:pStyle w:val="100"/>
        <w:spacing w:line="240" w:lineRule="auto"/>
        <w:ind w:left="440"/>
        <w:jc w:val="both"/>
        <w:rPr>
          <w:b w:val="0"/>
        </w:rPr>
      </w:pPr>
      <w:r w:rsidRPr="002F4FAA">
        <w:rPr>
          <w:b w:val="0"/>
        </w:rPr>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9E7216" w:rsidRPr="002F4FAA" w:rsidRDefault="009E7216" w:rsidP="002F4FAA">
      <w:pPr>
        <w:pStyle w:val="100"/>
        <w:spacing w:line="240" w:lineRule="auto"/>
        <w:ind w:left="440"/>
        <w:jc w:val="both"/>
        <w:rPr>
          <w:b w:val="0"/>
        </w:rPr>
      </w:pPr>
      <w:r w:rsidRPr="002F4FAA">
        <w:rPr>
          <w:b w:val="0"/>
        </w:rPr>
        <w:t>Международные отношения в XIX в.</w:t>
      </w:r>
    </w:p>
    <w:p w:rsidR="009E7216" w:rsidRPr="002F4FAA" w:rsidRDefault="009E7216" w:rsidP="002F4FAA">
      <w:pPr>
        <w:pStyle w:val="100"/>
        <w:spacing w:line="240" w:lineRule="auto"/>
        <w:ind w:left="440"/>
        <w:jc w:val="both"/>
        <w:rPr>
          <w:b w:val="0"/>
        </w:rPr>
      </w:pPr>
      <w:r w:rsidRPr="002F4FAA">
        <w:rPr>
          <w:b w:val="0"/>
        </w:rP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9E7216" w:rsidRPr="002F4FAA" w:rsidRDefault="009E7216" w:rsidP="002F4FAA">
      <w:pPr>
        <w:pStyle w:val="100"/>
        <w:spacing w:line="240" w:lineRule="auto"/>
        <w:ind w:left="440"/>
        <w:jc w:val="both"/>
        <w:rPr>
          <w:b w:val="0"/>
        </w:rPr>
      </w:pPr>
      <w:r w:rsidRPr="002F4FAA">
        <w:rPr>
          <w:b w:val="0"/>
        </w:rPr>
        <w:t>Историческое и культурное наследие Нового времени.</w:t>
      </w:r>
    </w:p>
    <w:p w:rsidR="009E7216" w:rsidRPr="002F4FAA" w:rsidRDefault="009E7216" w:rsidP="002F4FAA">
      <w:pPr>
        <w:pStyle w:val="100"/>
        <w:spacing w:line="240" w:lineRule="auto"/>
        <w:ind w:left="440"/>
        <w:jc w:val="both"/>
        <w:rPr>
          <w:b w:val="0"/>
        </w:rPr>
      </w:pPr>
      <w:r w:rsidRPr="002F4FAA">
        <w:rPr>
          <w:b w:val="0"/>
        </w:rPr>
        <w:t xml:space="preserve">Новейшая история. </w:t>
      </w:r>
    </w:p>
    <w:p w:rsidR="009E7216" w:rsidRPr="002F4FAA" w:rsidRDefault="009E7216" w:rsidP="002F4FAA">
      <w:pPr>
        <w:pStyle w:val="100"/>
        <w:spacing w:line="240" w:lineRule="auto"/>
        <w:ind w:left="440"/>
        <w:jc w:val="both"/>
        <w:rPr>
          <w:b w:val="0"/>
        </w:rPr>
      </w:pPr>
      <w:r w:rsidRPr="002F4FAA">
        <w:rPr>
          <w:b w:val="0"/>
        </w:rPr>
        <w:t>Мир к началу XX в. Новейшая история: понятие, периодизация.</w:t>
      </w:r>
    </w:p>
    <w:p w:rsidR="009E7216" w:rsidRPr="002F4FAA" w:rsidRDefault="009E7216" w:rsidP="002F4FAA">
      <w:pPr>
        <w:pStyle w:val="100"/>
        <w:spacing w:line="240" w:lineRule="auto"/>
        <w:ind w:left="440"/>
        <w:jc w:val="both"/>
        <w:rPr>
          <w:b w:val="0"/>
        </w:rPr>
      </w:pPr>
      <w:r w:rsidRPr="002F4FAA">
        <w:rPr>
          <w:b w:val="0"/>
        </w:rPr>
        <w:t>Мир в 1900—1914 гг.</w:t>
      </w:r>
    </w:p>
    <w:p w:rsidR="009E7216" w:rsidRPr="002F4FAA" w:rsidRDefault="009E7216" w:rsidP="002F4FAA">
      <w:pPr>
        <w:pStyle w:val="100"/>
        <w:spacing w:line="240" w:lineRule="auto"/>
        <w:ind w:left="440"/>
        <w:jc w:val="both"/>
        <w:rPr>
          <w:b w:val="0"/>
        </w:rPr>
      </w:pPr>
      <w:r w:rsidRPr="002F4FAA">
        <w:rPr>
          <w:b w:val="0"/>
        </w:rPr>
        <w:t>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Социальные и политические реформы; Д. Ллойд Джордж.</w:t>
      </w:r>
    </w:p>
    <w:p w:rsidR="009E7216" w:rsidRPr="002F4FAA" w:rsidRDefault="009E7216" w:rsidP="002F4FAA">
      <w:pPr>
        <w:pStyle w:val="100"/>
        <w:spacing w:line="240" w:lineRule="auto"/>
        <w:ind w:left="440"/>
        <w:jc w:val="both"/>
        <w:rPr>
          <w:b w:val="0"/>
        </w:rPr>
      </w:pPr>
      <w:r w:rsidRPr="002F4FAA">
        <w:rPr>
          <w:b w:val="0"/>
        </w:rPr>
        <w:t>Страны Азии и Латинской Америки в 1900—1917 гг.: традиционные общественные отношения и проблемы модернизации. Подъем освободительных движений в колониальных и зависимых странах. Революции первых десятилетий ХХ в. в странах Азии (Турция, Иран, Китай). Мексиканская революция 1910—1917 гг. Руководители освободительной борьбы (Сунь Ятсен, Э. Сапата, Ф. Вилья).</w:t>
      </w:r>
    </w:p>
    <w:p w:rsidR="009E7216" w:rsidRPr="002F4FAA" w:rsidRDefault="009E7216" w:rsidP="002F4FAA">
      <w:pPr>
        <w:pStyle w:val="100"/>
        <w:spacing w:line="240" w:lineRule="auto"/>
        <w:ind w:left="440"/>
        <w:jc w:val="both"/>
        <w:rPr>
          <w:b w:val="0"/>
        </w:rPr>
      </w:pPr>
    </w:p>
    <w:p w:rsidR="009E7216" w:rsidRPr="002F4FAA" w:rsidRDefault="009E7216" w:rsidP="002F4FAA">
      <w:pPr>
        <w:pStyle w:val="100"/>
        <w:spacing w:line="240" w:lineRule="auto"/>
        <w:ind w:left="440"/>
        <w:jc w:val="both"/>
        <w:rPr>
          <w:b w:val="0"/>
        </w:rPr>
      </w:pPr>
      <w:r w:rsidRPr="002F4FAA">
        <w:rPr>
          <w:b w:val="0"/>
        </w:rPr>
        <w:t>Синхронизация курсов всеобщей истории и истории России</w:t>
      </w:r>
    </w:p>
    <w:p w:rsidR="009E7216" w:rsidRPr="002F4FAA" w:rsidRDefault="009E7216" w:rsidP="002F4FAA">
      <w:pPr>
        <w:pStyle w:val="100"/>
        <w:spacing w:line="240" w:lineRule="auto"/>
        <w:ind w:left="440"/>
        <w:jc w:val="both"/>
        <w:rPr>
          <w:b w:val="0"/>
        </w:rPr>
      </w:pPr>
      <w:r w:rsidRPr="002F4FAA">
        <w:rPr>
          <w:b w:val="0"/>
        </w:rPr>
        <w:tab/>
      </w:r>
    </w:p>
    <w:p w:rsidR="009E7216" w:rsidRPr="002F4FAA" w:rsidRDefault="009E7216" w:rsidP="002F4FAA">
      <w:pPr>
        <w:pStyle w:val="100"/>
        <w:spacing w:line="240" w:lineRule="auto"/>
        <w:ind w:left="440"/>
        <w:jc w:val="both"/>
        <w:rPr>
          <w:b w:val="0"/>
        </w:rPr>
      </w:pPr>
      <w:r w:rsidRPr="002F4FAA">
        <w:rPr>
          <w:b w:val="0"/>
        </w:rPr>
        <w:t>Всеобщая история</w:t>
      </w:r>
      <w:r w:rsidRPr="002F4FAA">
        <w:rPr>
          <w:b w:val="0"/>
        </w:rPr>
        <w:tab/>
      </w:r>
    </w:p>
    <w:p w:rsidR="009E7216" w:rsidRPr="002F4FAA" w:rsidRDefault="009E7216" w:rsidP="002F4FAA">
      <w:pPr>
        <w:pStyle w:val="100"/>
        <w:spacing w:line="240" w:lineRule="auto"/>
        <w:ind w:left="440"/>
        <w:jc w:val="both"/>
        <w:rPr>
          <w:b w:val="0"/>
        </w:rPr>
      </w:pPr>
      <w:r w:rsidRPr="002F4FAA">
        <w:rPr>
          <w:b w:val="0"/>
        </w:rPr>
        <w:t>История России</w:t>
      </w:r>
    </w:p>
    <w:p w:rsidR="009E7216" w:rsidRPr="002F4FAA" w:rsidRDefault="009E7216" w:rsidP="002F4FAA">
      <w:pPr>
        <w:pStyle w:val="100"/>
        <w:spacing w:line="240" w:lineRule="auto"/>
        <w:ind w:left="440"/>
        <w:jc w:val="both"/>
        <w:rPr>
          <w:b w:val="0"/>
        </w:rPr>
      </w:pPr>
      <w:r w:rsidRPr="002F4FAA">
        <w:rPr>
          <w:b w:val="0"/>
        </w:rPr>
        <w:t>5 класс</w:t>
      </w:r>
      <w:r w:rsidRPr="002F4FAA">
        <w:rPr>
          <w:b w:val="0"/>
        </w:rPr>
        <w:tab/>
        <w:t>ИСТОРИЯ ДРЕВНЕГО МИРА</w:t>
      </w:r>
    </w:p>
    <w:p w:rsidR="009E7216" w:rsidRPr="002F4FAA" w:rsidRDefault="009E7216" w:rsidP="002F4FAA">
      <w:pPr>
        <w:pStyle w:val="100"/>
        <w:spacing w:line="240" w:lineRule="auto"/>
        <w:ind w:left="440"/>
        <w:jc w:val="both"/>
        <w:rPr>
          <w:b w:val="0"/>
        </w:rPr>
      </w:pPr>
      <w:r w:rsidRPr="002F4FAA">
        <w:rPr>
          <w:b w:val="0"/>
        </w:rPr>
        <w:t>Первобытность.</w:t>
      </w:r>
    </w:p>
    <w:p w:rsidR="009E7216" w:rsidRPr="002F4FAA" w:rsidRDefault="009E7216" w:rsidP="002F4FAA">
      <w:pPr>
        <w:pStyle w:val="100"/>
        <w:spacing w:line="240" w:lineRule="auto"/>
        <w:ind w:left="440"/>
        <w:jc w:val="both"/>
        <w:rPr>
          <w:b w:val="0"/>
        </w:rPr>
      </w:pPr>
      <w:r w:rsidRPr="002F4FAA">
        <w:rPr>
          <w:b w:val="0"/>
        </w:rPr>
        <w:t>Древний Восток</w:t>
      </w:r>
    </w:p>
    <w:p w:rsidR="009E7216" w:rsidRPr="002F4FAA" w:rsidRDefault="009E7216" w:rsidP="002F4FAA">
      <w:pPr>
        <w:pStyle w:val="100"/>
        <w:spacing w:line="240" w:lineRule="auto"/>
        <w:ind w:left="440"/>
        <w:jc w:val="both"/>
        <w:rPr>
          <w:b w:val="0"/>
        </w:rPr>
      </w:pPr>
      <w:r w:rsidRPr="002F4FAA">
        <w:rPr>
          <w:b w:val="0"/>
        </w:rPr>
        <w:t>Античный мир. Древняя Греция. Древний Рим.</w:t>
      </w:r>
    </w:p>
    <w:p w:rsidR="009E7216" w:rsidRPr="002F4FAA" w:rsidRDefault="009E7216" w:rsidP="002F4FAA">
      <w:pPr>
        <w:pStyle w:val="100"/>
        <w:spacing w:line="240" w:lineRule="auto"/>
        <w:ind w:left="440"/>
        <w:jc w:val="both"/>
        <w:rPr>
          <w:b w:val="0"/>
        </w:rPr>
      </w:pPr>
      <w:r w:rsidRPr="002F4FAA">
        <w:rPr>
          <w:b w:val="0"/>
        </w:rPr>
        <w:tab/>
        <w:t>Народы и государства на территории нашей страны в древности</w:t>
      </w:r>
    </w:p>
    <w:p w:rsidR="009E7216" w:rsidRPr="002F4FAA" w:rsidRDefault="009E7216" w:rsidP="002F4FAA">
      <w:pPr>
        <w:pStyle w:val="100"/>
        <w:spacing w:line="240" w:lineRule="auto"/>
        <w:ind w:left="440"/>
        <w:jc w:val="both"/>
        <w:rPr>
          <w:b w:val="0"/>
        </w:rPr>
      </w:pPr>
      <w:r w:rsidRPr="002F4FAA">
        <w:rPr>
          <w:b w:val="0"/>
        </w:rPr>
        <w:t xml:space="preserve">6 класс </w:t>
      </w:r>
      <w:r w:rsidRPr="002F4FAA">
        <w:rPr>
          <w:b w:val="0"/>
        </w:rPr>
        <w:tab/>
        <w:t xml:space="preserve">ИСТОРИЯ СРЕДНИХ ВЕКОВ. VI-XV вв. </w:t>
      </w:r>
    </w:p>
    <w:p w:rsidR="009E7216" w:rsidRPr="002F4FAA" w:rsidRDefault="009E7216" w:rsidP="002F4FAA">
      <w:pPr>
        <w:pStyle w:val="100"/>
        <w:spacing w:line="240" w:lineRule="auto"/>
        <w:ind w:left="440"/>
        <w:jc w:val="both"/>
        <w:rPr>
          <w:b w:val="0"/>
        </w:rPr>
      </w:pPr>
      <w:r w:rsidRPr="002F4FAA">
        <w:rPr>
          <w:b w:val="0"/>
        </w:rPr>
        <w:t>Раннее Средневековье</w:t>
      </w:r>
    </w:p>
    <w:p w:rsidR="009E7216" w:rsidRPr="002F4FAA" w:rsidRDefault="009E7216" w:rsidP="002F4FAA">
      <w:pPr>
        <w:pStyle w:val="100"/>
        <w:spacing w:line="240" w:lineRule="auto"/>
        <w:ind w:left="440"/>
        <w:jc w:val="both"/>
        <w:rPr>
          <w:b w:val="0"/>
        </w:rPr>
      </w:pPr>
      <w:r w:rsidRPr="002F4FAA">
        <w:rPr>
          <w:b w:val="0"/>
        </w:rPr>
        <w:t>Зрелое Средневековье</w:t>
      </w:r>
    </w:p>
    <w:p w:rsidR="009E7216" w:rsidRPr="002F4FAA" w:rsidRDefault="009E7216" w:rsidP="002F4FAA">
      <w:pPr>
        <w:pStyle w:val="100"/>
        <w:spacing w:line="240" w:lineRule="auto"/>
        <w:ind w:left="440"/>
        <w:jc w:val="both"/>
        <w:rPr>
          <w:b w:val="0"/>
        </w:rPr>
      </w:pPr>
      <w:r w:rsidRPr="002F4FAA">
        <w:rPr>
          <w:b w:val="0"/>
        </w:rPr>
        <w:t>Страны Востока в Средние века</w:t>
      </w:r>
    </w:p>
    <w:p w:rsidR="009E7216" w:rsidRPr="002F4FAA" w:rsidRDefault="009E7216" w:rsidP="002F4FAA">
      <w:pPr>
        <w:pStyle w:val="100"/>
        <w:spacing w:line="240" w:lineRule="auto"/>
        <w:ind w:left="440"/>
        <w:jc w:val="both"/>
        <w:rPr>
          <w:b w:val="0"/>
        </w:rPr>
      </w:pPr>
      <w:r w:rsidRPr="002F4FAA">
        <w:rPr>
          <w:b w:val="0"/>
        </w:rPr>
        <w:t>Государства доколумбовой Америки.</w:t>
      </w:r>
    </w:p>
    <w:p w:rsidR="009E7216" w:rsidRPr="002F4FAA" w:rsidRDefault="009E7216" w:rsidP="002F4FAA">
      <w:pPr>
        <w:pStyle w:val="100"/>
        <w:spacing w:line="240" w:lineRule="auto"/>
        <w:ind w:left="440"/>
        <w:jc w:val="both"/>
        <w:rPr>
          <w:b w:val="0"/>
        </w:rPr>
      </w:pPr>
      <w:r w:rsidRPr="002F4FAA">
        <w:rPr>
          <w:b w:val="0"/>
        </w:rPr>
        <w:tab/>
        <w:t>ОТ ДРЕВНЕЙ РУСИ К РОССИЙСКОМУ ГОСУДАРСТВУ. VIII –XV вв.</w:t>
      </w:r>
    </w:p>
    <w:p w:rsidR="009E7216" w:rsidRPr="002F4FAA" w:rsidRDefault="009E7216" w:rsidP="002F4FAA">
      <w:pPr>
        <w:pStyle w:val="100"/>
        <w:spacing w:line="240" w:lineRule="auto"/>
        <w:ind w:left="440"/>
        <w:jc w:val="both"/>
        <w:rPr>
          <w:b w:val="0"/>
        </w:rPr>
      </w:pPr>
      <w:r w:rsidRPr="002F4FAA">
        <w:rPr>
          <w:b w:val="0"/>
        </w:rPr>
        <w:t>Восточная Европа в середине I тыс. н.э.</w:t>
      </w:r>
    </w:p>
    <w:p w:rsidR="009E7216" w:rsidRPr="002F4FAA" w:rsidRDefault="009E7216" w:rsidP="002F4FAA">
      <w:pPr>
        <w:pStyle w:val="100"/>
        <w:spacing w:line="240" w:lineRule="auto"/>
        <w:ind w:left="440"/>
        <w:jc w:val="both"/>
        <w:rPr>
          <w:b w:val="0"/>
        </w:rPr>
      </w:pPr>
      <w:r w:rsidRPr="002F4FAA">
        <w:rPr>
          <w:b w:val="0"/>
        </w:rPr>
        <w:t>Образование государства Русь</w:t>
      </w:r>
    </w:p>
    <w:p w:rsidR="009E7216" w:rsidRPr="002F4FAA" w:rsidRDefault="009E7216" w:rsidP="002F4FAA">
      <w:pPr>
        <w:pStyle w:val="100"/>
        <w:spacing w:line="240" w:lineRule="auto"/>
        <w:ind w:left="440"/>
        <w:jc w:val="both"/>
        <w:rPr>
          <w:b w:val="0"/>
        </w:rPr>
      </w:pPr>
      <w:r w:rsidRPr="002F4FAA">
        <w:rPr>
          <w:b w:val="0"/>
        </w:rPr>
        <w:t>Русь в конце X – начале XII в.</w:t>
      </w:r>
    </w:p>
    <w:p w:rsidR="009E7216" w:rsidRPr="002F4FAA" w:rsidRDefault="009E7216" w:rsidP="002F4FAA">
      <w:pPr>
        <w:pStyle w:val="100"/>
        <w:spacing w:line="240" w:lineRule="auto"/>
        <w:ind w:left="440"/>
        <w:jc w:val="both"/>
        <w:rPr>
          <w:b w:val="0"/>
        </w:rPr>
      </w:pPr>
      <w:r w:rsidRPr="002F4FAA">
        <w:rPr>
          <w:b w:val="0"/>
        </w:rPr>
        <w:t>Культурное пространство</w:t>
      </w:r>
    </w:p>
    <w:p w:rsidR="009E7216" w:rsidRPr="002F4FAA" w:rsidRDefault="009E7216" w:rsidP="002F4FAA">
      <w:pPr>
        <w:pStyle w:val="100"/>
        <w:spacing w:line="240" w:lineRule="auto"/>
        <w:ind w:left="440"/>
        <w:jc w:val="both"/>
        <w:rPr>
          <w:b w:val="0"/>
        </w:rPr>
      </w:pPr>
      <w:r w:rsidRPr="002F4FAA">
        <w:rPr>
          <w:b w:val="0"/>
        </w:rPr>
        <w:t xml:space="preserve">Русь в середине XII – начале XIII в. </w:t>
      </w:r>
    </w:p>
    <w:p w:rsidR="009E7216" w:rsidRPr="002F4FAA" w:rsidRDefault="009E7216" w:rsidP="002F4FAA">
      <w:pPr>
        <w:pStyle w:val="100"/>
        <w:spacing w:line="240" w:lineRule="auto"/>
        <w:ind w:left="440"/>
        <w:jc w:val="both"/>
        <w:rPr>
          <w:b w:val="0"/>
        </w:rPr>
      </w:pPr>
      <w:r w:rsidRPr="002F4FAA">
        <w:rPr>
          <w:b w:val="0"/>
        </w:rPr>
        <w:t>Русские земли в середине XIII - XIV в.</w:t>
      </w:r>
    </w:p>
    <w:p w:rsidR="009E7216" w:rsidRPr="002F4FAA" w:rsidRDefault="009E7216" w:rsidP="002F4FAA">
      <w:pPr>
        <w:pStyle w:val="100"/>
        <w:spacing w:line="240" w:lineRule="auto"/>
        <w:ind w:left="440"/>
        <w:jc w:val="both"/>
        <w:rPr>
          <w:b w:val="0"/>
        </w:rPr>
      </w:pPr>
      <w:r w:rsidRPr="002F4FAA">
        <w:rPr>
          <w:b w:val="0"/>
        </w:rPr>
        <w:t xml:space="preserve">Народы и государства степной зоны Восточной Европы и Сибири в XIII-XV вв. </w:t>
      </w:r>
    </w:p>
    <w:p w:rsidR="009E7216" w:rsidRPr="002F4FAA" w:rsidRDefault="009E7216" w:rsidP="002F4FAA">
      <w:pPr>
        <w:pStyle w:val="100"/>
        <w:spacing w:line="240" w:lineRule="auto"/>
        <w:ind w:left="440"/>
        <w:jc w:val="both"/>
        <w:rPr>
          <w:b w:val="0"/>
        </w:rPr>
      </w:pPr>
      <w:r w:rsidRPr="002F4FAA">
        <w:rPr>
          <w:b w:val="0"/>
        </w:rPr>
        <w:t xml:space="preserve">Культурное пространство </w:t>
      </w:r>
    </w:p>
    <w:p w:rsidR="009E7216" w:rsidRPr="002F4FAA" w:rsidRDefault="009E7216" w:rsidP="002F4FAA">
      <w:pPr>
        <w:pStyle w:val="100"/>
        <w:spacing w:line="240" w:lineRule="auto"/>
        <w:ind w:left="440"/>
        <w:jc w:val="both"/>
        <w:rPr>
          <w:b w:val="0"/>
        </w:rPr>
      </w:pPr>
      <w:r w:rsidRPr="002F4FAA">
        <w:rPr>
          <w:b w:val="0"/>
        </w:rPr>
        <w:t>Формирование единого Русского государства в XV веке</w:t>
      </w:r>
    </w:p>
    <w:p w:rsidR="009E7216" w:rsidRPr="002F4FAA" w:rsidRDefault="009E7216" w:rsidP="002F4FAA">
      <w:pPr>
        <w:pStyle w:val="100"/>
        <w:spacing w:line="240" w:lineRule="auto"/>
        <w:ind w:left="440"/>
        <w:jc w:val="both"/>
        <w:rPr>
          <w:b w:val="0"/>
        </w:rPr>
      </w:pPr>
      <w:r w:rsidRPr="002F4FAA">
        <w:rPr>
          <w:b w:val="0"/>
        </w:rPr>
        <w:t>Культурное пространство</w:t>
      </w:r>
    </w:p>
    <w:p w:rsidR="009E7216" w:rsidRPr="002F4FAA" w:rsidRDefault="009E7216" w:rsidP="002F4FAA">
      <w:pPr>
        <w:pStyle w:val="100"/>
        <w:spacing w:line="240" w:lineRule="auto"/>
        <w:ind w:left="440"/>
        <w:jc w:val="both"/>
        <w:rPr>
          <w:b w:val="0"/>
        </w:rPr>
      </w:pPr>
      <w:r w:rsidRPr="002F4FAA">
        <w:rPr>
          <w:b w:val="0"/>
        </w:rPr>
        <w:t>Региональный компонент</w:t>
      </w:r>
    </w:p>
    <w:p w:rsidR="009E7216" w:rsidRPr="002F4FAA" w:rsidRDefault="009E7216" w:rsidP="002F4FAA">
      <w:pPr>
        <w:pStyle w:val="100"/>
        <w:spacing w:line="240" w:lineRule="auto"/>
        <w:ind w:left="440"/>
        <w:jc w:val="both"/>
        <w:rPr>
          <w:b w:val="0"/>
        </w:rPr>
      </w:pPr>
    </w:p>
    <w:p w:rsidR="009E7216" w:rsidRPr="002F4FAA" w:rsidRDefault="009E7216" w:rsidP="002F4FAA">
      <w:pPr>
        <w:pStyle w:val="100"/>
        <w:spacing w:line="240" w:lineRule="auto"/>
        <w:ind w:left="440"/>
        <w:jc w:val="both"/>
        <w:rPr>
          <w:b w:val="0"/>
        </w:rPr>
      </w:pPr>
      <w:r w:rsidRPr="002F4FAA">
        <w:rPr>
          <w:b w:val="0"/>
        </w:rPr>
        <w:t>7 класс</w:t>
      </w:r>
      <w:r w:rsidRPr="002F4FAA">
        <w:rPr>
          <w:b w:val="0"/>
        </w:rPr>
        <w:tab/>
        <w:t>ИСТОРИЯ НОВОГО ВРЕМЕНИ. XVI-XVII вв. От абсолютизма к парламентаризму. Первые буржуазные революции</w:t>
      </w:r>
    </w:p>
    <w:p w:rsidR="009E7216" w:rsidRPr="002F4FAA" w:rsidRDefault="009E7216" w:rsidP="002F4FAA">
      <w:pPr>
        <w:pStyle w:val="100"/>
        <w:spacing w:line="240" w:lineRule="auto"/>
        <w:ind w:left="440"/>
        <w:jc w:val="both"/>
        <w:rPr>
          <w:b w:val="0"/>
        </w:rPr>
      </w:pPr>
      <w:r w:rsidRPr="002F4FAA">
        <w:rPr>
          <w:b w:val="0"/>
        </w:rPr>
        <w:t>Европа в конце ХV— начале XVII в.</w:t>
      </w:r>
    </w:p>
    <w:p w:rsidR="009E7216" w:rsidRPr="002F4FAA" w:rsidRDefault="009E7216" w:rsidP="002F4FAA">
      <w:pPr>
        <w:pStyle w:val="100"/>
        <w:spacing w:line="240" w:lineRule="auto"/>
        <w:ind w:left="440"/>
        <w:jc w:val="both"/>
        <w:rPr>
          <w:b w:val="0"/>
        </w:rPr>
      </w:pPr>
      <w:r w:rsidRPr="002F4FAA">
        <w:rPr>
          <w:b w:val="0"/>
        </w:rPr>
        <w:t>Европа в конце ХV— начале XVII в.</w:t>
      </w:r>
    </w:p>
    <w:p w:rsidR="009E7216" w:rsidRPr="002F4FAA" w:rsidRDefault="009E7216" w:rsidP="002F4FAA">
      <w:pPr>
        <w:pStyle w:val="100"/>
        <w:spacing w:line="240" w:lineRule="auto"/>
        <w:ind w:left="440"/>
        <w:jc w:val="both"/>
        <w:rPr>
          <w:b w:val="0"/>
        </w:rPr>
      </w:pPr>
      <w:r w:rsidRPr="002F4FAA">
        <w:rPr>
          <w:b w:val="0"/>
        </w:rPr>
        <w:t>Страны Европы и Северной Америки в середине XVII—ХVIII в.</w:t>
      </w:r>
    </w:p>
    <w:p w:rsidR="009E7216" w:rsidRPr="002F4FAA" w:rsidRDefault="009E7216" w:rsidP="002F4FAA">
      <w:pPr>
        <w:pStyle w:val="100"/>
        <w:spacing w:line="240" w:lineRule="auto"/>
        <w:ind w:left="440"/>
        <w:jc w:val="both"/>
        <w:rPr>
          <w:b w:val="0"/>
        </w:rPr>
      </w:pPr>
      <w:r w:rsidRPr="002F4FAA">
        <w:rPr>
          <w:b w:val="0"/>
        </w:rPr>
        <w:t>Страны Востока в XVI—XVIII вв.</w:t>
      </w:r>
    </w:p>
    <w:p w:rsidR="009E7216" w:rsidRPr="002F4FAA" w:rsidRDefault="009E7216" w:rsidP="002F4FAA">
      <w:pPr>
        <w:pStyle w:val="100"/>
        <w:spacing w:line="240" w:lineRule="auto"/>
        <w:ind w:left="440"/>
        <w:jc w:val="both"/>
        <w:rPr>
          <w:b w:val="0"/>
        </w:rPr>
      </w:pPr>
      <w:r w:rsidRPr="002F4FAA">
        <w:rPr>
          <w:b w:val="0"/>
        </w:rPr>
        <w:tab/>
        <w:t>РОССИЯ В XVI – XVII ВЕКАХ: ОТ ВЕЛИКОГО КНЯЖЕСТВА К ЦАРСТВУ</w:t>
      </w:r>
    </w:p>
    <w:p w:rsidR="009E7216" w:rsidRPr="002F4FAA" w:rsidRDefault="009E7216" w:rsidP="002F4FAA">
      <w:pPr>
        <w:pStyle w:val="100"/>
        <w:spacing w:line="240" w:lineRule="auto"/>
        <w:ind w:left="440"/>
        <w:jc w:val="both"/>
        <w:rPr>
          <w:b w:val="0"/>
        </w:rPr>
      </w:pPr>
      <w:r w:rsidRPr="002F4FAA">
        <w:rPr>
          <w:b w:val="0"/>
        </w:rPr>
        <w:t xml:space="preserve">Россия в XVI веке </w:t>
      </w:r>
    </w:p>
    <w:p w:rsidR="009E7216" w:rsidRPr="002F4FAA" w:rsidRDefault="009E7216" w:rsidP="002F4FAA">
      <w:pPr>
        <w:pStyle w:val="100"/>
        <w:spacing w:line="240" w:lineRule="auto"/>
        <w:ind w:left="440"/>
        <w:jc w:val="both"/>
        <w:rPr>
          <w:b w:val="0"/>
        </w:rPr>
      </w:pPr>
      <w:r w:rsidRPr="002F4FAA">
        <w:rPr>
          <w:b w:val="0"/>
        </w:rPr>
        <w:t xml:space="preserve">Смута в России </w:t>
      </w:r>
    </w:p>
    <w:p w:rsidR="009E7216" w:rsidRPr="002F4FAA" w:rsidRDefault="009E7216" w:rsidP="002F4FAA">
      <w:pPr>
        <w:pStyle w:val="100"/>
        <w:spacing w:line="240" w:lineRule="auto"/>
        <w:ind w:left="440"/>
        <w:jc w:val="both"/>
        <w:rPr>
          <w:b w:val="0"/>
        </w:rPr>
      </w:pPr>
      <w:r w:rsidRPr="002F4FAA">
        <w:rPr>
          <w:b w:val="0"/>
        </w:rPr>
        <w:t xml:space="preserve">Россия в XVII веке </w:t>
      </w:r>
    </w:p>
    <w:p w:rsidR="009E7216" w:rsidRPr="002F4FAA" w:rsidRDefault="009E7216" w:rsidP="002F4FAA">
      <w:pPr>
        <w:pStyle w:val="100"/>
        <w:spacing w:line="240" w:lineRule="auto"/>
        <w:ind w:left="440"/>
        <w:jc w:val="both"/>
        <w:rPr>
          <w:b w:val="0"/>
        </w:rPr>
      </w:pPr>
      <w:r w:rsidRPr="002F4FAA">
        <w:rPr>
          <w:b w:val="0"/>
        </w:rPr>
        <w:t>Культурное пространство</w:t>
      </w:r>
    </w:p>
    <w:p w:rsidR="009E7216" w:rsidRPr="002F4FAA" w:rsidRDefault="009E7216" w:rsidP="002F4FAA">
      <w:pPr>
        <w:pStyle w:val="100"/>
        <w:spacing w:line="240" w:lineRule="auto"/>
        <w:ind w:left="440"/>
        <w:jc w:val="both"/>
        <w:rPr>
          <w:b w:val="0"/>
        </w:rPr>
      </w:pPr>
      <w:r w:rsidRPr="002F4FAA">
        <w:rPr>
          <w:b w:val="0"/>
        </w:rPr>
        <w:t>Региональный компонент</w:t>
      </w:r>
    </w:p>
    <w:p w:rsidR="009E7216" w:rsidRPr="002F4FAA" w:rsidRDefault="009E7216" w:rsidP="002F4FAA">
      <w:pPr>
        <w:pStyle w:val="100"/>
        <w:spacing w:line="240" w:lineRule="auto"/>
        <w:ind w:left="440"/>
        <w:jc w:val="both"/>
        <w:rPr>
          <w:b w:val="0"/>
        </w:rPr>
      </w:pPr>
    </w:p>
    <w:p w:rsidR="009E7216" w:rsidRPr="002F4FAA" w:rsidRDefault="009E7216" w:rsidP="002F4FAA">
      <w:pPr>
        <w:pStyle w:val="100"/>
        <w:spacing w:line="240" w:lineRule="auto"/>
        <w:ind w:left="440"/>
        <w:jc w:val="both"/>
        <w:rPr>
          <w:b w:val="0"/>
        </w:rPr>
      </w:pPr>
      <w:r w:rsidRPr="002F4FAA">
        <w:rPr>
          <w:b w:val="0"/>
        </w:rPr>
        <w:t>8 класс</w:t>
      </w:r>
      <w:r w:rsidRPr="002F4FAA">
        <w:rPr>
          <w:b w:val="0"/>
        </w:rPr>
        <w:tab/>
        <w:t>ИСТОРИЯ НОВОГО ВРЕМЕНИ. XVIIIв.</w:t>
      </w:r>
    </w:p>
    <w:p w:rsidR="009E7216" w:rsidRPr="002F4FAA" w:rsidRDefault="009E7216" w:rsidP="002F4FAA">
      <w:pPr>
        <w:pStyle w:val="100"/>
        <w:spacing w:line="240" w:lineRule="auto"/>
        <w:ind w:left="440"/>
        <w:jc w:val="both"/>
        <w:rPr>
          <w:b w:val="0"/>
        </w:rPr>
      </w:pPr>
      <w:r w:rsidRPr="002F4FAA">
        <w:rPr>
          <w:b w:val="0"/>
        </w:rPr>
        <w:t xml:space="preserve">Эпоха Просвещения. </w:t>
      </w:r>
    </w:p>
    <w:p w:rsidR="009E7216" w:rsidRPr="002F4FAA" w:rsidRDefault="009E7216" w:rsidP="002F4FAA">
      <w:pPr>
        <w:pStyle w:val="100"/>
        <w:spacing w:line="240" w:lineRule="auto"/>
        <w:ind w:left="440"/>
        <w:jc w:val="both"/>
        <w:rPr>
          <w:b w:val="0"/>
        </w:rPr>
      </w:pPr>
      <w:r w:rsidRPr="002F4FAA">
        <w:rPr>
          <w:b w:val="0"/>
        </w:rPr>
        <w:t>Эпоха промышленного переворота</w:t>
      </w:r>
    </w:p>
    <w:p w:rsidR="009E7216" w:rsidRPr="002F4FAA" w:rsidRDefault="009E7216" w:rsidP="002F4FAA">
      <w:pPr>
        <w:pStyle w:val="100"/>
        <w:spacing w:line="240" w:lineRule="auto"/>
        <w:ind w:left="440"/>
        <w:jc w:val="both"/>
        <w:rPr>
          <w:b w:val="0"/>
        </w:rPr>
      </w:pPr>
      <w:r w:rsidRPr="002F4FAA">
        <w:rPr>
          <w:b w:val="0"/>
        </w:rPr>
        <w:t>Великая французская революция</w:t>
      </w:r>
    </w:p>
    <w:p w:rsidR="009E7216" w:rsidRPr="002F4FAA" w:rsidRDefault="009E7216" w:rsidP="002F4FAA">
      <w:pPr>
        <w:pStyle w:val="100"/>
        <w:spacing w:line="240" w:lineRule="auto"/>
        <w:ind w:left="440"/>
        <w:jc w:val="both"/>
        <w:rPr>
          <w:b w:val="0"/>
        </w:rPr>
      </w:pPr>
      <w:r w:rsidRPr="002F4FAA">
        <w:rPr>
          <w:b w:val="0"/>
        </w:rPr>
        <w:tab/>
        <w:t>РОССИЯ В КОНЦЕ XVII - XVIII ВЕКАХ: ОТ ЦАРСТВА К ИМПЕРИИ</w:t>
      </w:r>
    </w:p>
    <w:p w:rsidR="009E7216" w:rsidRPr="002F4FAA" w:rsidRDefault="009E7216" w:rsidP="002F4FAA">
      <w:pPr>
        <w:pStyle w:val="100"/>
        <w:spacing w:line="240" w:lineRule="auto"/>
        <w:ind w:left="440"/>
        <w:jc w:val="both"/>
        <w:rPr>
          <w:b w:val="0"/>
        </w:rPr>
      </w:pPr>
      <w:r w:rsidRPr="002F4FAA">
        <w:rPr>
          <w:b w:val="0"/>
        </w:rPr>
        <w:t>Россия в эпоху преобразований Петра I</w:t>
      </w:r>
    </w:p>
    <w:p w:rsidR="009E7216" w:rsidRPr="002F4FAA" w:rsidRDefault="009E7216" w:rsidP="002F4FAA">
      <w:pPr>
        <w:pStyle w:val="100"/>
        <w:spacing w:line="240" w:lineRule="auto"/>
        <w:ind w:left="440"/>
        <w:jc w:val="both"/>
        <w:rPr>
          <w:b w:val="0"/>
        </w:rPr>
      </w:pPr>
      <w:r w:rsidRPr="002F4FAA">
        <w:rPr>
          <w:b w:val="0"/>
        </w:rPr>
        <w:t>После Петра Великого: эпоха «дворцовых переворотов»</w:t>
      </w:r>
    </w:p>
    <w:p w:rsidR="009E7216" w:rsidRPr="002F4FAA" w:rsidRDefault="009E7216" w:rsidP="002F4FAA">
      <w:pPr>
        <w:pStyle w:val="100"/>
        <w:spacing w:line="240" w:lineRule="auto"/>
        <w:ind w:left="440"/>
        <w:jc w:val="both"/>
        <w:rPr>
          <w:b w:val="0"/>
        </w:rPr>
      </w:pPr>
      <w:r w:rsidRPr="002F4FAA">
        <w:rPr>
          <w:b w:val="0"/>
        </w:rPr>
        <w:t>Россия в 1760-х – 1790- гг. Правление Екатерины II и Павла I</w:t>
      </w:r>
    </w:p>
    <w:p w:rsidR="009E7216" w:rsidRPr="002F4FAA" w:rsidRDefault="009E7216" w:rsidP="002F4FAA">
      <w:pPr>
        <w:pStyle w:val="100"/>
        <w:spacing w:line="240" w:lineRule="auto"/>
        <w:ind w:left="440"/>
        <w:jc w:val="both"/>
        <w:rPr>
          <w:b w:val="0"/>
        </w:rPr>
      </w:pPr>
      <w:r w:rsidRPr="002F4FAA">
        <w:rPr>
          <w:b w:val="0"/>
        </w:rPr>
        <w:t xml:space="preserve">Культурное пространство Российской империи в XVIII в. </w:t>
      </w:r>
    </w:p>
    <w:p w:rsidR="009E7216" w:rsidRPr="002F4FAA" w:rsidRDefault="009E7216" w:rsidP="002F4FAA">
      <w:pPr>
        <w:pStyle w:val="100"/>
        <w:spacing w:line="240" w:lineRule="auto"/>
        <w:ind w:left="440"/>
        <w:jc w:val="both"/>
        <w:rPr>
          <w:b w:val="0"/>
        </w:rPr>
      </w:pPr>
      <w:r w:rsidRPr="002F4FAA">
        <w:rPr>
          <w:b w:val="0"/>
        </w:rPr>
        <w:t>Народы России в XVIII в.</w:t>
      </w:r>
    </w:p>
    <w:p w:rsidR="009E7216" w:rsidRPr="002F4FAA" w:rsidRDefault="009E7216" w:rsidP="002F4FAA">
      <w:pPr>
        <w:pStyle w:val="100"/>
        <w:spacing w:line="240" w:lineRule="auto"/>
        <w:ind w:left="440"/>
        <w:jc w:val="both"/>
        <w:rPr>
          <w:b w:val="0"/>
        </w:rPr>
      </w:pPr>
      <w:r w:rsidRPr="002F4FAA">
        <w:rPr>
          <w:b w:val="0"/>
        </w:rPr>
        <w:t>Россия при Павле I</w:t>
      </w:r>
    </w:p>
    <w:p w:rsidR="009E7216" w:rsidRPr="002F4FAA" w:rsidRDefault="009E7216" w:rsidP="002F4FAA">
      <w:pPr>
        <w:pStyle w:val="100"/>
        <w:spacing w:line="240" w:lineRule="auto"/>
        <w:ind w:left="440"/>
        <w:jc w:val="both"/>
        <w:rPr>
          <w:b w:val="0"/>
        </w:rPr>
      </w:pPr>
      <w:r w:rsidRPr="002F4FAA">
        <w:rPr>
          <w:b w:val="0"/>
        </w:rPr>
        <w:t>Региональный компонент</w:t>
      </w:r>
    </w:p>
    <w:p w:rsidR="009E7216" w:rsidRPr="002F4FAA" w:rsidRDefault="009E7216" w:rsidP="002F4FAA">
      <w:pPr>
        <w:pStyle w:val="100"/>
        <w:spacing w:line="240" w:lineRule="auto"/>
        <w:ind w:left="440"/>
        <w:jc w:val="both"/>
        <w:rPr>
          <w:b w:val="0"/>
        </w:rPr>
      </w:pPr>
    </w:p>
    <w:p w:rsidR="009E7216" w:rsidRPr="002F4FAA" w:rsidRDefault="009E7216" w:rsidP="002F4FAA">
      <w:pPr>
        <w:pStyle w:val="100"/>
        <w:spacing w:line="240" w:lineRule="auto"/>
        <w:ind w:left="440"/>
        <w:jc w:val="both"/>
        <w:rPr>
          <w:b w:val="0"/>
        </w:rPr>
      </w:pPr>
      <w:r w:rsidRPr="002F4FAA">
        <w:rPr>
          <w:b w:val="0"/>
        </w:rPr>
        <w:t>9 класс</w:t>
      </w:r>
      <w:r w:rsidRPr="002F4FAA">
        <w:rPr>
          <w:b w:val="0"/>
        </w:rPr>
        <w:tab/>
        <w:t xml:space="preserve">ИСТОРИЯ НОВОГО ВРЕМЕНИ. XIX в. </w:t>
      </w:r>
    </w:p>
    <w:p w:rsidR="009E7216" w:rsidRPr="002F4FAA" w:rsidRDefault="009E7216" w:rsidP="002F4FAA">
      <w:pPr>
        <w:pStyle w:val="100"/>
        <w:spacing w:line="240" w:lineRule="auto"/>
        <w:ind w:left="440"/>
        <w:jc w:val="both"/>
        <w:rPr>
          <w:b w:val="0"/>
        </w:rPr>
      </w:pPr>
      <w:r w:rsidRPr="002F4FAA">
        <w:rPr>
          <w:b w:val="0"/>
        </w:rPr>
        <w:t>Мир к началу XX в. Новейшая история. Становление и расцвет индустриального общества. До начала Первой мировой войны</w:t>
      </w:r>
    </w:p>
    <w:p w:rsidR="009E7216" w:rsidRPr="002F4FAA" w:rsidRDefault="009E7216" w:rsidP="002F4FAA">
      <w:pPr>
        <w:pStyle w:val="100"/>
        <w:spacing w:line="240" w:lineRule="auto"/>
        <w:ind w:left="440"/>
        <w:jc w:val="both"/>
        <w:rPr>
          <w:b w:val="0"/>
        </w:rPr>
      </w:pPr>
    </w:p>
    <w:p w:rsidR="009E7216" w:rsidRPr="002F4FAA" w:rsidRDefault="009E7216" w:rsidP="002F4FAA">
      <w:pPr>
        <w:pStyle w:val="100"/>
        <w:spacing w:line="240" w:lineRule="auto"/>
        <w:ind w:left="440"/>
        <w:jc w:val="both"/>
        <w:rPr>
          <w:b w:val="0"/>
        </w:rPr>
      </w:pPr>
      <w:r w:rsidRPr="002F4FAA">
        <w:rPr>
          <w:b w:val="0"/>
        </w:rPr>
        <w:t>Страны Европы и Северной Америки в первой половине ХIХ в.</w:t>
      </w:r>
    </w:p>
    <w:p w:rsidR="009E7216" w:rsidRPr="002F4FAA" w:rsidRDefault="009E7216" w:rsidP="002F4FAA">
      <w:pPr>
        <w:pStyle w:val="100"/>
        <w:spacing w:line="240" w:lineRule="auto"/>
        <w:ind w:left="440"/>
        <w:jc w:val="both"/>
        <w:rPr>
          <w:b w:val="0"/>
        </w:rPr>
      </w:pPr>
      <w:r w:rsidRPr="002F4FAA">
        <w:rPr>
          <w:b w:val="0"/>
        </w:rPr>
        <w:t>Страны Европы и Северной Америки во второй половине ХIХ в.</w:t>
      </w:r>
    </w:p>
    <w:p w:rsidR="009E7216" w:rsidRPr="002F4FAA" w:rsidRDefault="009E7216" w:rsidP="002F4FAA">
      <w:pPr>
        <w:pStyle w:val="100"/>
        <w:spacing w:line="240" w:lineRule="auto"/>
        <w:ind w:left="440"/>
        <w:jc w:val="both"/>
        <w:rPr>
          <w:b w:val="0"/>
        </w:rPr>
      </w:pPr>
      <w:r w:rsidRPr="002F4FAA">
        <w:rPr>
          <w:b w:val="0"/>
        </w:rPr>
        <w:t>Экономическое и социально-политическое развитие стран Европы и США в конце ХIХ в.</w:t>
      </w:r>
    </w:p>
    <w:p w:rsidR="009E7216" w:rsidRPr="002F4FAA" w:rsidRDefault="009E7216" w:rsidP="002F4FAA">
      <w:pPr>
        <w:pStyle w:val="100"/>
        <w:spacing w:line="240" w:lineRule="auto"/>
        <w:ind w:left="440"/>
        <w:jc w:val="both"/>
        <w:rPr>
          <w:b w:val="0"/>
        </w:rPr>
      </w:pPr>
      <w:r w:rsidRPr="002F4FAA">
        <w:rPr>
          <w:b w:val="0"/>
        </w:rPr>
        <w:t>Страны Азии в ХIХ в.</w:t>
      </w:r>
    </w:p>
    <w:p w:rsidR="009E7216" w:rsidRPr="002F4FAA" w:rsidRDefault="009E7216" w:rsidP="002F4FAA">
      <w:pPr>
        <w:pStyle w:val="100"/>
        <w:spacing w:line="240" w:lineRule="auto"/>
        <w:ind w:left="440"/>
        <w:jc w:val="both"/>
        <w:rPr>
          <w:b w:val="0"/>
        </w:rPr>
      </w:pPr>
      <w:r w:rsidRPr="002F4FAA">
        <w:rPr>
          <w:b w:val="0"/>
        </w:rPr>
        <w:t>Война за независимость в Латинской Америке</w:t>
      </w:r>
    </w:p>
    <w:p w:rsidR="009E7216" w:rsidRPr="002F4FAA" w:rsidRDefault="009E7216" w:rsidP="002F4FAA">
      <w:pPr>
        <w:pStyle w:val="100"/>
        <w:spacing w:line="240" w:lineRule="auto"/>
        <w:ind w:left="440"/>
        <w:jc w:val="both"/>
        <w:rPr>
          <w:b w:val="0"/>
        </w:rPr>
      </w:pPr>
      <w:r w:rsidRPr="002F4FAA">
        <w:rPr>
          <w:b w:val="0"/>
        </w:rPr>
        <w:t>Народы Африки в Новое время</w:t>
      </w:r>
    </w:p>
    <w:p w:rsidR="009E7216" w:rsidRPr="002F4FAA" w:rsidRDefault="009E7216" w:rsidP="002F4FAA">
      <w:pPr>
        <w:pStyle w:val="100"/>
        <w:spacing w:line="240" w:lineRule="auto"/>
        <w:ind w:left="440"/>
        <w:jc w:val="both"/>
        <w:rPr>
          <w:b w:val="0"/>
        </w:rPr>
      </w:pPr>
      <w:r w:rsidRPr="002F4FAA">
        <w:rPr>
          <w:b w:val="0"/>
        </w:rPr>
        <w:t>Развитие культуры в XIX в.</w:t>
      </w:r>
    </w:p>
    <w:p w:rsidR="009E7216" w:rsidRPr="002F4FAA" w:rsidRDefault="009E7216" w:rsidP="002F4FAA">
      <w:pPr>
        <w:pStyle w:val="100"/>
        <w:spacing w:line="240" w:lineRule="auto"/>
        <w:ind w:left="440"/>
        <w:jc w:val="both"/>
        <w:rPr>
          <w:b w:val="0"/>
        </w:rPr>
      </w:pPr>
      <w:r w:rsidRPr="002F4FAA">
        <w:rPr>
          <w:b w:val="0"/>
        </w:rPr>
        <w:t>Международные отношения в XIX в.</w:t>
      </w:r>
    </w:p>
    <w:p w:rsidR="009E7216" w:rsidRPr="002F4FAA" w:rsidRDefault="009E7216" w:rsidP="002F4FAA">
      <w:pPr>
        <w:pStyle w:val="100"/>
        <w:spacing w:line="240" w:lineRule="auto"/>
        <w:ind w:left="440"/>
        <w:jc w:val="both"/>
        <w:rPr>
          <w:b w:val="0"/>
        </w:rPr>
      </w:pPr>
      <w:r w:rsidRPr="002F4FAA">
        <w:rPr>
          <w:b w:val="0"/>
        </w:rPr>
        <w:t>Мир в 1900—1914 гг.</w:t>
      </w:r>
    </w:p>
    <w:p w:rsidR="009E7216" w:rsidRPr="002F4FAA" w:rsidRDefault="009E7216" w:rsidP="002F4FAA">
      <w:pPr>
        <w:pStyle w:val="100"/>
        <w:spacing w:line="240" w:lineRule="auto"/>
        <w:ind w:left="440"/>
        <w:jc w:val="both"/>
        <w:rPr>
          <w:b w:val="0"/>
        </w:rPr>
      </w:pPr>
    </w:p>
    <w:p w:rsidR="009E7216" w:rsidRPr="002F4FAA" w:rsidRDefault="009E7216" w:rsidP="002F4FAA">
      <w:pPr>
        <w:pStyle w:val="100"/>
        <w:spacing w:line="240" w:lineRule="auto"/>
        <w:ind w:left="440"/>
        <w:jc w:val="both"/>
        <w:rPr>
          <w:b w:val="0"/>
        </w:rPr>
      </w:pPr>
    </w:p>
    <w:p w:rsidR="009E7216" w:rsidRPr="002F4FAA" w:rsidRDefault="009E7216" w:rsidP="002F4FAA">
      <w:pPr>
        <w:pStyle w:val="100"/>
        <w:spacing w:line="240" w:lineRule="auto"/>
        <w:ind w:left="440"/>
        <w:jc w:val="both"/>
        <w:rPr>
          <w:b w:val="0"/>
        </w:rPr>
      </w:pPr>
    </w:p>
    <w:p w:rsidR="009E7216" w:rsidRPr="002F4FAA" w:rsidRDefault="009E7216" w:rsidP="002F4FAA">
      <w:pPr>
        <w:pStyle w:val="100"/>
        <w:spacing w:line="240" w:lineRule="auto"/>
        <w:ind w:left="440"/>
        <w:jc w:val="both"/>
        <w:rPr>
          <w:b w:val="0"/>
        </w:rPr>
      </w:pPr>
      <w:r w:rsidRPr="002F4FAA">
        <w:rPr>
          <w:b w:val="0"/>
        </w:rPr>
        <w:tab/>
        <w:t>IV. РОССИЙСКАЯ ИМПЕРИЯ В XIX – НАЧАЛЕ XX ВВ.</w:t>
      </w:r>
    </w:p>
    <w:p w:rsidR="009E7216" w:rsidRPr="002F4FAA" w:rsidRDefault="009E7216" w:rsidP="002F4FAA">
      <w:pPr>
        <w:pStyle w:val="100"/>
        <w:spacing w:line="240" w:lineRule="auto"/>
        <w:ind w:left="440"/>
        <w:jc w:val="both"/>
        <w:rPr>
          <w:b w:val="0"/>
        </w:rPr>
      </w:pPr>
    </w:p>
    <w:p w:rsidR="009E7216" w:rsidRPr="002F4FAA" w:rsidRDefault="009E7216" w:rsidP="002F4FAA">
      <w:pPr>
        <w:pStyle w:val="100"/>
        <w:spacing w:line="240" w:lineRule="auto"/>
        <w:ind w:left="440"/>
        <w:jc w:val="both"/>
        <w:rPr>
          <w:b w:val="0"/>
        </w:rPr>
      </w:pPr>
      <w:r w:rsidRPr="002F4FAA">
        <w:rPr>
          <w:b w:val="0"/>
        </w:rPr>
        <w:t>Россия на пути к реформам (1801–1861)</w:t>
      </w:r>
    </w:p>
    <w:p w:rsidR="009E7216" w:rsidRPr="002F4FAA" w:rsidRDefault="009E7216" w:rsidP="002F4FAA">
      <w:pPr>
        <w:pStyle w:val="100"/>
        <w:spacing w:line="240" w:lineRule="auto"/>
        <w:ind w:left="440"/>
        <w:jc w:val="both"/>
        <w:rPr>
          <w:b w:val="0"/>
        </w:rPr>
      </w:pPr>
      <w:r w:rsidRPr="002F4FAA">
        <w:rPr>
          <w:b w:val="0"/>
        </w:rPr>
        <w:t>Александровская эпоха: государственный либерализм</w:t>
      </w:r>
    </w:p>
    <w:p w:rsidR="009E7216" w:rsidRPr="002F4FAA" w:rsidRDefault="009E7216" w:rsidP="002F4FAA">
      <w:pPr>
        <w:pStyle w:val="100"/>
        <w:spacing w:line="240" w:lineRule="auto"/>
        <w:ind w:left="440"/>
        <w:jc w:val="both"/>
        <w:rPr>
          <w:b w:val="0"/>
        </w:rPr>
      </w:pPr>
      <w:r w:rsidRPr="002F4FAA">
        <w:rPr>
          <w:b w:val="0"/>
        </w:rPr>
        <w:t xml:space="preserve">Отечественная война 1812 г. </w:t>
      </w:r>
    </w:p>
    <w:p w:rsidR="009E7216" w:rsidRPr="002F4FAA" w:rsidRDefault="009E7216" w:rsidP="002F4FAA">
      <w:pPr>
        <w:pStyle w:val="100"/>
        <w:spacing w:line="240" w:lineRule="auto"/>
        <w:ind w:left="440"/>
        <w:jc w:val="both"/>
        <w:rPr>
          <w:b w:val="0"/>
        </w:rPr>
      </w:pPr>
      <w:r w:rsidRPr="002F4FAA">
        <w:rPr>
          <w:b w:val="0"/>
        </w:rPr>
        <w:t>Николаевское самодержавие: государственный консерватизм</w:t>
      </w:r>
    </w:p>
    <w:p w:rsidR="009E7216" w:rsidRPr="002F4FAA" w:rsidRDefault="009E7216" w:rsidP="002F4FAA">
      <w:pPr>
        <w:pStyle w:val="100"/>
        <w:spacing w:line="240" w:lineRule="auto"/>
        <w:ind w:left="440"/>
        <w:jc w:val="both"/>
        <w:rPr>
          <w:b w:val="0"/>
        </w:rPr>
      </w:pPr>
      <w:r w:rsidRPr="002F4FAA">
        <w:rPr>
          <w:b w:val="0"/>
        </w:rPr>
        <w:t xml:space="preserve">Крепостнический социум. Деревня и город </w:t>
      </w:r>
    </w:p>
    <w:p w:rsidR="009E7216" w:rsidRPr="002F4FAA" w:rsidRDefault="009E7216" w:rsidP="002F4FAA">
      <w:pPr>
        <w:pStyle w:val="100"/>
        <w:spacing w:line="240" w:lineRule="auto"/>
        <w:ind w:left="440"/>
        <w:jc w:val="both"/>
        <w:rPr>
          <w:b w:val="0"/>
        </w:rPr>
      </w:pPr>
      <w:r w:rsidRPr="002F4FAA">
        <w:rPr>
          <w:b w:val="0"/>
        </w:rPr>
        <w:t>Культурное пространство империи в первой половине XIX в.</w:t>
      </w:r>
    </w:p>
    <w:p w:rsidR="009E7216" w:rsidRPr="002F4FAA" w:rsidRDefault="009E7216" w:rsidP="002F4FAA">
      <w:pPr>
        <w:pStyle w:val="100"/>
        <w:spacing w:line="240" w:lineRule="auto"/>
        <w:ind w:left="440"/>
        <w:jc w:val="both"/>
        <w:rPr>
          <w:b w:val="0"/>
        </w:rPr>
      </w:pPr>
      <w:r w:rsidRPr="002F4FAA">
        <w:rPr>
          <w:b w:val="0"/>
        </w:rPr>
        <w:t xml:space="preserve">Пространство империи: этнокультурный облик страны </w:t>
      </w:r>
    </w:p>
    <w:p w:rsidR="009E7216" w:rsidRPr="002F4FAA" w:rsidRDefault="009E7216" w:rsidP="002F4FAA">
      <w:pPr>
        <w:pStyle w:val="100"/>
        <w:spacing w:line="240" w:lineRule="auto"/>
        <w:ind w:left="440"/>
        <w:jc w:val="both"/>
        <w:rPr>
          <w:b w:val="0"/>
        </w:rPr>
      </w:pPr>
      <w:r w:rsidRPr="002F4FAA">
        <w:rPr>
          <w:b w:val="0"/>
        </w:rPr>
        <w:t xml:space="preserve">Формирование гражданского правосознания. Основные течения общественной мысли </w:t>
      </w:r>
    </w:p>
    <w:p w:rsidR="009E7216" w:rsidRPr="002F4FAA" w:rsidRDefault="009E7216" w:rsidP="002F4FAA">
      <w:pPr>
        <w:pStyle w:val="100"/>
        <w:spacing w:line="240" w:lineRule="auto"/>
        <w:ind w:left="440"/>
        <w:jc w:val="both"/>
        <w:rPr>
          <w:b w:val="0"/>
        </w:rPr>
      </w:pPr>
    </w:p>
    <w:p w:rsidR="009E7216" w:rsidRPr="002F4FAA" w:rsidRDefault="009E7216" w:rsidP="002F4FAA">
      <w:pPr>
        <w:pStyle w:val="100"/>
        <w:spacing w:line="240" w:lineRule="auto"/>
        <w:ind w:left="440"/>
        <w:jc w:val="both"/>
        <w:rPr>
          <w:b w:val="0"/>
        </w:rPr>
      </w:pPr>
      <w:r w:rsidRPr="002F4FAA">
        <w:rPr>
          <w:b w:val="0"/>
        </w:rPr>
        <w:t>Россия в эпоху реформ</w:t>
      </w:r>
    </w:p>
    <w:p w:rsidR="009E7216" w:rsidRPr="002F4FAA" w:rsidRDefault="009E7216" w:rsidP="002F4FAA">
      <w:pPr>
        <w:pStyle w:val="100"/>
        <w:spacing w:line="240" w:lineRule="auto"/>
        <w:ind w:left="440"/>
        <w:jc w:val="both"/>
        <w:rPr>
          <w:b w:val="0"/>
        </w:rPr>
      </w:pPr>
      <w:r w:rsidRPr="002F4FAA">
        <w:rPr>
          <w:b w:val="0"/>
        </w:rPr>
        <w:t xml:space="preserve">Преобразования Александра II: социальная и правовая модернизация </w:t>
      </w:r>
    </w:p>
    <w:p w:rsidR="009E7216" w:rsidRPr="002F4FAA" w:rsidRDefault="009E7216" w:rsidP="002F4FAA">
      <w:pPr>
        <w:pStyle w:val="100"/>
        <w:spacing w:line="240" w:lineRule="auto"/>
        <w:ind w:left="440"/>
        <w:jc w:val="both"/>
        <w:rPr>
          <w:b w:val="0"/>
        </w:rPr>
      </w:pPr>
      <w:r w:rsidRPr="002F4FAA">
        <w:rPr>
          <w:b w:val="0"/>
        </w:rPr>
        <w:t xml:space="preserve">«Народное самодержавие» Александра III </w:t>
      </w:r>
    </w:p>
    <w:p w:rsidR="009E7216" w:rsidRPr="002F4FAA" w:rsidRDefault="009E7216" w:rsidP="002F4FAA">
      <w:pPr>
        <w:pStyle w:val="100"/>
        <w:spacing w:line="240" w:lineRule="auto"/>
        <w:ind w:left="440"/>
        <w:jc w:val="both"/>
        <w:rPr>
          <w:b w:val="0"/>
        </w:rPr>
      </w:pPr>
      <w:r w:rsidRPr="002F4FAA">
        <w:rPr>
          <w:b w:val="0"/>
        </w:rPr>
        <w:t xml:space="preserve">Пореформенный социум. Сельское хозяйство и промышленность </w:t>
      </w:r>
    </w:p>
    <w:p w:rsidR="009E7216" w:rsidRPr="002F4FAA" w:rsidRDefault="009E7216" w:rsidP="002F4FAA">
      <w:pPr>
        <w:pStyle w:val="100"/>
        <w:spacing w:line="240" w:lineRule="auto"/>
        <w:ind w:left="440"/>
        <w:jc w:val="both"/>
        <w:rPr>
          <w:b w:val="0"/>
        </w:rPr>
      </w:pPr>
      <w:r w:rsidRPr="002F4FAA">
        <w:rPr>
          <w:b w:val="0"/>
        </w:rPr>
        <w:t xml:space="preserve">Культурное пространство империи во второй половине XIX в. </w:t>
      </w:r>
    </w:p>
    <w:p w:rsidR="009E7216" w:rsidRPr="002F4FAA" w:rsidRDefault="009E7216" w:rsidP="002F4FAA">
      <w:pPr>
        <w:pStyle w:val="100"/>
        <w:spacing w:line="240" w:lineRule="auto"/>
        <w:ind w:left="440"/>
        <w:jc w:val="both"/>
        <w:rPr>
          <w:b w:val="0"/>
        </w:rPr>
      </w:pPr>
      <w:r w:rsidRPr="002F4FAA">
        <w:rPr>
          <w:b w:val="0"/>
        </w:rPr>
        <w:t xml:space="preserve">Этнокультурный облик империи </w:t>
      </w:r>
    </w:p>
    <w:p w:rsidR="009E7216" w:rsidRPr="002F4FAA" w:rsidRDefault="009E7216" w:rsidP="002F4FAA">
      <w:pPr>
        <w:pStyle w:val="100"/>
        <w:spacing w:line="240" w:lineRule="auto"/>
        <w:ind w:left="440"/>
        <w:jc w:val="both"/>
        <w:rPr>
          <w:b w:val="0"/>
        </w:rPr>
      </w:pPr>
      <w:r w:rsidRPr="002F4FAA">
        <w:rPr>
          <w:b w:val="0"/>
        </w:rPr>
        <w:t>Формирование гражданского общества и основные направления общественных движений</w:t>
      </w:r>
    </w:p>
    <w:p w:rsidR="009E7216" w:rsidRPr="002F4FAA" w:rsidRDefault="009E7216" w:rsidP="002F4FAA">
      <w:pPr>
        <w:pStyle w:val="100"/>
        <w:spacing w:line="240" w:lineRule="auto"/>
        <w:ind w:left="440"/>
        <w:jc w:val="both"/>
        <w:rPr>
          <w:b w:val="0"/>
        </w:rPr>
      </w:pPr>
      <w:r w:rsidRPr="002F4FAA">
        <w:rPr>
          <w:b w:val="0"/>
        </w:rPr>
        <w:t>Кризис империи в начале ХХ века</w:t>
      </w:r>
    </w:p>
    <w:p w:rsidR="009E7216" w:rsidRPr="002F4FAA" w:rsidRDefault="009E7216" w:rsidP="002F4FAA">
      <w:pPr>
        <w:pStyle w:val="100"/>
        <w:spacing w:line="240" w:lineRule="auto"/>
        <w:ind w:left="440"/>
        <w:jc w:val="both"/>
        <w:rPr>
          <w:b w:val="0"/>
        </w:rPr>
      </w:pPr>
      <w:r w:rsidRPr="002F4FAA">
        <w:rPr>
          <w:b w:val="0"/>
        </w:rPr>
        <w:t xml:space="preserve">Первая российская революция 1905-1907 гг. Начало парламентаризма </w:t>
      </w:r>
    </w:p>
    <w:p w:rsidR="009E7216" w:rsidRPr="002F4FAA" w:rsidRDefault="009E7216" w:rsidP="002F4FAA">
      <w:pPr>
        <w:pStyle w:val="100"/>
        <w:spacing w:line="240" w:lineRule="auto"/>
        <w:ind w:left="440"/>
        <w:jc w:val="both"/>
        <w:rPr>
          <w:b w:val="0"/>
        </w:rPr>
      </w:pPr>
      <w:r w:rsidRPr="002F4FAA">
        <w:rPr>
          <w:b w:val="0"/>
        </w:rPr>
        <w:t xml:space="preserve">Общество и власть после революции </w:t>
      </w:r>
    </w:p>
    <w:p w:rsidR="009E7216" w:rsidRPr="002F4FAA" w:rsidRDefault="009E7216" w:rsidP="002F4FAA">
      <w:pPr>
        <w:pStyle w:val="100"/>
        <w:spacing w:line="240" w:lineRule="auto"/>
        <w:ind w:left="440"/>
        <w:jc w:val="both"/>
        <w:rPr>
          <w:b w:val="0"/>
        </w:rPr>
      </w:pPr>
      <w:r w:rsidRPr="002F4FAA">
        <w:rPr>
          <w:b w:val="0"/>
        </w:rPr>
        <w:t>«Серебряный век» российской культуры</w:t>
      </w:r>
    </w:p>
    <w:p w:rsidR="009E7216" w:rsidRPr="002F4FAA" w:rsidRDefault="009E7216" w:rsidP="002F4FAA">
      <w:pPr>
        <w:pStyle w:val="100"/>
        <w:spacing w:line="240" w:lineRule="auto"/>
        <w:ind w:left="440"/>
        <w:jc w:val="both"/>
        <w:rPr>
          <w:b w:val="0"/>
        </w:rPr>
      </w:pPr>
      <w:r w:rsidRPr="002F4FAA">
        <w:rPr>
          <w:b w:val="0"/>
        </w:rPr>
        <w:t>Региональный компонент</w:t>
      </w:r>
    </w:p>
    <w:p w:rsidR="009E7216" w:rsidRPr="002F4FAA" w:rsidRDefault="009E7216" w:rsidP="002F4FAA">
      <w:pPr>
        <w:pStyle w:val="100"/>
        <w:spacing w:line="240" w:lineRule="auto"/>
        <w:ind w:left="440"/>
        <w:jc w:val="both"/>
        <w:rPr>
          <w:b w:val="0"/>
        </w:rPr>
      </w:pPr>
    </w:p>
    <w:p w:rsidR="009E7216" w:rsidRPr="002F4FAA" w:rsidRDefault="00A731D3" w:rsidP="002F4FAA">
      <w:pPr>
        <w:pStyle w:val="100"/>
        <w:spacing w:line="240" w:lineRule="auto"/>
        <w:ind w:left="440"/>
        <w:jc w:val="both"/>
      </w:pPr>
      <w:r>
        <w:t>2.4</w:t>
      </w:r>
      <w:r w:rsidR="00431E8B">
        <w:t>.2.8</w:t>
      </w:r>
      <w:r w:rsidR="009E7216" w:rsidRPr="002F4FAA">
        <w:t>. Обществознание</w:t>
      </w:r>
    </w:p>
    <w:p w:rsidR="009E7216" w:rsidRPr="002F4FAA" w:rsidRDefault="009E7216" w:rsidP="002F4FAA">
      <w:pPr>
        <w:pStyle w:val="100"/>
        <w:spacing w:line="240" w:lineRule="auto"/>
        <w:ind w:left="440"/>
        <w:jc w:val="both"/>
        <w:rPr>
          <w:b w:val="0"/>
        </w:rPr>
      </w:pPr>
      <w:r w:rsidRPr="002F4FAA">
        <w:rPr>
          <w:b w:val="0"/>
        </w:rPr>
        <w:t>Обществознание является одним из основных гуманитарных предметов в системе общего образования, поскольку должно обеспечить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закрепленным в Конституции РФ, гражданской активной позиции в общественной жизни при решении задач в области социальных отношений.</w:t>
      </w:r>
    </w:p>
    <w:p w:rsidR="009E7216" w:rsidRPr="002F4FAA" w:rsidRDefault="009E7216" w:rsidP="002F4FAA">
      <w:pPr>
        <w:pStyle w:val="100"/>
        <w:spacing w:line="240" w:lineRule="auto"/>
        <w:ind w:left="440"/>
        <w:jc w:val="both"/>
        <w:rPr>
          <w:b w:val="0"/>
        </w:rPr>
      </w:pPr>
      <w:r w:rsidRPr="002F4FAA">
        <w:rPr>
          <w:b w:val="0"/>
        </w:rPr>
        <w:t>Основой учебного предмета «Обществознание» на уровне основного общего образования являются научные знания об обществе и его основных сферах, о человеке в обществе. Учебный предмет «Обществознание» в основной школе многогранно освещает проблемы человека и общества через призму основ наук: экономика, социология, политология, социальная психология, правоведение, философия, акцентируя внимание на современные реалии жизни, что способствует формированию у обучающихся целостной картины мира и жизни человека в нем.</w:t>
      </w:r>
    </w:p>
    <w:p w:rsidR="009E7216" w:rsidRPr="002F4FAA" w:rsidRDefault="009E7216" w:rsidP="002F4FAA">
      <w:pPr>
        <w:pStyle w:val="100"/>
        <w:spacing w:line="240" w:lineRule="auto"/>
        <w:ind w:left="440"/>
        <w:jc w:val="both"/>
        <w:rPr>
          <w:b w:val="0"/>
        </w:rPr>
      </w:pPr>
      <w:r w:rsidRPr="002F4FAA">
        <w:rPr>
          <w:b w:val="0"/>
        </w:rPr>
        <w:t>Освоение учебного предмета «Обществознание» направлено на развитие личности обучающихся, воспитание, усвоение основ научных знаний, развитие способности обучающихся анализировать социально значимую информацию, делать необходимые выводы и давать обоснованные оценки социальным событиям и процессам, выработку умений, обеспечивающих адаптацию к условиям динамично развивающегося современного общества.</w:t>
      </w:r>
    </w:p>
    <w:p w:rsidR="009E7216" w:rsidRPr="002F4FAA" w:rsidRDefault="009E7216" w:rsidP="002F4FAA">
      <w:pPr>
        <w:pStyle w:val="100"/>
        <w:spacing w:line="240" w:lineRule="auto"/>
        <w:ind w:left="440"/>
        <w:jc w:val="both"/>
        <w:rPr>
          <w:b w:val="0"/>
        </w:rPr>
      </w:pPr>
      <w:r w:rsidRPr="002F4FAA">
        <w:rPr>
          <w:b w:val="0"/>
        </w:rPr>
        <w:t>Учебный предмет «Обществознание» на уровне основного общего образования опирается на межпредметные связи, в основе которых лежит обращение к таким учебным предметам, как «История», «Литература», «Мировая художественная культура», «География», «Биология», что создает возможность одновременного прохождения тем по указанным учебным предметам.</w:t>
      </w:r>
    </w:p>
    <w:p w:rsidR="009E7216" w:rsidRPr="002F4FAA" w:rsidRDefault="009E7216" w:rsidP="002F4FAA">
      <w:pPr>
        <w:pStyle w:val="100"/>
        <w:spacing w:line="240" w:lineRule="auto"/>
        <w:ind w:left="440"/>
        <w:jc w:val="both"/>
        <w:rPr>
          <w:b w:val="0"/>
        </w:rPr>
      </w:pPr>
    </w:p>
    <w:p w:rsidR="009E7216" w:rsidRPr="002F4FAA" w:rsidRDefault="009E7216" w:rsidP="002F4FAA">
      <w:pPr>
        <w:pStyle w:val="100"/>
        <w:spacing w:line="240" w:lineRule="auto"/>
        <w:ind w:left="440"/>
        <w:jc w:val="both"/>
        <w:rPr>
          <w:b w:val="0"/>
        </w:rPr>
      </w:pPr>
      <w:r w:rsidRPr="002F4FAA">
        <w:rPr>
          <w:b w:val="0"/>
        </w:rPr>
        <w:t>Человек. Деятельность человека</w:t>
      </w:r>
    </w:p>
    <w:p w:rsidR="009E7216" w:rsidRPr="002F4FAA" w:rsidRDefault="009E7216" w:rsidP="002F4FAA">
      <w:pPr>
        <w:pStyle w:val="100"/>
        <w:spacing w:line="240" w:lineRule="auto"/>
        <w:ind w:left="440"/>
        <w:jc w:val="both"/>
        <w:rPr>
          <w:b w:val="0"/>
        </w:rPr>
      </w:pPr>
      <w:r w:rsidRPr="002F4FAA">
        <w:rPr>
          <w:b w:val="0"/>
        </w:rPr>
        <w:t>Биологическое и социальное в человеке. Черты сходства и различий человека и животного. Индивид, индивидуальность, личность. Основные возрастные периоды жизни человека. Отношения между поколениями. Особенности подросткового возраста. Способности и потребности человека. Особые потребности людей с ограниченными возможностями. Понятие деятельности. Многообразие видов деятельности. Игра, труд, учение. Познание человеком мира и самого себя. Общение. Роль деятельности в жизни человека и общества. Человек в малой группе. Межличностные отношения. Личные и деловые отношения. Лидерство. Межличностные конфликты и способы их разрешения.</w:t>
      </w:r>
    </w:p>
    <w:p w:rsidR="009E7216" w:rsidRPr="002F4FAA" w:rsidRDefault="009E7216" w:rsidP="002F4FAA">
      <w:pPr>
        <w:pStyle w:val="100"/>
        <w:spacing w:line="240" w:lineRule="auto"/>
        <w:ind w:left="440"/>
        <w:jc w:val="both"/>
        <w:rPr>
          <w:b w:val="0"/>
        </w:rPr>
      </w:pPr>
      <w:r w:rsidRPr="002F4FAA">
        <w:rPr>
          <w:b w:val="0"/>
        </w:rPr>
        <w:t>Общество</w:t>
      </w:r>
    </w:p>
    <w:p w:rsidR="009E7216" w:rsidRPr="002F4FAA" w:rsidRDefault="009E7216" w:rsidP="002F4FAA">
      <w:pPr>
        <w:pStyle w:val="100"/>
        <w:spacing w:line="240" w:lineRule="auto"/>
        <w:ind w:left="440"/>
        <w:jc w:val="both"/>
        <w:rPr>
          <w:b w:val="0"/>
        </w:rPr>
      </w:pPr>
      <w:r w:rsidRPr="002F4FAA">
        <w:rPr>
          <w:b w:val="0"/>
        </w:rPr>
        <w:t>Общество как форма жизнедеятельности людей. Взаимосвязь общества и природы. Развитие общества. Общественный прогресс. Основные сферы жизни общества и их взаимодействие. Типы обществ. Усиление взаимосвязей стран и народов. Глобальные проблемы современности. Опасность международного терроризма. Экологический кризис и пути его разрешения. Современные средства связи и коммуникации, их влияние на нашу жизнь. Современное российское общество, особенности его развития.</w:t>
      </w:r>
    </w:p>
    <w:p w:rsidR="009E7216" w:rsidRPr="002F4FAA" w:rsidRDefault="009E7216" w:rsidP="002F4FAA">
      <w:pPr>
        <w:pStyle w:val="100"/>
        <w:spacing w:line="240" w:lineRule="auto"/>
        <w:ind w:left="440"/>
        <w:jc w:val="both"/>
        <w:rPr>
          <w:b w:val="0"/>
        </w:rPr>
      </w:pPr>
      <w:r w:rsidRPr="002F4FAA">
        <w:rPr>
          <w:b w:val="0"/>
        </w:rPr>
        <w:t>Социальные нормы</w:t>
      </w:r>
    </w:p>
    <w:p w:rsidR="009E7216" w:rsidRPr="002F4FAA" w:rsidRDefault="009E7216" w:rsidP="002F4FAA">
      <w:pPr>
        <w:pStyle w:val="100"/>
        <w:spacing w:line="240" w:lineRule="auto"/>
        <w:ind w:left="440"/>
        <w:jc w:val="both"/>
        <w:rPr>
          <w:b w:val="0"/>
        </w:rPr>
      </w:pPr>
      <w:r w:rsidRPr="002F4FAA">
        <w:rPr>
          <w:b w:val="0"/>
        </w:rPr>
        <w:t>Социальные нормы как регуляторы поведения человека в обществе. Общественные нравы, традиции и обычаи. Как усваиваются социальные нормы. Общественные ценности. Гражданственность и патриотизм. Уважение социального многообразия. Мораль, ее основные принципы. Нравственность. Моральные нормы и нравственный выбор. Роль морали в жизни человека и общества. Золотое правило нравственности. Гуманизм. Добро и зло. Долг. Совесть. Моральная ответственность. Право, его роль в жизни человека, общества и государства. Основные признаки права. Право и мораль: общее и различия. Социализация личности. Особенности социализации в подростковом возрасте. Отклоняющееся поведение. Опасность наркомании и алкоголизма для человека и общества. Социальный контроль. Социальная значимость здорового образа жизни.</w:t>
      </w:r>
    </w:p>
    <w:p w:rsidR="009E7216" w:rsidRPr="002F4FAA" w:rsidRDefault="009E7216" w:rsidP="002F4FAA">
      <w:pPr>
        <w:pStyle w:val="100"/>
        <w:spacing w:line="240" w:lineRule="auto"/>
        <w:ind w:left="440"/>
        <w:jc w:val="both"/>
        <w:rPr>
          <w:b w:val="0"/>
        </w:rPr>
      </w:pPr>
      <w:r w:rsidRPr="002F4FAA">
        <w:rPr>
          <w:b w:val="0"/>
        </w:rPr>
        <w:t>Сфера духовной культуры</w:t>
      </w:r>
    </w:p>
    <w:p w:rsidR="009E7216" w:rsidRPr="002F4FAA" w:rsidRDefault="009E7216" w:rsidP="002F4FAA">
      <w:pPr>
        <w:pStyle w:val="100"/>
        <w:spacing w:line="240" w:lineRule="auto"/>
        <w:ind w:left="440"/>
        <w:jc w:val="both"/>
        <w:rPr>
          <w:b w:val="0"/>
        </w:rPr>
      </w:pPr>
      <w:r w:rsidRPr="002F4FAA">
        <w:rPr>
          <w:b w:val="0"/>
        </w:rPr>
        <w:t xml:space="preserve">Культура, ее многообразие и основные формы. Наука в жизни современного общества. Научно-технический прогресс в современном обществе. Развитие науки в России. Образование, его значимость в условиях информационного общества. Система образования в Российской Федерации. Уровни общего образования. Государственная итоговая аттестация. Самообразование. Религия как форма культуры. Мировые религии. Роль религии в жизни общества. Свобода совести. Искусство как элемент духовной культуры общества. Влияние искусства на развитие личности. </w:t>
      </w:r>
    </w:p>
    <w:p w:rsidR="009E7216" w:rsidRPr="002F4FAA" w:rsidRDefault="009E7216" w:rsidP="002F4FAA">
      <w:pPr>
        <w:pStyle w:val="100"/>
        <w:spacing w:line="240" w:lineRule="auto"/>
        <w:ind w:left="440"/>
        <w:jc w:val="both"/>
        <w:rPr>
          <w:b w:val="0"/>
        </w:rPr>
      </w:pPr>
      <w:r w:rsidRPr="002F4FAA">
        <w:rPr>
          <w:b w:val="0"/>
        </w:rPr>
        <w:t>Социальная сфера жизни общества</w:t>
      </w:r>
    </w:p>
    <w:p w:rsidR="009E7216" w:rsidRPr="002F4FAA" w:rsidRDefault="009E7216" w:rsidP="002F4FAA">
      <w:pPr>
        <w:pStyle w:val="100"/>
        <w:spacing w:line="240" w:lineRule="auto"/>
        <w:ind w:left="440"/>
        <w:jc w:val="both"/>
        <w:rPr>
          <w:b w:val="0"/>
        </w:rPr>
      </w:pPr>
      <w:r w:rsidRPr="002F4FAA">
        <w:rPr>
          <w:b w:val="0"/>
        </w:rPr>
        <w:t>Социальная структура общества. Социальные общности и группы. Социальный статус личности. Социальные роли. Основные социальные роли в подростковом возрасте. Социальная мобильность. Семья и семейные отношения. Функции семьи. Семейные ценности и традиции. Основные роли членов семьи. Досуг семьи. Социальные конфликты и пути их разрешения. Этнос и нация. Национальное самосознание. Отношения между нациями. Россия – многонациональное государство. Социальная политика Российского государства.</w:t>
      </w:r>
    </w:p>
    <w:p w:rsidR="009E7216" w:rsidRPr="002F4FAA" w:rsidRDefault="009E7216" w:rsidP="002F4FAA">
      <w:pPr>
        <w:pStyle w:val="100"/>
        <w:spacing w:line="240" w:lineRule="auto"/>
        <w:ind w:left="440"/>
        <w:jc w:val="both"/>
        <w:rPr>
          <w:b w:val="0"/>
        </w:rPr>
      </w:pPr>
      <w:r w:rsidRPr="002F4FAA">
        <w:rPr>
          <w:b w:val="0"/>
        </w:rPr>
        <w:t>Политическая сфера жизни общества</w:t>
      </w:r>
    </w:p>
    <w:p w:rsidR="009E7216" w:rsidRPr="002F4FAA" w:rsidRDefault="009E7216" w:rsidP="002F4FAA">
      <w:pPr>
        <w:pStyle w:val="100"/>
        <w:spacing w:line="240" w:lineRule="auto"/>
        <w:ind w:left="440"/>
        <w:jc w:val="both"/>
        <w:rPr>
          <w:b w:val="0"/>
        </w:rPr>
      </w:pPr>
      <w:r w:rsidRPr="002F4FAA">
        <w:rPr>
          <w:b w:val="0"/>
        </w:rPr>
        <w:t>Политика и власть. Роль политики в жизни общества. Государство, его существенные признаки. Функции государства. Внутренняя и внешняя политика государства. Формы правления. Формы государственно-территориального устройства. Политический режим. Демократия, ее основные признаки и ценности. Выборы и референдумы. Разделение властей. Участие граждан в политической жизни. Опасность политического экстремизма. Политические партии и движения, их роль в общественной жизни. Гражданское общество. Правовое государство. Местное самоуправление. Межгосударственные отношения. Межгосударственные конфликты и способы их разрешения.</w:t>
      </w:r>
    </w:p>
    <w:p w:rsidR="009E7216" w:rsidRPr="002F4FAA" w:rsidRDefault="009E7216" w:rsidP="002F4FAA">
      <w:pPr>
        <w:pStyle w:val="100"/>
        <w:spacing w:line="240" w:lineRule="auto"/>
        <w:ind w:left="440"/>
        <w:jc w:val="both"/>
        <w:rPr>
          <w:b w:val="0"/>
        </w:rPr>
      </w:pPr>
      <w:r w:rsidRPr="002F4FAA">
        <w:rPr>
          <w:b w:val="0"/>
        </w:rPr>
        <w:t>Гражданин и государство</w:t>
      </w:r>
    </w:p>
    <w:p w:rsidR="009E7216" w:rsidRPr="002F4FAA" w:rsidRDefault="009E7216" w:rsidP="002F4FAA">
      <w:pPr>
        <w:pStyle w:val="100"/>
        <w:spacing w:line="240" w:lineRule="auto"/>
        <w:ind w:left="440"/>
        <w:jc w:val="both"/>
        <w:rPr>
          <w:b w:val="0"/>
        </w:rPr>
      </w:pPr>
      <w:r w:rsidRPr="002F4FAA">
        <w:rPr>
          <w:b w:val="0"/>
        </w:rPr>
        <w:t>Наше государство – Российская Федерация. Конституция Российской Федерации – основной закон государства. Конституционные основы государственного строя Российской Федерации. Государственные символы России. Россия – федеративное государство. Субъекты федерации. Органы государственной власти и управления в Российской Федерации. Президент Российской Федерации, его основные функции. Федеральное Собрание Российской Федерации. Правительство Российской Федерации. Судебная система Российской Федерации. Правоохранительные органы. Гражданство Российской Федерации. Конституционные права и свободы человека и гражданина в Российской Федерации. Конституционные обязанности гражданина Российской Федерации. Взаимоотношения органов государственной власти и граждан. Способы взаимодействия с властью посредством электронного правительства. Механизмы реализации и защиты прав и свобод человека и гражданина в РФ. Основные международные документы о правах человека и правах ребенка.</w:t>
      </w:r>
    </w:p>
    <w:p w:rsidR="009E7216" w:rsidRPr="002F4FAA" w:rsidRDefault="009E7216" w:rsidP="002F4FAA">
      <w:pPr>
        <w:pStyle w:val="100"/>
        <w:spacing w:line="240" w:lineRule="auto"/>
        <w:ind w:left="440"/>
        <w:jc w:val="both"/>
        <w:rPr>
          <w:b w:val="0"/>
        </w:rPr>
      </w:pPr>
      <w:r w:rsidRPr="002F4FAA">
        <w:rPr>
          <w:b w:val="0"/>
        </w:rPr>
        <w:t>Основы российского законодательства</w:t>
      </w:r>
    </w:p>
    <w:p w:rsidR="009E7216" w:rsidRPr="002F4FAA" w:rsidRDefault="009E7216" w:rsidP="002F4FAA">
      <w:pPr>
        <w:pStyle w:val="100"/>
        <w:spacing w:line="240" w:lineRule="auto"/>
        <w:ind w:left="440"/>
        <w:jc w:val="both"/>
        <w:rPr>
          <w:b w:val="0"/>
        </w:rPr>
      </w:pPr>
      <w:r w:rsidRPr="002F4FAA">
        <w:rPr>
          <w:b w:val="0"/>
        </w:rPr>
        <w:t>Система российского законодательства. Источники права. Нормативный правовой акт. Правоотношения. Правоспособность и дееспособность. Признаки и виды правонарушений. Понятие, виды и функции юридической ответственности. Презумпция невиновности. Гражданские правоотношения. Основные виды гражданско-правовых договоров. Право собственности. Права потребителей, защита прав потребителей. Способы защиты гражданских прав. Право на труд и трудовые правоотношения. Трудовой договор и его значение в регулировании трудовой деятельности человека. Семья под защитой государства. Права и обязанности детей и родителей. Защита интересов и прав детей, оставшихся без попечения родителей. Особенности административно-правовых отношений. Административные правонарушения. Виды административного наказания. Уголовное право, основные понятия и принципы. Понятие и виды преступлений. Необходимая оборона. Цели наказания. Виды наказаний. Особенности правового статуса несовершеннолетнего. Права ребенка и их защита. Дееспособность малолетних. Дееспособность несовершеннолетних в возрасте от 14 до 18 лет. Особенности регулирования труда работников в возрасте до 18 лет. Правовое регулирование в сфере образования. Особенности уголовной ответственности и наказания несовершеннолетних. Международное гуманитарное право. Международно-правовая защита жертв вооруженных конфликтов.</w:t>
      </w:r>
    </w:p>
    <w:p w:rsidR="009E7216" w:rsidRPr="002F4FAA" w:rsidRDefault="009E7216" w:rsidP="002F4FAA">
      <w:pPr>
        <w:pStyle w:val="100"/>
        <w:spacing w:line="240" w:lineRule="auto"/>
        <w:ind w:left="440"/>
        <w:jc w:val="both"/>
        <w:rPr>
          <w:b w:val="0"/>
        </w:rPr>
      </w:pPr>
      <w:r w:rsidRPr="002F4FAA">
        <w:rPr>
          <w:b w:val="0"/>
        </w:rPr>
        <w:t>Экономика</w:t>
      </w:r>
    </w:p>
    <w:p w:rsidR="009E7216" w:rsidRPr="002F4FAA" w:rsidRDefault="009E7216" w:rsidP="002F4FAA">
      <w:pPr>
        <w:pStyle w:val="100"/>
        <w:spacing w:line="240" w:lineRule="auto"/>
        <w:ind w:left="440"/>
        <w:jc w:val="both"/>
        <w:rPr>
          <w:b w:val="0"/>
        </w:rPr>
      </w:pPr>
      <w:r w:rsidRPr="002F4FAA">
        <w:rPr>
          <w:b w:val="0"/>
        </w:rPr>
        <w:t>Понятие экономики. Роль экономики в жизни общества. Товары и услуги. Ресурсы и потребности, ограниченность ресурсов. Производство   основа экономики. Распределение. Обмен. Потребление. Факторы производства. Производительность труда. Разделение труда и специализация. Собственность. Торговля и ее формы. Реклама. Деньги и их функции. Инфляция, ее последствия. Типы экономических систем. Рынок и рыночный механизм. Предпринимательская деятельность. Издержки, выручка, прибыль. Виды рынков. Рынок капиталов. Рынок труда. Каким должен быть современный работник. Выбор профессии. Заработная плата и стимулирование труда. Роль государства в экономике. Экономические цели и функции государства. Государственный бюджет. Налоги: система налогов, функции, налоговые системы разных эпох.</w:t>
      </w:r>
    </w:p>
    <w:p w:rsidR="009E7216" w:rsidRPr="002F4FAA" w:rsidRDefault="009E7216" w:rsidP="002F4FAA">
      <w:pPr>
        <w:pStyle w:val="100"/>
        <w:spacing w:line="240" w:lineRule="auto"/>
        <w:ind w:left="440"/>
        <w:jc w:val="both"/>
        <w:rPr>
          <w:b w:val="0"/>
        </w:rPr>
      </w:pPr>
      <w:r w:rsidRPr="002F4FAA">
        <w:rPr>
          <w:b w:val="0"/>
        </w:rPr>
        <w:t>Банковские услуги, предоставляемые гражданам: депозит, кредит, платежная карта, электронные деньги, денежный перевод, обмен валюты. Формы дистанционного банковского обслуживания: банкомат, мобильный банкинг, онлайн-банкинг. Страховые услуги: страхование жизни, здоровья, имущества, ответственности. Инвестиции в реальные и финансовые активы. Пенсионное обеспечение. Налогообложение граждан. Защита от финансовых махинаций. Экономические функции домохозяйства. Потребление домашних хозяйств. Семейный бюджет. Источники доходов и расходов семьи. Активы и пассивы. Личный финансовый план. Сбережения. Инфляция.</w:t>
      </w:r>
    </w:p>
    <w:p w:rsidR="009E7216" w:rsidRPr="002F4FAA" w:rsidRDefault="00A731D3" w:rsidP="002F4FAA">
      <w:pPr>
        <w:pStyle w:val="100"/>
        <w:spacing w:line="240" w:lineRule="auto"/>
        <w:ind w:left="440"/>
        <w:jc w:val="both"/>
      </w:pPr>
      <w:r>
        <w:t>2</w:t>
      </w:r>
      <w:r w:rsidR="008D2D18">
        <w:t>.</w:t>
      </w:r>
      <w:r>
        <w:t>4.2.</w:t>
      </w:r>
      <w:r w:rsidR="00431E8B">
        <w:t>8</w:t>
      </w:r>
      <w:r w:rsidR="009E7216" w:rsidRPr="002F4FAA">
        <w:t>. География</w:t>
      </w:r>
    </w:p>
    <w:p w:rsidR="009E7216" w:rsidRPr="002F4FAA" w:rsidRDefault="009E7216" w:rsidP="002F4FAA">
      <w:pPr>
        <w:pStyle w:val="100"/>
        <w:spacing w:line="240" w:lineRule="auto"/>
        <w:ind w:left="440"/>
        <w:jc w:val="both"/>
        <w:rPr>
          <w:b w:val="0"/>
        </w:rPr>
      </w:pPr>
      <w:r w:rsidRPr="002F4FAA">
        <w:rPr>
          <w:b w:val="0"/>
        </w:rPr>
        <w:t>Географическое образование в основной школе должно обеспечить формирование картографической грамотности, навыков применения географических знаний в жизни для объяснения, оценки и прогнозирования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Это позволяет реализовать заложенную в образовательных стандартах метапредметную направленность в обучении географии.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наблюдения, оценивать и анализировать полученные результаты, сопоставлять их с объективными реалиями жизни.</w:t>
      </w:r>
    </w:p>
    <w:p w:rsidR="009E7216" w:rsidRPr="002F4FAA" w:rsidRDefault="009E7216" w:rsidP="002F4FAA">
      <w:pPr>
        <w:pStyle w:val="100"/>
        <w:spacing w:line="240" w:lineRule="auto"/>
        <w:ind w:left="440"/>
        <w:jc w:val="both"/>
        <w:rPr>
          <w:b w:val="0"/>
        </w:rPr>
      </w:pPr>
      <w:r w:rsidRPr="002F4FAA">
        <w:rPr>
          <w:b w:val="0"/>
        </w:rPr>
        <w:t>География синтезирует элементы общественно-научного и естественно - научного знания, поэтому содержание учебного предмета «География» насыщенно экологическими, этнографическими, социальными, экономическими аспектами, необходимыми для развития представлений о взаимосвязи естественных и общественных дисциплин, природы и общества в целом. Содержание основного общего образования по географии отражает комплексный подход к изучению географической среды в целом и ее пространственной дифференциации в условиях разных территорий и акваторий Земли. Содержание учебного предмета «География» включает темы, посвященные актуальной геополитической ситуации страны, в том числе воссоединение России и Крыма.</w:t>
      </w:r>
    </w:p>
    <w:p w:rsidR="009E7216" w:rsidRPr="002F4FAA" w:rsidRDefault="009E7216" w:rsidP="002F4FAA">
      <w:pPr>
        <w:pStyle w:val="100"/>
        <w:spacing w:line="240" w:lineRule="auto"/>
        <w:ind w:left="440"/>
        <w:jc w:val="both"/>
        <w:rPr>
          <w:b w:val="0"/>
        </w:rPr>
      </w:pPr>
      <w:r w:rsidRPr="002F4FAA">
        <w:rPr>
          <w:b w:val="0"/>
        </w:rPr>
        <w:t>Учебный предмет «География»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9E7216" w:rsidRPr="002F4FAA" w:rsidRDefault="009E7216" w:rsidP="002F4FAA">
      <w:pPr>
        <w:pStyle w:val="100"/>
        <w:spacing w:line="240" w:lineRule="auto"/>
        <w:ind w:left="440"/>
        <w:jc w:val="both"/>
        <w:rPr>
          <w:b w:val="0"/>
        </w:rPr>
      </w:pPr>
      <w:r w:rsidRPr="002F4FAA">
        <w:rPr>
          <w:b w:val="0"/>
        </w:rPr>
        <w:t>Изучение предмета «География» в части формирования у обучающихся научного мировоззрения, освоения общенаучных методов (наблюдение, измерение, моделирование), освоения практического применения научных знаний основано на межпредметных связях с предметами: «Физика», «Химия», «Биология», «Математика», «Экология», «Основы безопасности жизнедеятельности», «История», «Русский язык», «Литература» и др.</w:t>
      </w:r>
    </w:p>
    <w:p w:rsidR="009E7216" w:rsidRPr="002F4FAA" w:rsidRDefault="009E7216" w:rsidP="002F4FAA">
      <w:pPr>
        <w:pStyle w:val="100"/>
        <w:spacing w:line="240" w:lineRule="auto"/>
        <w:ind w:left="440"/>
        <w:jc w:val="both"/>
        <w:rPr>
          <w:b w:val="0"/>
        </w:rPr>
      </w:pPr>
      <w:r w:rsidRPr="002F4FAA">
        <w:rPr>
          <w:b w:val="0"/>
        </w:rPr>
        <w:t>Развитие географических знаний о Земле.</w:t>
      </w:r>
    </w:p>
    <w:p w:rsidR="009E7216" w:rsidRPr="002F4FAA" w:rsidRDefault="009E7216" w:rsidP="002F4FAA">
      <w:pPr>
        <w:pStyle w:val="100"/>
        <w:spacing w:line="240" w:lineRule="auto"/>
        <w:ind w:left="440"/>
        <w:jc w:val="both"/>
        <w:rPr>
          <w:b w:val="0"/>
        </w:rPr>
      </w:pPr>
      <w:r w:rsidRPr="002F4FAA">
        <w:rPr>
          <w:b w:val="0"/>
        </w:rPr>
        <w:t>Введение. Что изучает география.</w:t>
      </w:r>
    </w:p>
    <w:p w:rsidR="009E7216" w:rsidRPr="002F4FAA" w:rsidRDefault="009E7216" w:rsidP="002F4FAA">
      <w:pPr>
        <w:pStyle w:val="100"/>
        <w:spacing w:line="240" w:lineRule="auto"/>
        <w:ind w:left="440"/>
        <w:jc w:val="both"/>
        <w:rPr>
          <w:b w:val="0"/>
        </w:rPr>
      </w:pPr>
      <w:r w:rsidRPr="002F4FAA">
        <w:rPr>
          <w:b w:val="0"/>
        </w:rPr>
        <w:t>Представления о мире в древности (Древний Китай, Древний Египет, Древняя Греция, Древний Рим). Появление первых географических карт.</w:t>
      </w:r>
    </w:p>
    <w:p w:rsidR="009E7216" w:rsidRPr="002F4FAA" w:rsidRDefault="009E7216" w:rsidP="002F4FAA">
      <w:pPr>
        <w:pStyle w:val="100"/>
        <w:spacing w:line="240" w:lineRule="auto"/>
        <w:ind w:left="440"/>
        <w:jc w:val="both"/>
        <w:rPr>
          <w:b w:val="0"/>
        </w:rPr>
      </w:pPr>
      <w:r w:rsidRPr="002F4FAA">
        <w:rPr>
          <w:b w:val="0"/>
        </w:rPr>
        <w:t>География в эпоху Средневековья: путешествия и открытия викингов, древних арабов, русских землепроходцев. Путешествия Марко Поло и Афанасия Никитина.</w:t>
      </w:r>
    </w:p>
    <w:p w:rsidR="009E7216" w:rsidRPr="002F4FAA" w:rsidRDefault="009E7216" w:rsidP="002F4FAA">
      <w:pPr>
        <w:pStyle w:val="100"/>
        <w:spacing w:line="240" w:lineRule="auto"/>
        <w:ind w:left="440"/>
        <w:jc w:val="both"/>
        <w:rPr>
          <w:b w:val="0"/>
        </w:rPr>
      </w:pPr>
      <w:r w:rsidRPr="002F4FAA">
        <w:rPr>
          <w:b w:val="0"/>
        </w:rPr>
        <w:t>Эпоха Великих географических открытий (открытие Нового света, морского пути в Индию, кругосветные путешествия). Значение Великих географических открытий.</w:t>
      </w:r>
    </w:p>
    <w:p w:rsidR="009E7216" w:rsidRPr="002F4FAA" w:rsidRDefault="009E7216" w:rsidP="002F4FAA">
      <w:pPr>
        <w:pStyle w:val="100"/>
        <w:spacing w:line="240" w:lineRule="auto"/>
        <w:ind w:left="440"/>
        <w:jc w:val="both"/>
        <w:rPr>
          <w:b w:val="0"/>
        </w:rPr>
      </w:pPr>
      <w:r w:rsidRPr="002F4FAA">
        <w:rPr>
          <w:b w:val="0"/>
        </w:rPr>
        <w:t>Географические открытия XVII–XIX вв. (исследования и открытия на территории Евразии (в том числе на территории России), Австралии и Океании, Антарктиды). Первое русское кругосветное путешествие (И.Ф. Крузенштерн и Ю.Ф. Лисянский).</w:t>
      </w:r>
    </w:p>
    <w:p w:rsidR="009E7216" w:rsidRPr="002F4FAA" w:rsidRDefault="009E7216" w:rsidP="002F4FAA">
      <w:pPr>
        <w:pStyle w:val="100"/>
        <w:spacing w:line="240" w:lineRule="auto"/>
        <w:ind w:left="440"/>
        <w:jc w:val="both"/>
        <w:rPr>
          <w:b w:val="0"/>
        </w:rPr>
      </w:pPr>
      <w:r w:rsidRPr="002F4FAA">
        <w:rPr>
          <w:b w:val="0"/>
        </w:rPr>
        <w:t>Географические исследования в ХХ веке (открытие Южного и Северного полюсов, океанов, покорение высочайших вершин и глубочайших впадин, исследования верхних слоев атмосферы, открытия и разработки в области Российского Севера). Значение освоения космоса для географической науки.</w:t>
      </w:r>
    </w:p>
    <w:p w:rsidR="009E7216" w:rsidRPr="002F4FAA" w:rsidRDefault="009E7216" w:rsidP="002F4FAA">
      <w:pPr>
        <w:pStyle w:val="100"/>
        <w:spacing w:line="240" w:lineRule="auto"/>
        <w:ind w:left="440"/>
        <w:jc w:val="both"/>
        <w:rPr>
          <w:b w:val="0"/>
        </w:rPr>
      </w:pPr>
      <w:r w:rsidRPr="002F4FAA">
        <w:rPr>
          <w:b w:val="0"/>
        </w:rPr>
        <w:t xml:space="preserve">Географические знания в современном мире. Современные географические методы исследования Земли. </w:t>
      </w:r>
    </w:p>
    <w:p w:rsidR="009E7216" w:rsidRPr="002F4FAA" w:rsidRDefault="009E7216" w:rsidP="002F4FAA">
      <w:pPr>
        <w:pStyle w:val="100"/>
        <w:spacing w:line="240" w:lineRule="auto"/>
        <w:ind w:left="440"/>
        <w:jc w:val="both"/>
        <w:rPr>
          <w:b w:val="0"/>
        </w:rPr>
      </w:pPr>
    </w:p>
    <w:p w:rsidR="009E7216" w:rsidRPr="002F4FAA" w:rsidRDefault="009E7216" w:rsidP="002F4FAA">
      <w:pPr>
        <w:pStyle w:val="100"/>
        <w:spacing w:line="240" w:lineRule="auto"/>
        <w:ind w:left="440"/>
        <w:jc w:val="both"/>
        <w:rPr>
          <w:b w:val="0"/>
        </w:rPr>
      </w:pPr>
      <w:r w:rsidRPr="002F4FAA">
        <w:rPr>
          <w:b w:val="0"/>
        </w:rPr>
        <w:t xml:space="preserve">Земля во Вселенной. Движения Земли и их следствия. </w:t>
      </w:r>
    </w:p>
    <w:p w:rsidR="009E7216" w:rsidRPr="002F4FAA" w:rsidRDefault="009E7216" w:rsidP="002F4FAA">
      <w:pPr>
        <w:pStyle w:val="100"/>
        <w:spacing w:line="240" w:lineRule="auto"/>
        <w:ind w:left="440"/>
        <w:jc w:val="both"/>
        <w:rPr>
          <w:b w:val="0"/>
        </w:rPr>
      </w:pPr>
      <w:r w:rsidRPr="002F4FAA">
        <w:rPr>
          <w:b w:val="0"/>
        </w:rPr>
        <w:t>Земля – часть Солнечной системы. Земля и Луна. Влияние космоса на нашу планету и жизнь людей. Форма и размеры Земли. Наклон земной оси к плоскости орбиты. Виды движения Земли и их географические следствия. Движение Земли вокруг Солнца. Смена времен года. Тропики и полярные круги. Пояса освещенности. Календарь – как система измерения больших промежутков времени, основанная на периодичности таких явлений природы, как смена дня и ночи, смена фаз Луны, смена времен года. Осевое вращение Земли. Смена дня и ночи, сутки, календарный год.</w:t>
      </w:r>
    </w:p>
    <w:p w:rsidR="009E7216" w:rsidRPr="002F4FAA" w:rsidRDefault="009E7216" w:rsidP="002F4FAA">
      <w:pPr>
        <w:pStyle w:val="100"/>
        <w:spacing w:line="240" w:lineRule="auto"/>
        <w:ind w:left="440"/>
        <w:jc w:val="both"/>
        <w:rPr>
          <w:b w:val="0"/>
        </w:rPr>
      </w:pPr>
    </w:p>
    <w:p w:rsidR="009E7216" w:rsidRPr="002F4FAA" w:rsidRDefault="009E7216" w:rsidP="002F4FAA">
      <w:pPr>
        <w:pStyle w:val="100"/>
        <w:spacing w:line="240" w:lineRule="auto"/>
        <w:ind w:left="440"/>
        <w:jc w:val="both"/>
        <w:rPr>
          <w:b w:val="0"/>
        </w:rPr>
      </w:pPr>
      <w:r w:rsidRPr="002F4FAA">
        <w:rPr>
          <w:b w:val="0"/>
        </w:rPr>
        <w:t xml:space="preserve">Изображение земной поверхности. </w:t>
      </w:r>
    </w:p>
    <w:p w:rsidR="009E7216" w:rsidRPr="002F4FAA" w:rsidRDefault="009E7216" w:rsidP="002F4FAA">
      <w:pPr>
        <w:pStyle w:val="100"/>
        <w:spacing w:line="240" w:lineRule="auto"/>
        <w:ind w:left="440"/>
        <w:jc w:val="both"/>
        <w:rPr>
          <w:b w:val="0"/>
        </w:rPr>
      </w:pPr>
      <w:r w:rsidRPr="002F4FAA">
        <w:rPr>
          <w:b w:val="0"/>
        </w:rPr>
        <w:t>Виды изображения земной поверхности: план местности, глобус, географическая карта, аэрофото- и аэрокосмические снимки. Масштаб. Стороны горизонта. Азимут. Ориентирование на местности: определение сторон горизонта по компасу и местным признакам, определение азимута. Особенности ориентирования в мегаполисе и в природе. План местности. Условные знаки. Как составить план местности. Составление простейшего плана местности/учебного кабинета/комнаты. Географическая карта – особый источник информации. Содержание и значение карт. Топографические карты. Масштаб и условные знаки на карте. Градусная сеть: параллели и меридианы. Географические координаты: географическая широта. Географические координаты: географическая долгота. Определение географических координат различных объектов, направлений, расстояний, абсолютных высот по карте.</w:t>
      </w:r>
    </w:p>
    <w:p w:rsidR="009E7216" w:rsidRPr="002F4FAA" w:rsidRDefault="009E7216" w:rsidP="002F4FAA">
      <w:pPr>
        <w:pStyle w:val="100"/>
        <w:spacing w:line="240" w:lineRule="auto"/>
        <w:ind w:left="440"/>
        <w:jc w:val="both"/>
        <w:rPr>
          <w:b w:val="0"/>
        </w:rPr>
      </w:pPr>
    </w:p>
    <w:p w:rsidR="009E7216" w:rsidRPr="002F4FAA" w:rsidRDefault="009E7216" w:rsidP="002F4FAA">
      <w:pPr>
        <w:pStyle w:val="100"/>
        <w:spacing w:line="240" w:lineRule="auto"/>
        <w:ind w:left="440"/>
        <w:jc w:val="both"/>
        <w:rPr>
          <w:b w:val="0"/>
        </w:rPr>
      </w:pPr>
      <w:r w:rsidRPr="002F4FAA">
        <w:rPr>
          <w:b w:val="0"/>
        </w:rPr>
        <w:t xml:space="preserve"> Природа Земли.</w:t>
      </w:r>
    </w:p>
    <w:p w:rsidR="009E7216" w:rsidRPr="002F4FAA" w:rsidRDefault="009E7216" w:rsidP="002F4FAA">
      <w:pPr>
        <w:pStyle w:val="100"/>
        <w:spacing w:line="240" w:lineRule="auto"/>
        <w:ind w:left="440"/>
        <w:jc w:val="both"/>
        <w:rPr>
          <w:b w:val="0"/>
        </w:rPr>
      </w:pPr>
      <w:r w:rsidRPr="002F4FAA">
        <w:rPr>
          <w:b w:val="0"/>
        </w:rPr>
        <w:t>Литосфера. Литосфера – «каменная» оболочка Земли. Внутреннее строение Земли. Земная кора. Разнообразие горных пород и минералов на Земле. Полезные ископаемые и их значение в жизни современного общества. Движения земной коры и их проявления на земной поверхности: землетрясения, вулканы, гейзеры.</w:t>
      </w:r>
    </w:p>
    <w:p w:rsidR="009E7216" w:rsidRPr="002F4FAA" w:rsidRDefault="009E7216" w:rsidP="002F4FAA">
      <w:pPr>
        <w:pStyle w:val="100"/>
        <w:spacing w:line="240" w:lineRule="auto"/>
        <w:ind w:left="440"/>
        <w:jc w:val="both"/>
        <w:rPr>
          <w:b w:val="0"/>
        </w:rPr>
      </w:pPr>
      <w:r w:rsidRPr="002F4FAA">
        <w:rPr>
          <w:b w:val="0"/>
        </w:rPr>
        <w:t>Рельеф Земли. Способы изображение рельефа на планах и картах. Основные формы рельефа – горы и равнины. Равнины. Образование и изменение равнин с течением времени. Классификация равнин по абсолютной высоте. Определение относительной и абсолютной высоты равнин. Разнообразие гор по возрасту и строению. Классификация гор абсолютной высоте. Определение относительной и абсолютной высоты гор. Рельеф дна океанов. Рифтовые области, срединные океанические хребты, шельф, материковый склон. Методы изучения глубин Мирового океана. Исследователи подводных глубин и их открытия.</w:t>
      </w:r>
    </w:p>
    <w:p w:rsidR="009E7216" w:rsidRPr="002F4FAA" w:rsidRDefault="009E7216" w:rsidP="002F4FAA">
      <w:pPr>
        <w:pStyle w:val="100"/>
        <w:spacing w:line="240" w:lineRule="auto"/>
        <w:ind w:left="440"/>
        <w:jc w:val="both"/>
        <w:rPr>
          <w:b w:val="0"/>
        </w:rPr>
      </w:pPr>
      <w:r w:rsidRPr="002F4FAA">
        <w:rPr>
          <w:b w:val="0"/>
        </w:rPr>
        <w:t>Гидросфера. Строение гидросферы. Особенности Мирового круговорота воды. Мировой океан и его части. Свойства вод Мирового океана – температура и соленость. Движение воды в океане – волны, течения..Воды суши. Реки на географической карте и в природе: основные части речной системы, характер, питание и режим рек. Озера и их происхождение. Ледники. Горное и покровное оледенение, многолетняя мерзлота. Подземные воды. Межпластовые и грунтовые воды. Болота. Каналы. Водохранилища. Человек и гидросфера.</w:t>
      </w:r>
    </w:p>
    <w:p w:rsidR="009E7216" w:rsidRPr="002F4FAA" w:rsidRDefault="009E7216" w:rsidP="002F4FAA">
      <w:pPr>
        <w:pStyle w:val="100"/>
        <w:spacing w:line="240" w:lineRule="auto"/>
        <w:ind w:left="440"/>
        <w:jc w:val="both"/>
        <w:rPr>
          <w:b w:val="0"/>
        </w:rPr>
      </w:pPr>
      <w:r w:rsidRPr="002F4FAA">
        <w:rPr>
          <w:b w:val="0"/>
        </w:rPr>
        <w:t>Атмосфера. Строение воздушной оболочки Земли. Температура воздуха. Нагревание воздуха. Суточный и годовой ход температур и его графическое отображение. Среднесуточная, среднемесячная, среднегодовая температура. Зависимость температуры от географической широты. Тепловые пояса. Вода в атмосфере. Облака и атмосферные осадки. Атмосферное давление. Ветер. Постоянные и переменные ветра. Графическое отображение направления ветра. Роза ветров. Циркуляция атмосферы. Влажность воздуха. Понятие погоды. Наблюдения и прогноз погоды. Метеостанция/метеоприборы (проведение наблюдений и измерений, фиксация результатов наблюдений, обработка результатов наблюдений). Понятие климата. Погода и климат. Климатообразующие факторы. Зависимость климата от абсолютной высоты местности.Климаты Земли. Влияние климата на здоровье людей. Человек и атмосфера.</w:t>
      </w:r>
    </w:p>
    <w:p w:rsidR="009E7216" w:rsidRPr="002F4FAA" w:rsidRDefault="009E7216" w:rsidP="002F4FAA">
      <w:pPr>
        <w:pStyle w:val="100"/>
        <w:spacing w:line="240" w:lineRule="auto"/>
        <w:ind w:left="440"/>
        <w:jc w:val="both"/>
        <w:rPr>
          <w:b w:val="0"/>
        </w:rPr>
      </w:pPr>
      <w:r w:rsidRPr="002F4FAA">
        <w:rPr>
          <w:b w:val="0"/>
        </w:rPr>
        <w:t>Биосфера. Биосфера – живая оболочка Земли. Особенности жизни в океане. Жизнь на поверхности суши: особенности распространения растений и животных в лесных и безлесных пространствах. Воздействие организмов на земные оболочки. Воздействие человека на природу. Охрана природы.</w:t>
      </w:r>
    </w:p>
    <w:p w:rsidR="009E7216" w:rsidRPr="002F4FAA" w:rsidRDefault="009E7216" w:rsidP="002F4FAA">
      <w:pPr>
        <w:pStyle w:val="100"/>
        <w:spacing w:line="240" w:lineRule="auto"/>
        <w:ind w:left="440"/>
        <w:jc w:val="both"/>
        <w:rPr>
          <w:b w:val="0"/>
        </w:rPr>
      </w:pPr>
    </w:p>
    <w:p w:rsidR="009E7216" w:rsidRPr="002F4FAA" w:rsidRDefault="009E7216" w:rsidP="002F4FAA">
      <w:pPr>
        <w:pStyle w:val="100"/>
        <w:spacing w:line="240" w:lineRule="auto"/>
        <w:ind w:left="440"/>
        <w:jc w:val="both"/>
        <w:rPr>
          <w:b w:val="0"/>
        </w:rPr>
      </w:pPr>
      <w:r w:rsidRPr="002F4FAA">
        <w:rPr>
          <w:b w:val="0"/>
        </w:rPr>
        <w:t xml:space="preserve">Географическая оболочка как среда жизни. Понятие о географической оболочке. Взаимодействие оболочек Земли. Строение географической оболочки. Понятие о природном комплексе. Глобальные, региональные и локальные природные комплексы. Природные комплексы своей местности. Закономерности географической оболочки: географическая зональность и высотная поясность. Природные зоны Земли. </w:t>
      </w:r>
    </w:p>
    <w:p w:rsidR="009E7216" w:rsidRPr="002F4FAA" w:rsidRDefault="009E7216" w:rsidP="002F4FAA">
      <w:pPr>
        <w:pStyle w:val="100"/>
        <w:spacing w:line="240" w:lineRule="auto"/>
        <w:ind w:left="440"/>
        <w:jc w:val="both"/>
        <w:rPr>
          <w:b w:val="0"/>
        </w:rPr>
      </w:pPr>
    </w:p>
    <w:p w:rsidR="009E7216" w:rsidRPr="002F4FAA" w:rsidRDefault="009E7216" w:rsidP="002F4FAA">
      <w:pPr>
        <w:pStyle w:val="100"/>
        <w:spacing w:line="240" w:lineRule="auto"/>
        <w:ind w:left="440"/>
        <w:jc w:val="both"/>
        <w:rPr>
          <w:b w:val="0"/>
        </w:rPr>
      </w:pPr>
      <w:r w:rsidRPr="002F4FAA">
        <w:rPr>
          <w:b w:val="0"/>
        </w:rPr>
        <w:t xml:space="preserve">Человечество на Земле. </w:t>
      </w:r>
    </w:p>
    <w:p w:rsidR="009E7216" w:rsidRPr="002F4FAA" w:rsidRDefault="009E7216" w:rsidP="002F4FAA">
      <w:pPr>
        <w:pStyle w:val="100"/>
        <w:spacing w:line="240" w:lineRule="auto"/>
        <w:ind w:left="440"/>
        <w:jc w:val="both"/>
        <w:rPr>
          <w:b w:val="0"/>
        </w:rPr>
      </w:pPr>
      <w:r w:rsidRPr="002F4FAA">
        <w:rPr>
          <w:b w:val="0"/>
        </w:rPr>
        <w:t>Численность населения Земли. Расовый состав. Нации и народы планеты. Страны на карте мира.</w:t>
      </w:r>
    </w:p>
    <w:p w:rsidR="009E7216" w:rsidRPr="002F4FAA" w:rsidRDefault="009E7216" w:rsidP="002F4FAA">
      <w:pPr>
        <w:pStyle w:val="100"/>
        <w:spacing w:line="240" w:lineRule="auto"/>
        <w:ind w:left="440"/>
        <w:jc w:val="both"/>
        <w:rPr>
          <w:b w:val="0"/>
        </w:rPr>
      </w:pPr>
    </w:p>
    <w:p w:rsidR="009E7216" w:rsidRPr="002F4FAA" w:rsidRDefault="009E7216" w:rsidP="002F4FAA">
      <w:pPr>
        <w:pStyle w:val="100"/>
        <w:spacing w:line="240" w:lineRule="auto"/>
        <w:ind w:left="440"/>
        <w:jc w:val="both"/>
        <w:rPr>
          <w:b w:val="0"/>
        </w:rPr>
      </w:pPr>
      <w:r w:rsidRPr="002F4FAA">
        <w:rPr>
          <w:b w:val="0"/>
        </w:rPr>
        <w:t xml:space="preserve">Освоение Земли человеком. </w:t>
      </w:r>
    </w:p>
    <w:p w:rsidR="009E7216" w:rsidRPr="002F4FAA" w:rsidRDefault="009E7216" w:rsidP="002F4FAA">
      <w:pPr>
        <w:pStyle w:val="100"/>
        <w:spacing w:line="240" w:lineRule="auto"/>
        <w:ind w:left="440"/>
        <w:jc w:val="both"/>
        <w:rPr>
          <w:b w:val="0"/>
        </w:rPr>
      </w:pPr>
      <w:r w:rsidRPr="002F4FAA">
        <w:rPr>
          <w:b w:val="0"/>
        </w:rPr>
        <w:t>Что изучают в курсе географии материков и океанов? Методы географических исследований и источники географической информации. Разнообразие современных карт. Важнейшие географические открытия и путешествия в древности (древние египтяне, греки, финикийцы, идеи и труды Парменида, Эратосфена, вклад Кратеса Малосского, Страбона).</w:t>
      </w:r>
    </w:p>
    <w:p w:rsidR="009E7216" w:rsidRPr="002F4FAA" w:rsidRDefault="009E7216" w:rsidP="002F4FAA">
      <w:pPr>
        <w:pStyle w:val="100"/>
        <w:spacing w:line="240" w:lineRule="auto"/>
        <w:ind w:left="440"/>
        <w:jc w:val="both"/>
        <w:rPr>
          <w:b w:val="0"/>
        </w:rPr>
      </w:pPr>
      <w:r w:rsidRPr="002F4FAA">
        <w:rPr>
          <w:b w:val="0"/>
        </w:rPr>
        <w:t>Важнейшие географические открытия и путешествия в эпоху Средневековья (норманны, М. Поло, А. Никитин, Б. Диаш, М. Бехайм, Х. Колумб, А. Веспуччи, Васко да Гама, Ф. Магеллан, Э. Кортес, Д. Кабот, Г. Меркатор, В. Баренц, Г. Гудзон, А. Тасман, С. Дежнев).</w:t>
      </w:r>
    </w:p>
    <w:p w:rsidR="009E7216" w:rsidRPr="002F4FAA" w:rsidRDefault="009E7216" w:rsidP="002F4FAA">
      <w:pPr>
        <w:pStyle w:val="100"/>
        <w:spacing w:line="240" w:lineRule="auto"/>
        <w:ind w:left="440"/>
        <w:jc w:val="both"/>
        <w:rPr>
          <w:b w:val="0"/>
        </w:rPr>
      </w:pPr>
      <w:r w:rsidRPr="002F4FAA">
        <w:rPr>
          <w:b w:val="0"/>
        </w:rPr>
        <w:t>Важнейшие географические открытия и путешествия в XVI–XIX вв. (А. Макензи, В. Атласов и Л. Морозко, С. Ремезов, В. Беринг и А. Чириков, Д. Кук, В.М. Головнин, Ф.П. Литке, С.О. Макаров, Н.Н. Миклухо-Маклай, М.В. Ломоносов, Г.И. Шелихов, П.П. Семенов-Тянь-Шанский, Н.М. Пржевальский.</w:t>
      </w:r>
    </w:p>
    <w:p w:rsidR="009E7216" w:rsidRPr="002F4FAA" w:rsidRDefault="009E7216" w:rsidP="002F4FAA">
      <w:pPr>
        <w:pStyle w:val="100"/>
        <w:spacing w:line="240" w:lineRule="auto"/>
        <w:ind w:left="440"/>
        <w:jc w:val="both"/>
        <w:rPr>
          <w:b w:val="0"/>
        </w:rPr>
      </w:pPr>
      <w:r w:rsidRPr="002F4FAA">
        <w:rPr>
          <w:b w:val="0"/>
        </w:rPr>
        <w:t xml:space="preserve">А. Гумбольдт, Э. Бонплан, Г.И. Лангсдорф и Н.Г. Рубцов, Ф.Ф. Беллинсгаузен и М.П. Лазарев, Д. Ливингстон, В.В. Юнкер, Е.П. Ковалевский, А.В. Елисеев, экспедиция на корабле “Челленджер”, Ф. Нансен, Р. Амундсен, Р. Скотт, Р. Пири и Ф. Кук). </w:t>
      </w:r>
    </w:p>
    <w:p w:rsidR="009E7216" w:rsidRPr="002F4FAA" w:rsidRDefault="009E7216" w:rsidP="002F4FAA">
      <w:pPr>
        <w:pStyle w:val="100"/>
        <w:spacing w:line="240" w:lineRule="auto"/>
        <w:ind w:left="440"/>
        <w:jc w:val="both"/>
        <w:rPr>
          <w:b w:val="0"/>
        </w:rPr>
      </w:pPr>
      <w:r w:rsidRPr="002F4FAA">
        <w:rPr>
          <w:b w:val="0"/>
        </w:rPr>
        <w:t>Важнейшие географические открытия и путешествия в XX веке (И.Д. Папанин, Н.И. Вавилов, Р. Амундсен, Р. Скотт, И.М. Сомов и А.Ф. Трешников (руководители 1 и 2 советской антарктической экспедиций), В.А. Обручев).</w:t>
      </w:r>
    </w:p>
    <w:p w:rsidR="009E7216" w:rsidRPr="002F4FAA" w:rsidRDefault="009E7216" w:rsidP="002F4FAA">
      <w:pPr>
        <w:pStyle w:val="100"/>
        <w:spacing w:line="240" w:lineRule="auto"/>
        <w:ind w:left="440"/>
        <w:jc w:val="both"/>
        <w:rPr>
          <w:b w:val="0"/>
        </w:rPr>
      </w:pPr>
      <w:r w:rsidRPr="002F4FAA">
        <w:rPr>
          <w:b w:val="0"/>
        </w:rPr>
        <w:t>Описание и нанесение на контурную карту географических объектов одного из изученных маршрутов.</w:t>
      </w:r>
    </w:p>
    <w:p w:rsidR="009E7216" w:rsidRPr="002F4FAA" w:rsidRDefault="009E7216" w:rsidP="002F4FAA">
      <w:pPr>
        <w:pStyle w:val="100"/>
        <w:spacing w:line="240" w:lineRule="auto"/>
        <w:ind w:left="440"/>
        <w:jc w:val="both"/>
        <w:rPr>
          <w:b w:val="0"/>
        </w:rPr>
      </w:pPr>
    </w:p>
    <w:p w:rsidR="009E7216" w:rsidRPr="002F4FAA" w:rsidRDefault="009E7216" w:rsidP="002F4FAA">
      <w:pPr>
        <w:pStyle w:val="100"/>
        <w:spacing w:line="240" w:lineRule="auto"/>
        <w:ind w:left="440"/>
        <w:jc w:val="both"/>
        <w:rPr>
          <w:b w:val="0"/>
        </w:rPr>
      </w:pPr>
      <w:r w:rsidRPr="002F4FAA">
        <w:rPr>
          <w:b w:val="0"/>
        </w:rPr>
        <w:t>Главные закономерности природы Земли.</w:t>
      </w:r>
    </w:p>
    <w:p w:rsidR="009E7216" w:rsidRPr="002F4FAA" w:rsidRDefault="009E7216" w:rsidP="002F4FAA">
      <w:pPr>
        <w:pStyle w:val="100"/>
        <w:spacing w:line="240" w:lineRule="auto"/>
        <w:ind w:left="440"/>
        <w:jc w:val="both"/>
        <w:rPr>
          <w:b w:val="0"/>
        </w:rPr>
      </w:pPr>
      <w:r w:rsidRPr="002F4FAA">
        <w:rPr>
          <w:b w:val="0"/>
        </w:rPr>
        <w:t>Литосфера и рельеф Земли. История Земли как планеты. Литосферные плиты. Сейсмические пояса Земли. Строение земной коры. Типы земной коры, их отличия. Формирование современного рельефа Земли. Влияние строения земной коры на облик Земли.</w:t>
      </w:r>
    </w:p>
    <w:p w:rsidR="009E7216" w:rsidRPr="002F4FAA" w:rsidRDefault="009E7216" w:rsidP="002F4FAA">
      <w:pPr>
        <w:pStyle w:val="100"/>
        <w:spacing w:line="240" w:lineRule="auto"/>
        <w:ind w:left="440"/>
        <w:jc w:val="both"/>
        <w:rPr>
          <w:b w:val="0"/>
        </w:rPr>
      </w:pPr>
      <w:r w:rsidRPr="002F4FAA">
        <w:rPr>
          <w:b w:val="0"/>
        </w:rPr>
        <w:t>Атмосфера и климаты Земли. Распределение температуры, осадков, поясов атмосферного давления на Земле и их отражение на климатических картах. Разнообразие климата на Земле. Климатообразующие факторы. Характеристика воздушных масс Земли.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Расчет угла падения солнечных лучей в зависимости от географической широты, абсолютной высоты местности по разности атмосферного давления, расчет температуры воздуха тропосферы на заданной высоте, расчет средних значений (температуры воздуха, амплитуды и др. показателей).</w:t>
      </w:r>
    </w:p>
    <w:p w:rsidR="009E7216" w:rsidRPr="002F4FAA" w:rsidRDefault="009E7216" w:rsidP="002F4FAA">
      <w:pPr>
        <w:pStyle w:val="100"/>
        <w:spacing w:line="240" w:lineRule="auto"/>
        <w:ind w:left="440"/>
        <w:jc w:val="both"/>
        <w:rPr>
          <w:b w:val="0"/>
        </w:rPr>
      </w:pPr>
      <w:r w:rsidRPr="002F4FAA">
        <w:rPr>
          <w:b w:val="0"/>
        </w:rPr>
        <w:t>Мировой океан – основная часть гидросферы. Мировой океан и его части. Этапы изучения Мирового океана. Океанические течения. Система океанических течений. Тихий океан. Характерные черты природы океана и его отличительные особенности. Атлантический океан. Характерные черты природы океана и его отличительные особенности. Северный Ледовитый океан. Характерные черты природы океана и его отличительные особенности. Индийский океан. Характерные черты природы океана и его отличительные особенности.</w:t>
      </w:r>
    </w:p>
    <w:p w:rsidR="009E7216" w:rsidRPr="002F4FAA" w:rsidRDefault="009E7216" w:rsidP="002F4FAA">
      <w:pPr>
        <w:pStyle w:val="100"/>
        <w:spacing w:line="240" w:lineRule="auto"/>
        <w:ind w:left="440"/>
        <w:jc w:val="both"/>
        <w:rPr>
          <w:b w:val="0"/>
        </w:rPr>
      </w:pPr>
      <w:r w:rsidRPr="002F4FAA">
        <w:rPr>
          <w:b w:val="0"/>
        </w:rPr>
        <w:t>Географическая оболочка. Свойства и особенности строения географической оболочки. Общие географические закономерности целостность, зональность, ритмичность и их значение. Географическая зональность. Природные зоны Земли (выявление по картам зональности в природе материков). Высотная поясность.</w:t>
      </w:r>
    </w:p>
    <w:p w:rsidR="009E7216" w:rsidRPr="002F4FAA" w:rsidRDefault="009E7216" w:rsidP="002F4FAA">
      <w:pPr>
        <w:pStyle w:val="100"/>
        <w:spacing w:line="240" w:lineRule="auto"/>
        <w:ind w:left="440"/>
        <w:jc w:val="both"/>
        <w:rPr>
          <w:b w:val="0"/>
        </w:rPr>
      </w:pPr>
    </w:p>
    <w:p w:rsidR="009E7216" w:rsidRPr="002F4FAA" w:rsidRDefault="009E7216" w:rsidP="002F4FAA">
      <w:pPr>
        <w:pStyle w:val="100"/>
        <w:spacing w:line="240" w:lineRule="auto"/>
        <w:ind w:left="440"/>
        <w:jc w:val="both"/>
        <w:rPr>
          <w:b w:val="0"/>
        </w:rPr>
      </w:pPr>
      <w:r w:rsidRPr="002F4FAA">
        <w:rPr>
          <w:b w:val="0"/>
        </w:rPr>
        <w:t>Характеристика материков Земли.</w:t>
      </w:r>
    </w:p>
    <w:p w:rsidR="009E7216" w:rsidRPr="002F4FAA" w:rsidRDefault="009E7216" w:rsidP="002F4FAA">
      <w:pPr>
        <w:pStyle w:val="100"/>
        <w:spacing w:line="240" w:lineRule="auto"/>
        <w:ind w:left="440"/>
        <w:jc w:val="both"/>
        <w:rPr>
          <w:b w:val="0"/>
        </w:rPr>
      </w:pPr>
      <w:r w:rsidRPr="002F4FAA">
        <w:rPr>
          <w:b w:val="0"/>
        </w:rPr>
        <w:t xml:space="preserve">Южные материки. Особенности южных материков Земли. </w:t>
      </w:r>
    </w:p>
    <w:p w:rsidR="009E7216" w:rsidRPr="002F4FAA" w:rsidRDefault="009E7216" w:rsidP="002F4FAA">
      <w:pPr>
        <w:pStyle w:val="100"/>
        <w:spacing w:line="240" w:lineRule="auto"/>
        <w:ind w:left="440"/>
        <w:jc w:val="both"/>
        <w:rPr>
          <w:b w:val="0"/>
        </w:rPr>
      </w:pPr>
      <w:r w:rsidRPr="002F4FAA">
        <w:rPr>
          <w:b w:val="0"/>
        </w:rPr>
        <w:t xml:space="preserve">Африка. Географическое положение Африки и история исследования. Рельеф и полезные ископаемые. Климат и внутренние воды. Характеристика и оценка климата отдельных территорий Африки для жизни людей. Природные зоны Африки. Эндемики. Определение причин природного разнообразия материка. Население Африки, политическая карта. </w:t>
      </w:r>
    </w:p>
    <w:p w:rsidR="009E7216" w:rsidRPr="002F4FAA" w:rsidRDefault="009E7216" w:rsidP="002F4FAA">
      <w:pPr>
        <w:pStyle w:val="100"/>
        <w:spacing w:line="240" w:lineRule="auto"/>
        <w:ind w:left="440"/>
        <w:jc w:val="both"/>
        <w:rPr>
          <w:b w:val="0"/>
        </w:rPr>
      </w:pPr>
      <w:r w:rsidRPr="002F4FAA">
        <w:rPr>
          <w:b w:val="0"/>
        </w:rPr>
        <w:t>Особенности стран Северной Африки (регион высоких гор, сурового климата, пустынь и оазисов, а также родина древних цивилизаций,  современный район добычи нефти и газа).</w:t>
      </w:r>
    </w:p>
    <w:p w:rsidR="009E7216" w:rsidRPr="002F4FAA" w:rsidRDefault="009E7216" w:rsidP="002F4FAA">
      <w:pPr>
        <w:pStyle w:val="100"/>
        <w:spacing w:line="240" w:lineRule="auto"/>
        <w:ind w:left="440"/>
        <w:jc w:val="both"/>
        <w:rPr>
          <w:b w:val="0"/>
        </w:rPr>
      </w:pPr>
      <w:r w:rsidRPr="002F4FAA">
        <w:rPr>
          <w:b w:val="0"/>
        </w:rPr>
        <w:t>Особенности стран Западной и Центральной Африки (регион саванн и непроходимых гилей, с развитой охотой на диких животных, эксплуатация местного населения на плантациях и при добыче полезных ископаемых).</w:t>
      </w:r>
    </w:p>
    <w:p w:rsidR="009E7216" w:rsidRPr="002F4FAA" w:rsidRDefault="009E7216" w:rsidP="002F4FAA">
      <w:pPr>
        <w:pStyle w:val="100"/>
        <w:spacing w:line="240" w:lineRule="auto"/>
        <w:ind w:left="440"/>
        <w:jc w:val="both"/>
        <w:rPr>
          <w:b w:val="0"/>
        </w:rPr>
      </w:pPr>
      <w:r w:rsidRPr="002F4FAA">
        <w:rPr>
          <w:b w:val="0"/>
        </w:rPr>
        <w:t>Особенности стран Восточной Африки (регион вулканов и разломов, национальных парков, центр происхождения культурных растений и древних государств).</w:t>
      </w:r>
    </w:p>
    <w:p w:rsidR="009E7216" w:rsidRPr="002F4FAA" w:rsidRDefault="009E7216" w:rsidP="002F4FAA">
      <w:pPr>
        <w:pStyle w:val="100"/>
        <w:spacing w:line="240" w:lineRule="auto"/>
        <w:ind w:left="440"/>
        <w:jc w:val="both"/>
        <w:rPr>
          <w:b w:val="0"/>
        </w:rPr>
      </w:pPr>
      <w:r w:rsidRPr="002F4FAA">
        <w:rPr>
          <w:b w:val="0"/>
        </w:rPr>
        <w:t>Особенности стран Южной Африки (регион гор причудливой формы и пустынь, с развитой мировой добычей алмазов и самой богатой страной континента (ЮАР)).</w:t>
      </w:r>
    </w:p>
    <w:p w:rsidR="009E7216" w:rsidRPr="002F4FAA" w:rsidRDefault="009E7216" w:rsidP="002F4FAA">
      <w:pPr>
        <w:pStyle w:val="100"/>
        <w:spacing w:line="240" w:lineRule="auto"/>
        <w:ind w:left="440"/>
        <w:jc w:val="both"/>
        <w:rPr>
          <w:b w:val="0"/>
        </w:rPr>
      </w:pPr>
      <w:r w:rsidRPr="002F4FAA">
        <w:rPr>
          <w:b w:val="0"/>
        </w:rPr>
        <w:t>Австралия и Океания. Географическое положение, история исследования, особенности природы материка. Эндемики.</w:t>
      </w:r>
    </w:p>
    <w:p w:rsidR="009E7216" w:rsidRPr="002F4FAA" w:rsidRDefault="009E7216" w:rsidP="002F4FAA">
      <w:pPr>
        <w:pStyle w:val="100"/>
        <w:spacing w:line="240" w:lineRule="auto"/>
        <w:ind w:left="440"/>
        <w:jc w:val="both"/>
        <w:rPr>
          <w:b w:val="0"/>
        </w:rPr>
      </w:pPr>
      <w:r w:rsidRPr="002F4FAA">
        <w:rPr>
          <w:b w:val="0"/>
        </w:rPr>
        <w:t>Австралийский Союз (географический уникум – страна-материк; самый маленький материк, но одна из крупнейших по территории стран мира; выделение особого культурного типа австралийско-новозеландского города, отсутствие соседства отсталых и развитых территорий, слабо связанных друг с другом; высокоразвитая экономика страны основывается на своих ресурсах).</w:t>
      </w:r>
    </w:p>
    <w:p w:rsidR="009E7216" w:rsidRPr="002F4FAA" w:rsidRDefault="009E7216" w:rsidP="002F4FAA">
      <w:pPr>
        <w:pStyle w:val="100"/>
        <w:spacing w:line="240" w:lineRule="auto"/>
        <w:ind w:left="440"/>
        <w:jc w:val="both"/>
        <w:rPr>
          <w:b w:val="0"/>
        </w:rPr>
      </w:pPr>
      <w:r w:rsidRPr="002F4FAA">
        <w:rPr>
          <w:b w:val="0"/>
        </w:rPr>
        <w:t>Океания (уникальное природное образование – крупнейшее в мире скопление островов; специфические особенности трех островных групп: Меланезия – «черные острова» (так как проживающие здесь папуасы и меланезийцы имеют более темную кожу по сравнению с другими жителями Океании), Микронезия и Полинезия – «маленькие» и «многочисленные острова»).</w:t>
      </w:r>
    </w:p>
    <w:p w:rsidR="009E7216" w:rsidRPr="002F4FAA" w:rsidRDefault="009E7216" w:rsidP="002F4FAA">
      <w:pPr>
        <w:pStyle w:val="100"/>
        <w:spacing w:line="240" w:lineRule="auto"/>
        <w:ind w:left="440"/>
        <w:jc w:val="both"/>
        <w:rPr>
          <w:b w:val="0"/>
        </w:rPr>
      </w:pPr>
      <w:r w:rsidRPr="002F4FAA">
        <w:rPr>
          <w:b w:val="0"/>
        </w:rPr>
        <w:t>Южная Америка. Географическое положение, история исследования и особенности рельефа материка. Климат и внутренние воды. Южная Америка – самый влажный материк. Природные зоны. Высотная поясность Анд. Эндемики. Изменение природы. Население Южной Америки (влияние испанской и португальской колонизации на жизнь коренного населения). Страны востока и запада материка (особенности образа жизни населения и хозяйственной деятельности).</w:t>
      </w:r>
    </w:p>
    <w:p w:rsidR="009E7216" w:rsidRPr="002F4FAA" w:rsidRDefault="009E7216" w:rsidP="002F4FAA">
      <w:pPr>
        <w:pStyle w:val="100"/>
        <w:spacing w:line="240" w:lineRule="auto"/>
        <w:ind w:left="440"/>
        <w:jc w:val="both"/>
        <w:rPr>
          <w:b w:val="0"/>
        </w:rPr>
      </w:pPr>
      <w:r w:rsidRPr="002F4FAA">
        <w:rPr>
          <w:b w:val="0"/>
        </w:rPr>
        <w:t xml:space="preserve">Антарктида. Антарктида – уникальный материк на Земле (самый холодный и удаленный, с шельфовыми ледниками и антарктическими оазисами). Освоение человеком Антарктиды. Цели международных исследований материка в 20-21 веке. Современные исследования и разработки в Антарктиде. </w:t>
      </w:r>
    </w:p>
    <w:p w:rsidR="009E7216" w:rsidRPr="002F4FAA" w:rsidRDefault="009E7216" w:rsidP="002F4FAA">
      <w:pPr>
        <w:pStyle w:val="100"/>
        <w:spacing w:line="240" w:lineRule="auto"/>
        <w:ind w:left="440"/>
        <w:jc w:val="both"/>
        <w:rPr>
          <w:b w:val="0"/>
        </w:rPr>
      </w:pPr>
      <w:r w:rsidRPr="002F4FAA">
        <w:rPr>
          <w:b w:val="0"/>
        </w:rPr>
        <w:t>Северные материки. Особенности северных материков Земли.</w:t>
      </w:r>
    </w:p>
    <w:p w:rsidR="009E7216" w:rsidRPr="002F4FAA" w:rsidRDefault="009E7216" w:rsidP="002F4FAA">
      <w:pPr>
        <w:pStyle w:val="100"/>
        <w:spacing w:line="240" w:lineRule="auto"/>
        <w:ind w:left="440"/>
        <w:jc w:val="both"/>
        <w:rPr>
          <w:b w:val="0"/>
        </w:rPr>
      </w:pPr>
      <w:r w:rsidRPr="002F4FAA">
        <w:rPr>
          <w:b w:val="0"/>
        </w:rPr>
        <w:t>Северная Америка. Географическое положение, история открытия и исследования Северной Америки (Новый Свет). Особенности рельефа и полезные ископаемые. Климат, внутренние воды. Природные зоны. Меридиональное расположение природных зон на территории Северной Америки. Изменения природы под влиянием деятельности человека.  Эндемики. Особенности природы материка. Особенности населения (коренное население и потомки переселенцев).</w:t>
      </w:r>
    </w:p>
    <w:p w:rsidR="009E7216" w:rsidRPr="002F4FAA" w:rsidRDefault="009E7216" w:rsidP="002F4FAA">
      <w:pPr>
        <w:pStyle w:val="100"/>
        <w:spacing w:line="240" w:lineRule="auto"/>
        <w:ind w:left="440"/>
        <w:jc w:val="both"/>
        <w:rPr>
          <w:b w:val="0"/>
        </w:rPr>
      </w:pPr>
      <w:r w:rsidRPr="002F4FAA">
        <w:rPr>
          <w:b w:val="0"/>
        </w:rPr>
        <w:t>Характеристика двух стран материка: Канады и Мексики. Описание США – как одной из ведущих стран современного мира.</w:t>
      </w:r>
    </w:p>
    <w:p w:rsidR="009E7216" w:rsidRPr="002F4FAA" w:rsidRDefault="009E7216" w:rsidP="002F4FAA">
      <w:pPr>
        <w:pStyle w:val="100"/>
        <w:spacing w:line="240" w:lineRule="auto"/>
        <w:ind w:left="440"/>
        <w:jc w:val="both"/>
        <w:rPr>
          <w:b w:val="0"/>
        </w:rPr>
      </w:pPr>
      <w:r w:rsidRPr="002F4FAA">
        <w:rPr>
          <w:b w:val="0"/>
        </w:rPr>
        <w:t xml:space="preserve">Евразия. Географическое положение, история исследования материка. Рельеф и полезные ископаемые Евразии. Климатические особенности материка. Влияние климата на хозяйственную деятельность людей. Реки, озера материка. Многолетняя мерзлота, современное оледенение. Природные зоны материка. Эндемики. </w:t>
      </w:r>
    </w:p>
    <w:p w:rsidR="009E7216" w:rsidRPr="002F4FAA" w:rsidRDefault="009E7216" w:rsidP="002F4FAA">
      <w:pPr>
        <w:pStyle w:val="100"/>
        <w:spacing w:line="240" w:lineRule="auto"/>
        <w:ind w:left="440"/>
        <w:jc w:val="both"/>
        <w:rPr>
          <w:b w:val="0"/>
        </w:rPr>
      </w:pPr>
      <w:r w:rsidRPr="002F4FAA">
        <w:rPr>
          <w:b w:val="0"/>
        </w:rPr>
        <w:t>Зарубежная Европа. Страны Северной Европы (население, образ жизни и культура региона, влияние моря и теплого течения на жизнь и хозяйственную деятельность людей).</w:t>
      </w:r>
    </w:p>
    <w:p w:rsidR="009E7216" w:rsidRPr="002F4FAA" w:rsidRDefault="009E7216" w:rsidP="002F4FAA">
      <w:pPr>
        <w:pStyle w:val="100"/>
        <w:spacing w:line="240" w:lineRule="auto"/>
        <w:ind w:left="440"/>
        <w:jc w:val="both"/>
        <w:rPr>
          <w:b w:val="0"/>
        </w:rPr>
      </w:pPr>
      <w:r w:rsidRPr="002F4FAA">
        <w:rPr>
          <w:b w:val="0"/>
        </w:rPr>
        <w:t>Страны Средней Европы (население, образ жизни и культура региона, высокое развитие стран региона, один из главных центров мировой экономики).</w:t>
      </w:r>
    </w:p>
    <w:p w:rsidR="009E7216" w:rsidRPr="002F4FAA" w:rsidRDefault="009E7216" w:rsidP="002F4FAA">
      <w:pPr>
        <w:pStyle w:val="100"/>
        <w:spacing w:line="240" w:lineRule="auto"/>
        <w:ind w:left="440"/>
        <w:jc w:val="both"/>
        <w:rPr>
          <w:b w:val="0"/>
        </w:rPr>
      </w:pPr>
      <w:r w:rsidRPr="002F4FAA">
        <w:rPr>
          <w:b w:val="0"/>
        </w:rPr>
        <w:t>Страны Восточной Европы (население, образ жизни и культура региона, благоприятные условия для развития хозяйства, поставщики сырья, сельскохозяйственной продукции и продовольствия в более развитые европейские страны).</w:t>
      </w:r>
    </w:p>
    <w:p w:rsidR="009E7216" w:rsidRPr="002F4FAA" w:rsidRDefault="009E7216" w:rsidP="002F4FAA">
      <w:pPr>
        <w:pStyle w:val="100"/>
        <w:spacing w:line="240" w:lineRule="auto"/>
        <w:ind w:left="440"/>
        <w:jc w:val="both"/>
        <w:rPr>
          <w:b w:val="0"/>
        </w:rPr>
      </w:pPr>
      <w:r w:rsidRPr="002F4FAA">
        <w:rPr>
          <w:b w:val="0"/>
        </w:rPr>
        <w:t xml:space="preserve">Страны Южной Европы (население, образ жизни и культура региона, влияние южного прибрежного положения на жизнь и хозяйственную деятельность людей (международный туризм, экспорт субтропических культур (цитрусовых, маслин)), продуктов их переработки (оливковое масло, консервы, соки), вывоз продукции легкой промышленности (одежды, обуви)). </w:t>
      </w:r>
    </w:p>
    <w:p w:rsidR="009E7216" w:rsidRPr="002F4FAA" w:rsidRDefault="009E7216" w:rsidP="002F4FAA">
      <w:pPr>
        <w:pStyle w:val="100"/>
        <w:spacing w:line="240" w:lineRule="auto"/>
        <w:ind w:left="440"/>
        <w:jc w:val="both"/>
        <w:rPr>
          <w:b w:val="0"/>
        </w:rPr>
      </w:pPr>
      <w:r w:rsidRPr="002F4FAA">
        <w:rPr>
          <w:b w:val="0"/>
        </w:rPr>
        <w:t>Зарубежная Азия. Страны Юго-Западной Азии (особенности положения региона (на границе трех частей света), население, образ жизни и культура региона (центр возникновения двух мировых религий), специфичность природных условий и ресурсов и их отражение на жизни людей (наличие пустынь, оазисов, нефти и газа), горячая точка планеты).</w:t>
      </w:r>
    </w:p>
    <w:p w:rsidR="009E7216" w:rsidRPr="002F4FAA" w:rsidRDefault="009E7216" w:rsidP="002F4FAA">
      <w:pPr>
        <w:pStyle w:val="100"/>
        <w:spacing w:line="240" w:lineRule="auto"/>
        <w:ind w:left="440"/>
        <w:jc w:val="both"/>
        <w:rPr>
          <w:b w:val="0"/>
        </w:rPr>
      </w:pPr>
      <w:r w:rsidRPr="002F4FAA">
        <w:rPr>
          <w:b w:val="0"/>
        </w:rPr>
        <w:t>Страны Центральной Азии (влияние большой площади территории, имеющей различные природные условия, на население (его неоднородность), образ жизни (постсоветское экономическое наследие, сложная политическая ситуация) и культуру региона).</w:t>
      </w:r>
    </w:p>
    <w:p w:rsidR="009E7216" w:rsidRPr="002F4FAA" w:rsidRDefault="009E7216" w:rsidP="002F4FAA">
      <w:pPr>
        <w:pStyle w:val="100"/>
        <w:spacing w:line="240" w:lineRule="auto"/>
        <w:ind w:left="440"/>
        <w:jc w:val="both"/>
        <w:rPr>
          <w:b w:val="0"/>
        </w:rPr>
      </w:pPr>
      <w:r w:rsidRPr="002F4FAA">
        <w:rPr>
          <w:b w:val="0"/>
        </w:rPr>
        <w:t xml:space="preserve">Страны Восточной Азии (население (большая численность населения), образ жизни (влияние колониального и полуколониального прошлого, глубоких феодальных корней, периода длительной самоизоляции Японии и Китая) и культура региона (многообразие и тесное переплетение религий: даосизм и конфуцианство, буддизм и ламаизм, синтоизм, католицизм). </w:t>
      </w:r>
    </w:p>
    <w:p w:rsidR="009E7216" w:rsidRPr="002F4FAA" w:rsidRDefault="009E7216" w:rsidP="002F4FAA">
      <w:pPr>
        <w:pStyle w:val="100"/>
        <w:spacing w:line="240" w:lineRule="auto"/>
        <w:ind w:left="440"/>
        <w:jc w:val="both"/>
        <w:rPr>
          <w:b w:val="0"/>
        </w:rPr>
      </w:pPr>
      <w:r w:rsidRPr="002F4FAA">
        <w:rPr>
          <w:b w:val="0"/>
        </w:rPr>
        <w:t>Страны Южной Азии (влияние рельефа на расселение людей (концентрация населения в плодородных речных долинах), население (большая численность и «молодость»), образ жизни (распространение сельского образа жизни (даже в городах) и культура региона (центр возникновения древних религий – буддизма и индуизма; одна из самых «бедных и голодных территорий мира»).</w:t>
      </w:r>
    </w:p>
    <w:p w:rsidR="009E7216" w:rsidRPr="002F4FAA" w:rsidRDefault="009E7216" w:rsidP="002F4FAA">
      <w:pPr>
        <w:pStyle w:val="100"/>
        <w:spacing w:line="240" w:lineRule="auto"/>
        <w:ind w:left="440"/>
        <w:jc w:val="both"/>
        <w:rPr>
          <w:b w:val="0"/>
        </w:rPr>
      </w:pPr>
      <w:r w:rsidRPr="002F4FAA">
        <w:rPr>
          <w:b w:val="0"/>
        </w:rPr>
        <w:t>Страны Юго-Восточной Азии (использование выгодности положения в развитии стран региона (например, в Сингапуре расположены одни из самых крупных аэропортов и портов мира), население (главный очаг мировой эмиграции), образ жизни (характерны резкие различия в уровне жизни населения – от минимального в Мьянме до самого высокого в Сингапуре) и культура региона (влияние соседей на регион – двух мощных центров цивилизаций – Индии и Китая).</w:t>
      </w:r>
    </w:p>
    <w:p w:rsidR="009E7216" w:rsidRPr="002F4FAA" w:rsidRDefault="009E7216" w:rsidP="002F4FAA">
      <w:pPr>
        <w:pStyle w:val="100"/>
        <w:spacing w:line="240" w:lineRule="auto"/>
        <w:ind w:left="440"/>
        <w:jc w:val="both"/>
        <w:rPr>
          <w:b w:val="0"/>
        </w:rPr>
      </w:pPr>
    </w:p>
    <w:p w:rsidR="009E7216" w:rsidRPr="002F4FAA" w:rsidRDefault="009E7216" w:rsidP="002F4FAA">
      <w:pPr>
        <w:pStyle w:val="100"/>
        <w:spacing w:line="240" w:lineRule="auto"/>
        <w:ind w:left="440"/>
        <w:jc w:val="both"/>
        <w:rPr>
          <w:b w:val="0"/>
        </w:rPr>
      </w:pPr>
      <w:r w:rsidRPr="002F4FAA">
        <w:rPr>
          <w:b w:val="0"/>
        </w:rPr>
        <w:t xml:space="preserve">Взаимодействие природы и общества. </w:t>
      </w:r>
    </w:p>
    <w:p w:rsidR="009E7216" w:rsidRPr="002F4FAA" w:rsidRDefault="009E7216" w:rsidP="002F4FAA">
      <w:pPr>
        <w:pStyle w:val="100"/>
        <w:spacing w:line="240" w:lineRule="auto"/>
        <w:ind w:left="440"/>
        <w:jc w:val="both"/>
        <w:rPr>
          <w:b w:val="0"/>
        </w:rPr>
      </w:pPr>
      <w:r w:rsidRPr="002F4FAA">
        <w:rPr>
          <w:b w:val="0"/>
        </w:rPr>
        <w:t>Влияние закономерностей географической оболочки на жизнь и деятельность людей. Степень воздействия человека на природу на разных материках. Необходимость международного сотрудничества в использовании природы и ее охраны.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9E7216" w:rsidRPr="002F4FAA" w:rsidRDefault="009E7216" w:rsidP="002F4FAA">
      <w:pPr>
        <w:pStyle w:val="100"/>
        <w:spacing w:line="240" w:lineRule="auto"/>
        <w:ind w:left="440"/>
        <w:jc w:val="both"/>
        <w:rPr>
          <w:b w:val="0"/>
        </w:rPr>
      </w:pPr>
    </w:p>
    <w:p w:rsidR="009E7216" w:rsidRPr="002F4FAA" w:rsidRDefault="009E7216" w:rsidP="002F4FAA">
      <w:pPr>
        <w:pStyle w:val="100"/>
        <w:spacing w:line="240" w:lineRule="auto"/>
        <w:ind w:left="440"/>
        <w:jc w:val="both"/>
        <w:rPr>
          <w:b w:val="0"/>
        </w:rPr>
      </w:pPr>
      <w:r w:rsidRPr="002F4FAA">
        <w:rPr>
          <w:b w:val="0"/>
        </w:rPr>
        <w:t xml:space="preserve">Территория России на карте мира. </w:t>
      </w:r>
    </w:p>
    <w:p w:rsidR="009E7216" w:rsidRPr="002F4FAA" w:rsidRDefault="009E7216" w:rsidP="002F4FAA">
      <w:pPr>
        <w:pStyle w:val="100"/>
        <w:spacing w:line="240" w:lineRule="auto"/>
        <w:ind w:left="440"/>
        <w:jc w:val="both"/>
        <w:rPr>
          <w:b w:val="0"/>
        </w:rPr>
      </w:pPr>
      <w:r w:rsidRPr="002F4FAA">
        <w:rPr>
          <w:b w:val="0"/>
        </w:rPr>
        <w:t xml:space="preserve">Характеристика географического положения России. Водные пространства, омывающие территорию России. Государственные границы территории России. Россия на карте часовых поясов. Часовые зоны России. Местное, поясное время, его роль в хозяйстве и жизни людей. История освоения и заселения территории России в XI – XVI вв. История освоения и заселения территории России в XVII – XVIII вв. История освоения и заселения территории России в XIX – XXI вв. </w:t>
      </w:r>
    </w:p>
    <w:p w:rsidR="009E7216" w:rsidRPr="002F4FAA" w:rsidRDefault="009E7216" w:rsidP="002F4FAA">
      <w:pPr>
        <w:pStyle w:val="100"/>
        <w:spacing w:line="240" w:lineRule="auto"/>
        <w:ind w:left="440"/>
        <w:jc w:val="both"/>
        <w:rPr>
          <w:b w:val="0"/>
        </w:rPr>
      </w:pPr>
    </w:p>
    <w:p w:rsidR="009E7216" w:rsidRPr="002F4FAA" w:rsidRDefault="009E7216" w:rsidP="002F4FAA">
      <w:pPr>
        <w:pStyle w:val="100"/>
        <w:spacing w:line="240" w:lineRule="auto"/>
        <w:ind w:left="440"/>
        <w:jc w:val="both"/>
        <w:rPr>
          <w:b w:val="0"/>
        </w:rPr>
      </w:pPr>
      <w:r w:rsidRPr="002F4FAA">
        <w:rPr>
          <w:b w:val="0"/>
        </w:rPr>
        <w:t>Общая характеристика природы России.</w:t>
      </w:r>
    </w:p>
    <w:p w:rsidR="009E7216" w:rsidRPr="002F4FAA" w:rsidRDefault="009E7216" w:rsidP="002F4FAA">
      <w:pPr>
        <w:pStyle w:val="100"/>
        <w:spacing w:line="240" w:lineRule="auto"/>
        <w:ind w:left="440"/>
        <w:jc w:val="both"/>
        <w:rPr>
          <w:b w:val="0"/>
        </w:rPr>
      </w:pPr>
      <w:r w:rsidRPr="002F4FAA">
        <w:rPr>
          <w:b w:val="0"/>
        </w:rPr>
        <w:t>Рельеф и полезные ископаемые России. Геологическое строение территории России. Геохронологическая таблица. Тектоническое строение территории России. Основные формы рельефа России, взаимосвязь с тектоническими структурами. Факторы образования современного рельефа. Закономерности размещения полезных ископаемых на территории России. Изображение рельефа на картах разного масштаба. Построение профиля рельефа.</w:t>
      </w:r>
    </w:p>
    <w:p w:rsidR="009E7216" w:rsidRPr="002F4FAA" w:rsidRDefault="009E7216" w:rsidP="002F4FAA">
      <w:pPr>
        <w:pStyle w:val="100"/>
        <w:spacing w:line="240" w:lineRule="auto"/>
        <w:ind w:left="440"/>
        <w:jc w:val="both"/>
        <w:rPr>
          <w:b w:val="0"/>
        </w:rPr>
      </w:pPr>
      <w:r w:rsidRPr="002F4FAA">
        <w:rPr>
          <w:b w:val="0"/>
        </w:rPr>
        <w:t xml:space="preserve">Климат России. Характерные особенности климата России и климатообразующие факторы. Закономерности циркуляции воздушных масс на территории России (циклон, антициклон, атмосферный фронт). Закономерности распределения основных элементов климата на территории России. Суммарная солнечная радиация. Определение величин  суммарной солнечной радиации на разных территориях России. Климатические пояса и типы климата России. Человек и климат. Неблагоприятные и опасные климатические явления. Прогноз и прогнозирование. Значение прогнозирования погоды. Работа с климатическими и синоптическими картами, картодиаграммами. Определение зенитального положения Солнца. </w:t>
      </w:r>
    </w:p>
    <w:p w:rsidR="009E7216" w:rsidRPr="002F4FAA" w:rsidRDefault="009E7216" w:rsidP="002F4FAA">
      <w:pPr>
        <w:pStyle w:val="100"/>
        <w:spacing w:line="240" w:lineRule="auto"/>
        <w:ind w:left="440"/>
        <w:jc w:val="both"/>
        <w:rPr>
          <w:b w:val="0"/>
        </w:rPr>
      </w:pPr>
      <w:r w:rsidRPr="002F4FAA">
        <w:rPr>
          <w:b w:val="0"/>
        </w:rPr>
        <w:t>Внутренние воды России. Разнообразие внутренних вод России. Особенности российских рек. Разнообразие рек России. Режим рек. Озера. Классификация озер. Подземные воды, болота, многолетняя мерзлота, ледники, каналы и крупные водохранилища. Водные ресурсы в жизни человека.</w:t>
      </w:r>
    </w:p>
    <w:p w:rsidR="009E7216" w:rsidRPr="002F4FAA" w:rsidRDefault="009E7216" w:rsidP="002F4FAA">
      <w:pPr>
        <w:pStyle w:val="100"/>
        <w:spacing w:line="240" w:lineRule="auto"/>
        <w:ind w:left="440"/>
        <w:jc w:val="both"/>
        <w:rPr>
          <w:b w:val="0"/>
        </w:rPr>
      </w:pPr>
      <w:r w:rsidRPr="002F4FAA">
        <w:rPr>
          <w:b w:val="0"/>
        </w:rPr>
        <w:t>Почвы России. Образование почв и их разнообразие на территории России. Почвообразующие факторы и закономерности распространения почв. Земельные и почвенные ресурсы России. Значение рационального использования и охраны почв.</w:t>
      </w:r>
    </w:p>
    <w:p w:rsidR="009E7216" w:rsidRPr="002F4FAA" w:rsidRDefault="009E7216" w:rsidP="002F4FAA">
      <w:pPr>
        <w:pStyle w:val="100"/>
        <w:spacing w:line="240" w:lineRule="auto"/>
        <w:ind w:left="440"/>
        <w:jc w:val="both"/>
        <w:rPr>
          <w:b w:val="0"/>
        </w:rPr>
      </w:pPr>
      <w:r w:rsidRPr="002F4FAA">
        <w:rPr>
          <w:b w:val="0"/>
        </w:rPr>
        <w:t>Растительный и животный мир России. Разнообразие растительного и животного мира России. Охрана растительного и животного мира. Биологические ресурсы России.</w:t>
      </w:r>
    </w:p>
    <w:p w:rsidR="009E7216" w:rsidRPr="002F4FAA" w:rsidRDefault="009E7216" w:rsidP="002F4FAA">
      <w:pPr>
        <w:pStyle w:val="100"/>
        <w:spacing w:line="240" w:lineRule="auto"/>
        <w:ind w:left="440"/>
        <w:jc w:val="both"/>
        <w:rPr>
          <w:b w:val="0"/>
        </w:rPr>
      </w:pPr>
    </w:p>
    <w:p w:rsidR="009E7216" w:rsidRPr="002F4FAA" w:rsidRDefault="009E7216" w:rsidP="002F4FAA">
      <w:pPr>
        <w:pStyle w:val="100"/>
        <w:spacing w:line="240" w:lineRule="auto"/>
        <w:ind w:left="440"/>
        <w:jc w:val="both"/>
        <w:rPr>
          <w:b w:val="0"/>
        </w:rPr>
      </w:pPr>
      <w:r w:rsidRPr="002F4FAA">
        <w:rPr>
          <w:b w:val="0"/>
        </w:rPr>
        <w:t>Природно-территориальные комплексы России.</w:t>
      </w:r>
    </w:p>
    <w:p w:rsidR="009E7216" w:rsidRPr="002F4FAA" w:rsidRDefault="009E7216" w:rsidP="002F4FAA">
      <w:pPr>
        <w:pStyle w:val="100"/>
        <w:spacing w:line="240" w:lineRule="auto"/>
        <w:ind w:left="440"/>
        <w:jc w:val="both"/>
        <w:rPr>
          <w:b w:val="0"/>
        </w:rPr>
      </w:pPr>
      <w:r w:rsidRPr="002F4FAA">
        <w:rPr>
          <w:b w:val="0"/>
        </w:rPr>
        <w:t>Природное районирование. Природно-территориальные комплексы (ПТК): природные, природно-антропогенные и антропогенные. Природное районирование территории России. Природные зоны России. Зона арктических пустынь, тундры и лесотундры. Разнообразие лесов России: тайга, смешанные и широколиственные леса. Лесостепи, степи и полупустыни. Высотная поясность.</w:t>
      </w:r>
    </w:p>
    <w:p w:rsidR="009E7216" w:rsidRPr="002F4FAA" w:rsidRDefault="009E7216" w:rsidP="002F4FAA">
      <w:pPr>
        <w:pStyle w:val="100"/>
        <w:spacing w:line="240" w:lineRule="auto"/>
        <w:ind w:left="440"/>
        <w:jc w:val="both"/>
        <w:rPr>
          <w:b w:val="0"/>
        </w:rPr>
      </w:pPr>
      <w:r w:rsidRPr="002F4FAA">
        <w:rPr>
          <w:b w:val="0"/>
        </w:rPr>
        <w:t>Крупные природные комплексы России. Русская равнина (одна из крупнейших по площади равнин мира, древняя равнина; разнообразие рельефа; благоприятный климат; влияние западного переноса на увлажнение территории; разнообразие внутренних вод и ландшафтов).</w:t>
      </w:r>
    </w:p>
    <w:p w:rsidR="009E7216" w:rsidRPr="002F4FAA" w:rsidRDefault="009E7216" w:rsidP="002F4FAA">
      <w:pPr>
        <w:pStyle w:val="100"/>
        <w:spacing w:line="240" w:lineRule="auto"/>
        <w:ind w:left="440"/>
        <w:jc w:val="both"/>
        <w:rPr>
          <w:b w:val="0"/>
        </w:rPr>
      </w:pPr>
      <w:r w:rsidRPr="002F4FAA">
        <w:rPr>
          <w:b w:val="0"/>
        </w:rPr>
        <w:t>Север Русской равнины (пологая равнина, богатая полезными ископаемыми; влияние теплого течения на жизнь портовых городов; полярные ночь и день; особенности расселения населения (к речным долинам: переувлажненность, плодородие почв на заливных лугах, транспортные пути, рыбные ресурсы)).</w:t>
      </w:r>
    </w:p>
    <w:p w:rsidR="009E7216" w:rsidRPr="002F4FAA" w:rsidRDefault="009E7216" w:rsidP="002F4FAA">
      <w:pPr>
        <w:pStyle w:val="100"/>
        <w:spacing w:line="240" w:lineRule="auto"/>
        <w:ind w:left="440"/>
        <w:jc w:val="both"/>
        <w:rPr>
          <w:b w:val="0"/>
        </w:rPr>
      </w:pPr>
      <w:r w:rsidRPr="002F4FAA">
        <w:rPr>
          <w:b w:val="0"/>
        </w:rPr>
        <w:t>Центр Русской равнины (всхолмленная равнина с возвышенностями; центр Русского государства, особенности ГП: на водоразделе (между бассейнами Черного, Балтийского, Белого и Каспийского морей).</w:t>
      </w:r>
    </w:p>
    <w:p w:rsidR="009E7216" w:rsidRPr="002F4FAA" w:rsidRDefault="009E7216" w:rsidP="002F4FAA">
      <w:pPr>
        <w:pStyle w:val="100"/>
        <w:spacing w:line="240" w:lineRule="auto"/>
        <w:ind w:left="440"/>
        <w:jc w:val="both"/>
        <w:rPr>
          <w:b w:val="0"/>
        </w:rPr>
      </w:pPr>
      <w:r w:rsidRPr="002F4FAA">
        <w:rPr>
          <w:b w:val="0"/>
        </w:rPr>
        <w:t xml:space="preserve">Юг Русской равнины (равнина с оврагами и балками, на формирование которых повлияли и природные факторы (всхолмленность рельефа, легкоразмываемые грунты), и социально-экономические (чрезмерная вырубка лесов, распашка лугов); богатство почвенными (черноземы) и минеральными (железные руды) ресурсами и их влияние на природу, и жизнь людей). </w:t>
      </w:r>
    </w:p>
    <w:p w:rsidR="009E7216" w:rsidRPr="002F4FAA" w:rsidRDefault="009E7216" w:rsidP="002F4FAA">
      <w:pPr>
        <w:pStyle w:val="100"/>
        <w:spacing w:line="240" w:lineRule="auto"/>
        <w:ind w:left="440"/>
        <w:jc w:val="both"/>
        <w:rPr>
          <w:b w:val="0"/>
        </w:rPr>
      </w:pPr>
      <w:r w:rsidRPr="002F4FAA">
        <w:rPr>
          <w:b w:val="0"/>
        </w:rPr>
        <w:t xml:space="preserve">Южные моря России: история освоения, особенности природы морей, ресурсы, значение. </w:t>
      </w:r>
    </w:p>
    <w:p w:rsidR="009E7216" w:rsidRPr="002F4FAA" w:rsidRDefault="009E7216" w:rsidP="002F4FAA">
      <w:pPr>
        <w:pStyle w:val="100"/>
        <w:spacing w:line="240" w:lineRule="auto"/>
        <w:ind w:left="440"/>
        <w:jc w:val="both"/>
        <w:rPr>
          <w:b w:val="0"/>
        </w:rPr>
      </w:pPr>
      <w:r w:rsidRPr="002F4FAA">
        <w:rPr>
          <w:b w:val="0"/>
        </w:rPr>
        <w:t>Крым (географическое положение, история освоения полуострова, особенности природы (равнинная, предгорная и горная части; особенности климата; природные отличия территории полуострова; уникальность природы)).</w:t>
      </w:r>
    </w:p>
    <w:p w:rsidR="009E7216" w:rsidRPr="002F4FAA" w:rsidRDefault="009E7216" w:rsidP="002F4FAA">
      <w:pPr>
        <w:pStyle w:val="100"/>
        <w:spacing w:line="240" w:lineRule="auto"/>
        <w:ind w:left="440"/>
        <w:jc w:val="both"/>
        <w:rPr>
          <w:b w:val="0"/>
        </w:rPr>
      </w:pPr>
      <w:r w:rsidRPr="002F4FAA">
        <w:rPr>
          <w:b w:val="0"/>
        </w:rPr>
        <w:t>Кавказ (предгорная и горная части; молодые горы с самой высокой точкой страны; особенности климата в западных и восточных частях; высотная поясность; природные отличия территории; уникальность природы Черноморского побережья).</w:t>
      </w:r>
    </w:p>
    <w:p w:rsidR="009E7216" w:rsidRPr="002F4FAA" w:rsidRDefault="009E7216" w:rsidP="002F4FAA">
      <w:pPr>
        <w:pStyle w:val="100"/>
        <w:spacing w:line="240" w:lineRule="auto"/>
        <w:ind w:left="440"/>
        <w:jc w:val="both"/>
        <w:rPr>
          <w:b w:val="0"/>
        </w:rPr>
      </w:pPr>
      <w:r w:rsidRPr="002F4FAA">
        <w:rPr>
          <w:b w:val="0"/>
        </w:rPr>
        <w:t>Урал (особенности географического положения; район древнего горообразования; богатство полезными ископаемыми; суровость климата на севере и влияние континентальности на юге; высотная поясность и широтная зональность).</w:t>
      </w:r>
    </w:p>
    <w:p w:rsidR="009E7216" w:rsidRPr="002F4FAA" w:rsidRDefault="009E7216" w:rsidP="002F4FAA">
      <w:pPr>
        <w:pStyle w:val="100"/>
        <w:spacing w:line="240" w:lineRule="auto"/>
        <w:ind w:left="440"/>
        <w:jc w:val="both"/>
        <w:rPr>
          <w:b w:val="0"/>
        </w:rPr>
      </w:pPr>
      <w:r w:rsidRPr="002F4FAA">
        <w:rPr>
          <w:b w:val="0"/>
        </w:rPr>
        <w:t>Урал (изменение природных особенностей с запада на восток, с севера на юг).</w:t>
      </w:r>
    </w:p>
    <w:p w:rsidR="009E7216" w:rsidRPr="002F4FAA" w:rsidRDefault="009E7216" w:rsidP="002F4FAA">
      <w:pPr>
        <w:pStyle w:val="100"/>
        <w:spacing w:line="240" w:lineRule="auto"/>
        <w:ind w:left="440"/>
        <w:jc w:val="both"/>
        <w:rPr>
          <w:b w:val="0"/>
        </w:rPr>
      </w:pPr>
      <w:r w:rsidRPr="002F4FAA">
        <w:rPr>
          <w:b w:val="0"/>
        </w:rPr>
        <w:t>Обобщение знаний по особенностям природы европейской части России.</w:t>
      </w:r>
    </w:p>
    <w:p w:rsidR="009E7216" w:rsidRPr="002F4FAA" w:rsidRDefault="009E7216" w:rsidP="002F4FAA">
      <w:pPr>
        <w:pStyle w:val="100"/>
        <w:spacing w:line="240" w:lineRule="auto"/>
        <w:ind w:left="440"/>
        <w:jc w:val="both"/>
        <w:rPr>
          <w:b w:val="0"/>
        </w:rPr>
      </w:pPr>
      <w:r w:rsidRPr="002F4FAA">
        <w:rPr>
          <w:b w:val="0"/>
        </w:rPr>
        <w:t xml:space="preserve">Моря Северного Ледовитого океана: история освоения, особенности природы морей, ресурсы, значение. Северный морской путь. </w:t>
      </w:r>
    </w:p>
    <w:p w:rsidR="009E7216" w:rsidRPr="002F4FAA" w:rsidRDefault="009E7216" w:rsidP="002F4FAA">
      <w:pPr>
        <w:pStyle w:val="100"/>
        <w:spacing w:line="240" w:lineRule="auto"/>
        <w:ind w:left="440"/>
        <w:jc w:val="both"/>
        <w:rPr>
          <w:b w:val="0"/>
        </w:rPr>
      </w:pPr>
      <w:r w:rsidRPr="002F4FAA">
        <w:rPr>
          <w:b w:val="0"/>
        </w:rPr>
        <w:t>Западная Сибирь (крупнейшая равнина мира; преобладающая высота рельефа; зависимость размещения внутренних вод от рельефа и от зонального соотношения тепла и влаги; природные зоны – размещение, влияние рельефа, наибольшая по площади, изменения в составе природных зон, сравнение состава природных зон с Русской равниной).</w:t>
      </w:r>
    </w:p>
    <w:p w:rsidR="009E7216" w:rsidRPr="002F4FAA" w:rsidRDefault="009E7216" w:rsidP="002F4FAA">
      <w:pPr>
        <w:pStyle w:val="100"/>
        <w:spacing w:line="240" w:lineRule="auto"/>
        <w:ind w:left="440"/>
        <w:jc w:val="both"/>
        <w:rPr>
          <w:b w:val="0"/>
        </w:rPr>
      </w:pPr>
      <w:r w:rsidRPr="002F4FAA">
        <w:rPr>
          <w:b w:val="0"/>
        </w:rPr>
        <w:t>Западная Сибирь: природные ресурсы, проблемы рационального использования и экологические проблемы.</w:t>
      </w:r>
    </w:p>
    <w:p w:rsidR="009E7216" w:rsidRPr="002F4FAA" w:rsidRDefault="009E7216" w:rsidP="002F4FAA">
      <w:pPr>
        <w:pStyle w:val="100"/>
        <w:spacing w:line="240" w:lineRule="auto"/>
        <w:ind w:left="440"/>
        <w:jc w:val="both"/>
        <w:rPr>
          <w:b w:val="0"/>
        </w:rPr>
      </w:pPr>
      <w:r w:rsidRPr="002F4FAA">
        <w:rPr>
          <w:b w:val="0"/>
        </w:rPr>
        <w:t>Средняя Сибирь (сложность и многообразие геологического строения, развитие физико-географических процессов (речные долины с хорошо выраженными террасами и многочисленные мелкие долины), климат резко континентальный, многолетняя мерзлота, характер полезных ископаемых и формирование природных комплексов).</w:t>
      </w:r>
    </w:p>
    <w:p w:rsidR="009E7216" w:rsidRPr="002F4FAA" w:rsidRDefault="009E7216" w:rsidP="002F4FAA">
      <w:pPr>
        <w:pStyle w:val="100"/>
        <w:spacing w:line="240" w:lineRule="auto"/>
        <w:ind w:left="440"/>
        <w:jc w:val="both"/>
        <w:rPr>
          <w:b w:val="0"/>
        </w:rPr>
      </w:pPr>
      <w:r w:rsidRPr="002F4FAA">
        <w:rPr>
          <w:b w:val="0"/>
        </w:rPr>
        <w:t>Северо-Восточная Сибирь (разнообразие и контрастность рельефа (котловинность рельефа, горные хребты, переходящие в северные низменности; суровость климата; многолетняя мерзлота; реки и озера; влияние климата на природу; особенности природы).</w:t>
      </w:r>
    </w:p>
    <w:p w:rsidR="009E7216" w:rsidRPr="002F4FAA" w:rsidRDefault="009E7216" w:rsidP="002F4FAA">
      <w:pPr>
        <w:pStyle w:val="100"/>
        <w:spacing w:line="240" w:lineRule="auto"/>
        <w:ind w:left="440"/>
        <w:jc w:val="both"/>
        <w:rPr>
          <w:b w:val="0"/>
        </w:rPr>
      </w:pPr>
      <w:r w:rsidRPr="002F4FAA">
        <w:rPr>
          <w:b w:val="0"/>
        </w:rPr>
        <w:t>Горы Южной Сибири (географическое положение, контрастный горный рельеф, континентальный климат и их влияние на особенности формирования природы района).</w:t>
      </w:r>
    </w:p>
    <w:p w:rsidR="009E7216" w:rsidRPr="002F4FAA" w:rsidRDefault="009E7216" w:rsidP="002F4FAA">
      <w:pPr>
        <w:pStyle w:val="100"/>
        <w:spacing w:line="240" w:lineRule="auto"/>
        <w:ind w:left="440"/>
        <w:jc w:val="both"/>
        <w:rPr>
          <w:b w:val="0"/>
        </w:rPr>
      </w:pPr>
      <w:r w:rsidRPr="002F4FAA">
        <w:rPr>
          <w:b w:val="0"/>
        </w:rPr>
        <w:t>Алтай, Саяны, Прибайкалье, Забайкалье (особенности положения, геологическое строение и история развития, климат и внутренние воды, характерные типы почв, особенности природы).</w:t>
      </w:r>
    </w:p>
    <w:p w:rsidR="009E7216" w:rsidRPr="002F4FAA" w:rsidRDefault="009E7216" w:rsidP="002F4FAA">
      <w:pPr>
        <w:pStyle w:val="100"/>
        <w:spacing w:line="240" w:lineRule="auto"/>
        <w:ind w:left="440"/>
        <w:jc w:val="both"/>
        <w:rPr>
          <w:b w:val="0"/>
        </w:rPr>
      </w:pPr>
      <w:r w:rsidRPr="002F4FAA">
        <w:rPr>
          <w:b w:val="0"/>
        </w:rPr>
        <w:t>Байкал. Уникальное творение природы. Особенности природы. Образование котловины. Байкал – как объект Всемирного природного наследия (уникальность, современные экологические проблемы и пути решения).</w:t>
      </w:r>
    </w:p>
    <w:p w:rsidR="009E7216" w:rsidRPr="002F4FAA" w:rsidRDefault="009E7216" w:rsidP="002F4FAA">
      <w:pPr>
        <w:pStyle w:val="100"/>
        <w:spacing w:line="240" w:lineRule="auto"/>
        <w:ind w:left="440"/>
        <w:jc w:val="both"/>
        <w:rPr>
          <w:b w:val="0"/>
        </w:rPr>
      </w:pPr>
      <w:r w:rsidRPr="002F4FAA">
        <w:rPr>
          <w:b w:val="0"/>
        </w:rPr>
        <w:t>Дальний Восток (положение на Тихоокеанском побережье; сочетание горных хребтов и межгорных равнин; преобладание муссонного климата на юге и муссонообразного и морского на севере, распространение равнинных, лесных и тундровых, горно-лесных и гольцовых ландшафтов).</w:t>
      </w:r>
    </w:p>
    <w:p w:rsidR="009E7216" w:rsidRPr="002F4FAA" w:rsidRDefault="009E7216" w:rsidP="002F4FAA">
      <w:pPr>
        <w:pStyle w:val="100"/>
        <w:spacing w:line="240" w:lineRule="auto"/>
        <w:ind w:left="440"/>
        <w:jc w:val="both"/>
        <w:rPr>
          <w:b w:val="0"/>
        </w:rPr>
      </w:pPr>
      <w:r w:rsidRPr="002F4FAA">
        <w:rPr>
          <w:b w:val="0"/>
        </w:rPr>
        <w:t xml:space="preserve">Чукотка, Приамурье, Приморье (географическое положение, история исследования, особенности природы). </w:t>
      </w:r>
    </w:p>
    <w:p w:rsidR="009E7216" w:rsidRPr="002F4FAA" w:rsidRDefault="009E7216" w:rsidP="002F4FAA">
      <w:pPr>
        <w:pStyle w:val="100"/>
        <w:spacing w:line="240" w:lineRule="auto"/>
        <w:ind w:left="440"/>
        <w:jc w:val="both"/>
        <w:rPr>
          <w:b w:val="0"/>
        </w:rPr>
      </w:pPr>
      <w:r w:rsidRPr="002F4FAA">
        <w:rPr>
          <w:b w:val="0"/>
        </w:rPr>
        <w:t>Камчатка, Сахалин, Курильские острова (географическое положение, история исследования, особенности природы).</w:t>
      </w:r>
    </w:p>
    <w:p w:rsidR="009E7216" w:rsidRPr="002F4FAA" w:rsidRDefault="009E7216" w:rsidP="002F4FAA">
      <w:pPr>
        <w:pStyle w:val="100"/>
        <w:spacing w:line="240" w:lineRule="auto"/>
        <w:ind w:left="440"/>
        <w:jc w:val="both"/>
        <w:rPr>
          <w:b w:val="0"/>
        </w:rPr>
      </w:pPr>
    </w:p>
    <w:p w:rsidR="009E7216" w:rsidRPr="002F4FAA" w:rsidRDefault="009E7216" w:rsidP="002F4FAA">
      <w:pPr>
        <w:pStyle w:val="100"/>
        <w:spacing w:line="240" w:lineRule="auto"/>
        <w:ind w:left="440"/>
        <w:jc w:val="both"/>
        <w:rPr>
          <w:b w:val="0"/>
        </w:rPr>
      </w:pPr>
      <w:r w:rsidRPr="002F4FAA">
        <w:rPr>
          <w:b w:val="0"/>
        </w:rPr>
        <w:t xml:space="preserve">Население России. </w:t>
      </w:r>
    </w:p>
    <w:p w:rsidR="009E7216" w:rsidRPr="002F4FAA" w:rsidRDefault="009E7216" w:rsidP="002F4FAA">
      <w:pPr>
        <w:pStyle w:val="100"/>
        <w:spacing w:line="240" w:lineRule="auto"/>
        <w:ind w:left="440"/>
        <w:jc w:val="both"/>
        <w:rPr>
          <w:b w:val="0"/>
        </w:rPr>
      </w:pPr>
      <w:r w:rsidRPr="002F4FAA">
        <w:rPr>
          <w:b w:val="0"/>
        </w:rPr>
        <w:t>Численность населения и ее изменение в разные исторические периоды. Воспроизводство населения. Показатели рождаемости, смертности, естественного и миграционного прироста / убыли. Характеристика половозрастной структуры населения России. Миграции населения в России. Особенности географии рынка труда России. Этнический состав населения России. Разнообразие этнического состава населения России. Религии народов России. Географические особенности размещения населения России. Городское и сельское население. Расселение и урбанизация. Типы населенных пунктов. Города России их классификация.</w:t>
      </w:r>
    </w:p>
    <w:p w:rsidR="009E7216" w:rsidRPr="002F4FAA" w:rsidRDefault="009E7216" w:rsidP="002F4FAA">
      <w:pPr>
        <w:pStyle w:val="100"/>
        <w:spacing w:line="240" w:lineRule="auto"/>
        <w:ind w:left="440"/>
        <w:jc w:val="both"/>
        <w:rPr>
          <w:b w:val="0"/>
        </w:rPr>
      </w:pPr>
    </w:p>
    <w:p w:rsidR="009E7216" w:rsidRPr="002F4FAA" w:rsidRDefault="009E7216" w:rsidP="002F4FAA">
      <w:pPr>
        <w:pStyle w:val="100"/>
        <w:spacing w:line="240" w:lineRule="auto"/>
        <w:ind w:left="440"/>
        <w:jc w:val="both"/>
        <w:rPr>
          <w:b w:val="0"/>
        </w:rPr>
      </w:pPr>
      <w:r w:rsidRPr="002F4FAA">
        <w:rPr>
          <w:b w:val="0"/>
        </w:rPr>
        <w:t>География своей местности.</w:t>
      </w:r>
    </w:p>
    <w:p w:rsidR="009E7216" w:rsidRPr="002F4FAA" w:rsidRDefault="009E7216" w:rsidP="002F4FAA">
      <w:pPr>
        <w:pStyle w:val="100"/>
        <w:spacing w:line="240" w:lineRule="auto"/>
        <w:ind w:left="440"/>
        <w:jc w:val="both"/>
        <w:rPr>
          <w:b w:val="0"/>
        </w:rPr>
      </w:pPr>
      <w:r w:rsidRPr="002F4FAA">
        <w:rPr>
          <w:b w:val="0"/>
        </w:rPr>
        <w:t xml:space="preserve">Географическое положение и рельеф. История освоения. Климатические особенности своего региона проживания. Реки и озера, каналы и водохранилища. Природные зоны. Характеристика основных природных комплексов своей местности. Природные ресурсы. Экологические проблемы и пути их решения. Особенности населения своего региона. </w:t>
      </w:r>
    </w:p>
    <w:p w:rsidR="009E7216" w:rsidRPr="002F4FAA" w:rsidRDefault="009E7216" w:rsidP="002F4FAA">
      <w:pPr>
        <w:pStyle w:val="100"/>
        <w:spacing w:line="240" w:lineRule="auto"/>
        <w:ind w:left="440"/>
        <w:jc w:val="both"/>
        <w:rPr>
          <w:b w:val="0"/>
        </w:rPr>
      </w:pPr>
    </w:p>
    <w:p w:rsidR="009E7216" w:rsidRPr="002F4FAA" w:rsidRDefault="009E7216" w:rsidP="002F4FAA">
      <w:pPr>
        <w:pStyle w:val="100"/>
        <w:spacing w:line="240" w:lineRule="auto"/>
        <w:ind w:left="440"/>
        <w:jc w:val="both"/>
        <w:rPr>
          <w:b w:val="0"/>
        </w:rPr>
      </w:pPr>
      <w:r w:rsidRPr="002F4FAA">
        <w:rPr>
          <w:b w:val="0"/>
        </w:rPr>
        <w:t>Хозяйство России.</w:t>
      </w:r>
    </w:p>
    <w:p w:rsidR="009E7216" w:rsidRPr="002F4FAA" w:rsidRDefault="009E7216" w:rsidP="002F4FAA">
      <w:pPr>
        <w:pStyle w:val="100"/>
        <w:spacing w:line="240" w:lineRule="auto"/>
        <w:ind w:left="440"/>
        <w:jc w:val="both"/>
        <w:rPr>
          <w:b w:val="0"/>
        </w:rPr>
      </w:pPr>
      <w:r w:rsidRPr="002F4FAA">
        <w:rPr>
          <w:b w:val="0"/>
        </w:rPr>
        <w:t>Общая характеристика хозяйства. Географическое районирование. Экономическая и социальная география в жизни современного общества. Понятие хозяйства. Отраслевая структура хозяйства. Сферы хозяйства. Этапы развития хозяйства. Этапы развития экономики России. Географическое районирование. Административно-территориальное устройство Российской Федерации.</w:t>
      </w:r>
    </w:p>
    <w:p w:rsidR="009E7216" w:rsidRPr="002F4FAA" w:rsidRDefault="009E7216" w:rsidP="002F4FAA">
      <w:pPr>
        <w:pStyle w:val="100"/>
        <w:spacing w:line="240" w:lineRule="auto"/>
        <w:ind w:left="440"/>
        <w:jc w:val="both"/>
        <w:rPr>
          <w:b w:val="0"/>
        </w:rPr>
      </w:pPr>
      <w:r w:rsidRPr="002F4FAA">
        <w:rPr>
          <w:b w:val="0"/>
        </w:rPr>
        <w:t>Главные отрасли и межотраслевые комплексы. Сельское хозяйство. Отраслевой состав сельского хозяйства. Растениеводство. Животноводство. Отраслевой состав животноводства. География животноводства. Агропромышленный комплекс. Состав АПК. Пищевая и легкая промышленность. Лесной комплекс. Состав комплекса. Основные места лесозаготовок. Целлюлозно-бумажная промышленность. Топливно-энергетический комплекс. Топливно-энергетический комплекс. Угольная промышленность. Нефтяная и газовая промышленность. Электроэнергетика. Типы электростанций. Особенности размещения электростанция. Единая энергосистема страны. Перспективы развития. Металлургический комплекс. Черная и цветная металлургия. Особенности размещения. Проблемы и перспективы развития отрасли. Машиностроительный комплекс. Специализация. Кооперирование. Связи с другими отраслями. Особенности размещения. ВПК. Отраслевые особенности военно-промышленного комплекса. Химическая промышленность. Состав отрасли. Особенности размещения. Перспективы развития. Транспорт. Виды транспорта. Значение для хозяйства. Транспортная сеть. Проблемы транспортного комплекса. Информационная инфраструктура. Информация и общество в современном мире. Типы телекоммуникационных сетей. Сфера обслуживания. Рекреационное хозяйство. Территориальное (географическое) разделение труда.</w:t>
      </w:r>
    </w:p>
    <w:p w:rsidR="009E7216" w:rsidRPr="002F4FAA" w:rsidRDefault="009E7216" w:rsidP="002F4FAA">
      <w:pPr>
        <w:pStyle w:val="100"/>
        <w:spacing w:line="240" w:lineRule="auto"/>
        <w:ind w:left="440"/>
        <w:jc w:val="both"/>
        <w:rPr>
          <w:b w:val="0"/>
        </w:rPr>
      </w:pPr>
      <w:r w:rsidRPr="002F4FAA">
        <w:rPr>
          <w:b w:val="0"/>
        </w:rPr>
        <w:t xml:space="preserve">Хозяйство своей местности. </w:t>
      </w:r>
    </w:p>
    <w:p w:rsidR="009E7216" w:rsidRPr="002F4FAA" w:rsidRDefault="009E7216" w:rsidP="002F4FAA">
      <w:pPr>
        <w:pStyle w:val="100"/>
        <w:spacing w:line="240" w:lineRule="auto"/>
        <w:ind w:left="440"/>
        <w:jc w:val="both"/>
        <w:rPr>
          <w:b w:val="0"/>
        </w:rPr>
      </w:pPr>
      <w:r w:rsidRPr="002F4FAA">
        <w:rPr>
          <w:b w:val="0"/>
        </w:rPr>
        <w:t>Особенности ЭГП, природно-ресурсный потенциал, население и характеристика хозяйства своего региона. Особенности территориальной структуры хозяйства, специализация района. География важнейших отраслей хозяйства своей местности.</w:t>
      </w:r>
    </w:p>
    <w:p w:rsidR="009E7216" w:rsidRPr="002F4FAA" w:rsidRDefault="009E7216" w:rsidP="002F4FAA">
      <w:pPr>
        <w:pStyle w:val="100"/>
        <w:spacing w:line="240" w:lineRule="auto"/>
        <w:ind w:left="440"/>
        <w:jc w:val="both"/>
        <w:rPr>
          <w:b w:val="0"/>
        </w:rPr>
      </w:pPr>
    </w:p>
    <w:p w:rsidR="009E7216" w:rsidRPr="002F4FAA" w:rsidRDefault="009E7216" w:rsidP="002F4FAA">
      <w:pPr>
        <w:pStyle w:val="100"/>
        <w:spacing w:line="240" w:lineRule="auto"/>
        <w:ind w:left="440"/>
        <w:jc w:val="both"/>
        <w:rPr>
          <w:b w:val="0"/>
        </w:rPr>
      </w:pPr>
      <w:r w:rsidRPr="002F4FAA">
        <w:rPr>
          <w:b w:val="0"/>
        </w:rPr>
        <w:t>Районы России.</w:t>
      </w:r>
    </w:p>
    <w:p w:rsidR="009E7216" w:rsidRPr="002F4FAA" w:rsidRDefault="009E7216" w:rsidP="002F4FAA">
      <w:pPr>
        <w:pStyle w:val="100"/>
        <w:spacing w:line="240" w:lineRule="auto"/>
        <w:ind w:left="440"/>
        <w:jc w:val="both"/>
        <w:rPr>
          <w:b w:val="0"/>
        </w:rPr>
      </w:pPr>
      <w:r w:rsidRPr="002F4FAA">
        <w:rPr>
          <w:b w:val="0"/>
        </w:rPr>
        <w:t>Европейская часть России. Центральная Россия: особенности формирования территории, ЭГП, природно-ресурсный потенциал, особенности населения, географический фактор в расселении, народные промыслы. Этапы развития хозяйства Центрального района. Хозяйство Центрального района. Специализация хозяйства. География важнейших отраслей хозяйства.</w:t>
      </w:r>
    </w:p>
    <w:p w:rsidR="009E7216" w:rsidRPr="002F4FAA" w:rsidRDefault="009E7216" w:rsidP="002F4FAA">
      <w:pPr>
        <w:pStyle w:val="100"/>
        <w:spacing w:line="240" w:lineRule="auto"/>
        <w:ind w:left="440"/>
        <w:jc w:val="both"/>
        <w:rPr>
          <w:b w:val="0"/>
        </w:rPr>
      </w:pPr>
      <w:r w:rsidRPr="002F4FAA">
        <w:rPr>
          <w:b w:val="0"/>
        </w:rPr>
        <w:t xml:space="preserve">Города Центрального района. Древние города, промышленные и научные центры. Функциональное значение городов. Москва – столица Российской Федерации. </w:t>
      </w:r>
    </w:p>
    <w:p w:rsidR="009E7216" w:rsidRPr="002F4FAA" w:rsidRDefault="009E7216" w:rsidP="002F4FAA">
      <w:pPr>
        <w:pStyle w:val="100"/>
        <w:spacing w:line="240" w:lineRule="auto"/>
        <w:ind w:left="440"/>
        <w:jc w:val="both"/>
        <w:rPr>
          <w:b w:val="0"/>
        </w:rPr>
      </w:pPr>
      <w:r w:rsidRPr="002F4FAA">
        <w:rPr>
          <w:b w:val="0"/>
        </w:rPr>
        <w:t>Центрально-Черноземный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9E7216" w:rsidRPr="002F4FAA" w:rsidRDefault="009E7216" w:rsidP="002F4FAA">
      <w:pPr>
        <w:pStyle w:val="100"/>
        <w:spacing w:line="240" w:lineRule="auto"/>
        <w:ind w:left="440"/>
        <w:jc w:val="both"/>
        <w:rPr>
          <w:b w:val="0"/>
        </w:rPr>
      </w:pPr>
      <w:r w:rsidRPr="002F4FAA">
        <w:rPr>
          <w:b w:val="0"/>
        </w:rPr>
        <w:t>Волго-Вятский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9E7216" w:rsidRPr="002F4FAA" w:rsidRDefault="009E7216" w:rsidP="002F4FAA">
      <w:pPr>
        <w:pStyle w:val="100"/>
        <w:spacing w:line="240" w:lineRule="auto"/>
        <w:ind w:left="440"/>
        <w:jc w:val="both"/>
        <w:rPr>
          <w:b w:val="0"/>
        </w:rPr>
      </w:pPr>
      <w:r w:rsidRPr="002F4FAA">
        <w:rPr>
          <w:b w:val="0"/>
        </w:rPr>
        <w:t>Северо-Западный район: особенности ЭГП, природно-ресурсный потенциал, население, древние города района и характеристика хозяйства. Особенности территориальной структуры хозяйства, специализация района. География важнейших отраслей хозяйства.</w:t>
      </w:r>
    </w:p>
    <w:p w:rsidR="009E7216" w:rsidRPr="002F4FAA" w:rsidRDefault="009E7216" w:rsidP="002F4FAA">
      <w:pPr>
        <w:pStyle w:val="100"/>
        <w:spacing w:line="240" w:lineRule="auto"/>
        <w:ind w:left="440"/>
        <w:jc w:val="both"/>
        <w:rPr>
          <w:b w:val="0"/>
        </w:rPr>
      </w:pPr>
      <w:r w:rsidRPr="002F4FAA">
        <w:rPr>
          <w:b w:val="0"/>
        </w:rPr>
        <w:t xml:space="preserve">Калининградская область: особенности ЭГП, природно-ресурсный потенциал, население и характеристика хозяйства. Рекреационное хозяйство района. Особенности территориальной структуры хозяйства, специализация. География важнейших отраслей хозяйства. </w:t>
      </w:r>
    </w:p>
    <w:p w:rsidR="009E7216" w:rsidRPr="002F4FAA" w:rsidRDefault="009E7216" w:rsidP="002F4FAA">
      <w:pPr>
        <w:pStyle w:val="100"/>
        <w:spacing w:line="240" w:lineRule="auto"/>
        <w:ind w:left="440"/>
        <w:jc w:val="both"/>
        <w:rPr>
          <w:b w:val="0"/>
        </w:rPr>
      </w:pPr>
      <w:r w:rsidRPr="002F4FAA">
        <w:rPr>
          <w:b w:val="0"/>
        </w:rPr>
        <w:t>Моря Атлантического океана, омывающие Россию: транспортное значение, ресурсы.</w:t>
      </w:r>
    </w:p>
    <w:p w:rsidR="009E7216" w:rsidRPr="002F4FAA" w:rsidRDefault="009E7216" w:rsidP="002F4FAA">
      <w:pPr>
        <w:pStyle w:val="100"/>
        <w:spacing w:line="240" w:lineRule="auto"/>
        <w:ind w:left="440"/>
        <w:jc w:val="both"/>
        <w:rPr>
          <w:b w:val="0"/>
        </w:rPr>
      </w:pPr>
      <w:r w:rsidRPr="002F4FAA">
        <w:rPr>
          <w:b w:val="0"/>
        </w:rPr>
        <w:t xml:space="preserve">Европейский Север: история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9E7216" w:rsidRPr="002F4FAA" w:rsidRDefault="009E7216" w:rsidP="002F4FAA">
      <w:pPr>
        <w:pStyle w:val="100"/>
        <w:spacing w:line="240" w:lineRule="auto"/>
        <w:ind w:left="440"/>
        <w:jc w:val="both"/>
        <w:rPr>
          <w:b w:val="0"/>
        </w:rPr>
      </w:pPr>
      <w:r w:rsidRPr="002F4FAA">
        <w:rPr>
          <w:b w:val="0"/>
        </w:rPr>
        <w:t xml:space="preserve">Поволжье: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9E7216" w:rsidRPr="002F4FAA" w:rsidRDefault="009E7216" w:rsidP="002F4FAA">
      <w:pPr>
        <w:pStyle w:val="100"/>
        <w:spacing w:line="240" w:lineRule="auto"/>
        <w:ind w:left="440"/>
        <w:jc w:val="both"/>
        <w:rPr>
          <w:b w:val="0"/>
        </w:rPr>
      </w:pPr>
      <w:r w:rsidRPr="002F4FAA">
        <w:rPr>
          <w:b w:val="0"/>
        </w:rPr>
        <w:t xml:space="preserve">Крым: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9E7216" w:rsidRPr="002F4FAA" w:rsidRDefault="009E7216" w:rsidP="002F4FAA">
      <w:pPr>
        <w:pStyle w:val="100"/>
        <w:spacing w:line="240" w:lineRule="auto"/>
        <w:ind w:left="440"/>
        <w:jc w:val="both"/>
        <w:rPr>
          <w:b w:val="0"/>
        </w:rPr>
      </w:pPr>
      <w:r w:rsidRPr="002F4FAA">
        <w:rPr>
          <w:b w:val="0"/>
        </w:rPr>
        <w:t xml:space="preserve">Северный Кавказ: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9E7216" w:rsidRPr="002F4FAA" w:rsidRDefault="009E7216" w:rsidP="002F4FAA">
      <w:pPr>
        <w:pStyle w:val="100"/>
        <w:spacing w:line="240" w:lineRule="auto"/>
        <w:ind w:left="440"/>
        <w:jc w:val="both"/>
        <w:rPr>
          <w:b w:val="0"/>
        </w:rPr>
      </w:pPr>
      <w:r w:rsidRPr="002F4FAA">
        <w:rPr>
          <w:b w:val="0"/>
        </w:rPr>
        <w:t>Южные моря России: транспортное значение, ресурсы.</w:t>
      </w:r>
    </w:p>
    <w:p w:rsidR="009E7216" w:rsidRPr="002F4FAA" w:rsidRDefault="009E7216" w:rsidP="002F4FAA">
      <w:pPr>
        <w:pStyle w:val="100"/>
        <w:spacing w:line="240" w:lineRule="auto"/>
        <w:ind w:left="440"/>
        <w:jc w:val="both"/>
        <w:rPr>
          <w:b w:val="0"/>
        </w:rPr>
      </w:pPr>
      <w:r w:rsidRPr="002F4FAA">
        <w:rPr>
          <w:b w:val="0"/>
        </w:rPr>
        <w:t xml:space="preserve">Уральский район: особенности ЭГП, природно-ресурсный потенциал, этапы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9E7216" w:rsidRPr="002F4FAA" w:rsidRDefault="009E7216" w:rsidP="002F4FAA">
      <w:pPr>
        <w:pStyle w:val="100"/>
        <w:spacing w:line="240" w:lineRule="auto"/>
        <w:ind w:left="440"/>
        <w:jc w:val="both"/>
        <w:rPr>
          <w:b w:val="0"/>
        </w:rPr>
      </w:pPr>
      <w:r w:rsidRPr="002F4FAA">
        <w:rPr>
          <w:b w:val="0"/>
        </w:rPr>
        <w:t xml:space="preserve">Азиатская часть России. </w:t>
      </w:r>
    </w:p>
    <w:p w:rsidR="009E7216" w:rsidRPr="002F4FAA" w:rsidRDefault="009E7216" w:rsidP="002F4FAA">
      <w:pPr>
        <w:pStyle w:val="100"/>
        <w:spacing w:line="240" w:lineRule="auto"/>
        <w:ind w:left="440"/>
        <w:jc w:val="both"/>
        <w:rPr>
          <w:b w:val="0"/>
        </w:rPr>
      </w:pPr>
      <w:r w:rsidRPr="002F4FAA">
        <w:rPr>
          <w:b w:val="0"/>
        </w:rPr>
        <w:t xml:space="preserve">Западная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9E7216" w:rsidRPr="002F4FAA" w:rsidRDefault="009E7216" w:rsidP="002F4FAA">
      <w:pPr>
        <w:pStyle w:val="100"/>
        <w:spacing w:line="240" w:lineRule="auto"/>
        <w:ind w:left="440"/>
        <w:jc w:val="both"/>
        <w:rPr>
          <w:b w:val="0"/>
        </w:rPr>
      </w:pPr>
      <w:r w:rsidRPr="002F4FAA">
        <w:rPr>
          <w:b w:val="0"/>
        </w:rPr>
        <w:t>Моря Северного Ледовитого океана: транспортное значение, ресурсы.</w:t>
      </w:r>
    </w:p>
    <w:p w:rsidR="009E7216" w:rsidRPr="002F4FAA" w:rsidRDefault="009E7216" w:rsidP="002F4FAA">
      <w:pPr>
        <w:pStyle w:val="100"/>
        <w:spacing w:line="240" w:lineRule="auto"/>
        <w:ind w:left="440"/>
        <w:jc w:val="both"/>
        <w:rPr>
          <w:b w:val="0"/>
        </w:rPr>
      </w:pPr>
      <w:r w:rsidRPr="002F4FAA">
        <w:rPr>
          <w:b w:val="0"/>
        </w:rPr>
        <w:t xml:space="preserve">Восточная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9E7216" w:rsidRPr="002F4FAA" w:rsidRDefault="009E7216" w:rsidP="002F4FAA">
      <w:pPr>
        <w:pStyle w:val="100"/>
        <w:spacing w:line="240" w:lineRule="auto"/>
        <w:ind w:left="440"/>
        <w:jc w:val="both"/>
        <w:rPr>
          <w:b w:val="0"/>
        </w:rPr>
      </w:pPr>
      <w:r w:rsidRPr="002F4FAA">
        <w:rPr>
          <w:b w:val="0"/>
        </w:rPr>
        <w:t>Моря Тихого океана: транспортное значение, ресурсы.</w:t>
      </w:r>
    </w:p>
    <w:p w:rsidR="009E7216" w:rsidRPr="002F4FAA" w:rsidRDefault="009E7216" w:rsidP="002F4FAA">
      <w:pPr>
        <w:pStyle w:val="100"/>
        <w:spacing w:line="240" w:lineRule="auto"/>
        <w:ind w:left="440"/>
        <w:jc w:val="both"/>
        <w:rPr>
          <w:b w:val="0"/>
        </w:rPr>
      </w:pPr>
      <w:r w:rsidRPr="002F4FAA">
        <w:rPr>
          <w:b w:val="0"/>
        </w:rPr>
        <w:t>Дальний Восток: формирование территории, этапы и проблемы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Роль территории Дальнего Востока в социально-экономическом развитии РФ. География важнейших отраслей хозяйства.</w:t>
      </w:r>
    </w:p>
    <w:p w:rsidR="009E7216" w:rsidRPr="002F4FAA" w:rsidRDefault="009E7216" w:rsidP="002F4FAA">
      <w:pPr>
        <w:pStyle w:val="100"/>
        <w:spacing w:line="240" w:lineRule="auto"/>
        <w:ind w:left="440"/>
        <w:jc w:val="both"/>
        <w:rPr>
          <w:b w:val="0"/>
        </w:rPr>
      </w:pPr>
    </w:p>
    <w:p w:rsidR="009E7216" w:rsidRPr="002F4FAA" w:rsidRDefault="009E7216" w:rsidP="002F4FAA">
      <w:pPr>
        <w:pStyle w:val="100"/>
        <w:spacing w:line="240" w:lineRule="auto"/>
        <w:ind w:left="440"/>
        <w:jc w:val="both"/>
        <w:rPr>
          <w:b w:val="0"/>
        </w:rPr>
      </w:pPr>
      <w:r w:rsidRPr="002F4FAA">
        <w:rPr>
          <w:b w:val="0"/>
        </w:rPr>
        <w:t xml:space="preserve">Россия в мире. </w:t>
      </w:r>
    </w:p>
    <w:p w:rsidR="009E7216" w:rsidRPr="002F4FAA" w:rsidRDefault="009E7216" w:rsidP="002F4FAA">
      <w:pPr>
        <w:pStyle w:val="100"/>
        <w:spacing w:line="240" w:lineRule="auto"/>
        <w:ind w:left="440"/>
        <w:jc w:val="both"/>
        <w:rPr>
          <w:b w:val="0"/>
        </w:rPr>
      </w:pPr>
      <w:r w:rsidRPr="002F4FAA">
        <w:rPr>
          <w:b w:val="0"/>
        </w:rPr>
        <w:t xml:space="preserve">Россия в современном мире (место России в мире по уровню экономического развития, участие в экономических и политических организациях). Россия в мировом хозяйстве (главные внешнеэкономические партнеры страны, структура и география экспорта и импорта товаров и услуг). Россия в мировой политике. Россия и страны СНГ. </w:t>
      </w:r>
    </w:p>
    <w:p w:rsidR="009E7216" w:rsidRPr="002F4FAA" w:rsidRDefault="009E7216" w:rsidP="002F4FAA">
      <w:pPr>
        <w:pStyle w:val="100"/>
        <w:spacing w:line="240" w:lineRule="auto"/>
        <w:ind w:left="440"/>
        <w:jc w:val="both"/>
        <w:rPr>
          <w:b w:val="0"/>
        </w:rPr>
      </w:pPr>
      <w:r w:rsidRPr="002F4FAA">
        <w:rPr>
          <w:b w:val="0"/>
        </w:rPr>
        <w:t>Примерные темы практических работ</w:t>
      </w:r>
    </w:p>
    <w:p w:rsidR="009E7216" w:rsidRPr="002F4FAA" w:rsidRDefault="009E7216" w:rsidP="002F4FAA">
      <w:pPr>
        <w:pStyle w:val="100"/>
        <w:spacing w:line="240" w:lineRule="auto"/>
        <w:ind w:left="440"/>
        <w:jc w:val="both"/>
        <w:rPr>
          <w:b w:val="0"/>
        </w:rPr>
      </w:pPr>
      <w:r w:rsidRPr="002F4FAA">
        <w:rPr>
          <w:b w:val="0"/>
        </w:rPr>
        <w:t>1.</w:t>
      </w:r>
      <w:r w:rsidRPr="002F4FAA">
        <w:rPr>
          <w:b w:val="0"/>
        </w:rPr>
        <w:tab/>
        <w:t>Работа с картой «Имена на карте».</w:t>
      </w:r>
    </w:p>
    <w:p w:rsidR="009E7216" w:rsidRPr="002F4FAA" w:rsidRDefault="009E7216" w:rsidP="002F4FAA">
      <w:pPr>
        <w:pStyle w:val="100"/>
        <w:spacing w:line="240" w:lineRule="auto"/>
        <w:ind w:left="440"/>
        <w:jc w:val="both"/>
        <w:rPr>
          <w:b w:val="0"/>
        </w:rPr>
      </w:pPr>
      <w:r w:rsidRPr="002F4FAA">
        <w:rPr>
          <w:b w:val="0"/>
        </w:rPr>
        <w:t>2.</w:t>
      </w:r>
      <w:r w:rsidRPr="002F4FAA">
        <w:rPr>
          <w:b w:val="0"/>
        </w:rPr>
        <w:tab/>
        <w:t>Описание и нанесение на контурную карту географических объектов изученных маршрутов путешественников.</w:t>
      </w:r>
    </w:p>
    <w:p w:rsidR="009E7216" w:rsidRPr="002F4FAA" w:rsidRDefault="009E7216" w:rsidP="002F4FAA">
      <w:pPr>
        <w:pStyle w:val="100"/>
        <w:spacing w:line="240" w:lineRule="auto"/>
        <w:ind w:left="440"/>
        <w:jc w:val="both"/>
        <w:rPr>
          <w:b w:val="0"/>
        </w:rPr>
      </w:pPr>
      <w:r w:rsidRPr="002F4FAA">
        <w:rPr>
          <w:b w:val="0"/>
        </w:rPr>
        <w:t>3.</w:t>
      </w:r>
      <w:r w:rsidRPr="002F4FAA">
        <w:rPr>
          <w:b w:val="0"/>
        </w:rPr>
        <w:tab/>
        <w:t>Определение зенитального положения Солнца в разные периоды года.</w:t>
      </w:r>
    </w:p>
    <w:p w:rsidR="009E7216" w:rsidRPr="002F4FAA" w:rsidRDefault="009E7216" w:rsidP="002F4FAA">
      <w:pPr>
        <w:pStyle w:val="100"/>
        <w:spacing w:line="240" w:lineRule="auto"/>
        <w:ind w:left="440"/>
        <w:jc w:val="both"/>
        <w:rPr>
          <w:b w:val="0"/>
        </w:rPr>
      </w:pPr>
      <w:r w:rsidRPr="002F4FAA">
        <w:rPr>
          <w:b w:val="0"/>
        </w:rPr>
        <w:t>4.</w:t>
      </w:r>
      <w:r w:rsidRPr="002F4FAA">
        <w:rPr>
          <w:b w:val="0"/>
        </w:rPr>
        <w:tab/>
        <w:t>Определение координат географических объектов по карте.</w:t>
      </w:r>
    </w:p>
    <w:p w:rsidR="009E7216" w:rsidRPr="002F4FAA" w:rsidRDefault="009E7216" w:rsidP="002F4FAA">
      <w:pPr>
        <w:pStyle w:val="100"/>
        <w:spacing w:line="240" w:lineRule="auto"/>
        <w:ind w:left="440"/>
        <w:jc w:val="both"/>
        <w:rPr>
          <w:b w:val="0"/>
        </w:rPr>
      </w:pPr>
      <w:r w:rsidRPr="002F4FAA">
        <w:rPr>
          <w:b w:val="0"/>
        </w:rPr>
        <w:t>5.</w:t>
      </w:r>
      <w:r w:rsidRPr="002F4FAA">
        <w:rPr>
          <w:b w:val="0"/>
        </w:rPr>
        <w:tab/>
        <w:t>Определение положения объектов относительно друг друга:</w:t>
      </w:r>
    </w:p>
    <w:p w:rsidR="009E7216" w:rsidRPr="002F4FAA" w:rsidRDefault="009E7216" w:rsidP="002F4FAA">
      <w:pPr>
        <w:pStyle w:val="100"/>
        <w:spacing w:line="240" w:lineRule="auto"/>
        <w:ind w:left="440"/>
        <w:jc w:val="both"/>
        <w:rPr>
          <w:b w:val="0"/>
        </w:rPr>
      </w:pPr>
      <w:r w:rsidRPr="002F4FAA">
        <w:rPr>
          <w:b w:val="0"/>
        </w:rPr>
        <w:t>6.</w:t>
      </w:r>
      <w:r w:rsidRPr="002F4FAA">
        <w:rPr>
          <w:b w:val="0"/>
        </w:rPr>
        <w:tab/>
        <w:t>Определение направлений и расстояний по глобусу и карте.</w:t>
      </w:r>
    </w:p>
    <w:p w:rsidR="009E7216" w:rsidRPr="002F4FAA" w:rsidRDefault="009E7216" w:rsidP="002F4FAA">
      <w:pPr>
        <w:pStyle w:val="100"/>
        <w:spacing w:line="240" w:lineRule="auto"/>
        <w:ind w:left="440"/>
        <w:jc w:val="both"/>
        <w:rPr>
          <w:b w:val="0"/>
        </w:rPr>
      </w:pPr>
      <w:r w:rsidRPr="002F4FAA">
        <w:rPr>
          <w:b w:val="0"/>
        </w:rPr>
        <w:t>7.</w:t>
      </w:r>
      <w:r w:rsidRPr="002F4FAA">
        <w:rPr>
          <w:b w:val="0"/>
        </w:rPr>
        <w:tab/>
        <w:t>Определение высот и глубин географических объектов с использованием шкалы высот и глубин.</w:t>
      </w:r>
    </w:p>
    <w:p w:rsidR="009E7216" w:rsidRPr="002F4FAA" w:rsidRDefault="009E7216" w:rsidP="002F4FAA">
      <w:pPr>
        <w:pStyle w:val="100"/>
        <w:spacing w:line="240" w:lineRule="auto"/>
        <w:ind w:left="440"/>
        <w:jc w:val="both"/>
        <w:rPr>
          <w:b w:val="0"/>
        </w:rPr>
      </w:pPr>
      <w:r w:rsidRPr="002F4FAA">
        <w:rPr>
          <w:b w:val="0"/>
        </w:rPr>
        <w:t>8.</w:t>
      </w:r>
      <w:r w:rsidRPr="002F4FAA">
        <w:rPr>
          <w:b w:val="0"/>
        </w:rPr>
        <w:tab/>
        <w:t>Определение азимута.</w:t>
      </w:r>
    </w:p>
    <w:p w:rsidR="009E7216" w:rsidRPr="002F4FAA" w:rsidRDefault="009E7216" w:rsidP="002F4FAA">
      <w:pPr>
        <w:pStyle w:val="100"/>
        <w:spacing w:line="240" w:lineRule="auto"/>
        <w:ind w:left="440"/>
        <w:jc w:val="both"/>
        <w:rPr>
          <w:b w:val="0"/>
        </w:rPr>
      </w:pPr>
      <w:r w:rsidRPr="002F4FAA">
        <w:rPr>
          <w:b w:val="0"/>
        </w:rPr>
        <w:t>9.</w:t>
      </w:r>
      <w:r w:rsidRPr="002F4FAA">
        <w:rPr>
          <w:b w:val="0"/>
        </w:rPr>
        <w:tab/>
        <w:t>Ориентирование на местности.</w:t>
      </w:r>
    </w:p>
    <w:p w:rsidR="009E7216" w:rsidRPr="002F4FAA" w:rsidRDefault="009E7216" w:rsidP="002F4FAA">
      <w:pPr>
        <w:pStyle w:val="100"/>
        <w:spacing w:line="240" w:lineRule="auto"/>
        <w:ind w:left="440"/>
        <w:jc w:val="both"/>
        <w:rPr>
          <w:b w:val="0"/>
        </w:rPr>
      </w:pPr>
      <w:r w:rsidRPr="002F4FAA">
        <w:rPr>
          <w:b w:val="0"/>
        </w:rPr>
        <w:t>10.</w:t>
      </w:r>
      <w:r w:rsidRPr="002F4FAA">
        <w:rPr>
          <w:b w:val="0"/>
        </w:rPr>
        <w:tab/>
        <w:t>Составление плана местности.</w:t>
      </w:r>
    </w:p>
    <w:p w:rsidR="009E7216" w:rsidRPr="002F4FAA" w:rsidRDefault="009E7216" w:rsidP="002F4FAA">
      <w:pPr>
        <w:pStyle w:val="100"/>
        <w:spacing w:line="240" w:lineRule="auto"/>
        <w:ind w:left="440"/>
        <w:jc w:val="both"/>
        <w:rPr>
          <w:b w:val="0"/>
        </w:rPr>
      </w:pPr>
      <w:r w:rsidRPr="002F4FAA">
        <w:rPr>
          <w:b w:val="0"/>
        </w:rPr>
        <w:t>11.</w:t>
      </w:r>
      <w:r w:rsidRPr="002F4FAA">
        <w:rPr>
          <w:b w:val="0"/>
        </w:rPr>
        <w:tab/>
        <w:t>Работа с коллекциями минералов, горных пород, полезных ископаемых.</w:t>
      </w:r>
    </w:p>
    <w:p w:rsidR="009E7216" w:rsidRPr="002F4FAA" w:rsidRDefault="009E7216" w:rsidP="002F4FAA">
      <w:pPr>
        <w:pStyle w:val="100"/>
        <w:spacing w:line="240" w:lineRule="auto"/>
        <w:ind w:left="440"/>
        <w:jc w:val="both"/>
        <w:rPr>
          <w:b w:val="0"/>
        </w:rPr>
      </w:pPr>
      <w:r w:rsidRPr="002F4FAA">
        <w:rPr>
          <w:b w:val="0"/>
        </w:rPr>
        <w:t>12.</w:t>
      </w:r>
      <w:r w:rsidRPr="002F4FAA">
        <w:rPr>
          <w:b w:val="0"/>
        </w:rPr>
        <w:tab/>
        <w:t>Работа с картографическими источниками: нанесение элементов рельефа.</w:t>
      </w:r>
    </w:p>
    <w:p w:rsidR="009E7216" w:rsidRPr="002F4FAA" w:rsidRDefault="009E7216" w:rsidP="002F4FAA">
      <w:pPr>
        <w:pStyle w:val="100"/>
        <w:spacing w:line="240" w:lineRule="auto"/>
        <w:ind w:left="440"/>
        <w:jc w:val="both"/>
        <w:rPr>
          <w:b w:val="0"/>
        </w:rPr>
      </w:pPr>
      <w:r w:rsidRPr="002F4FAA">
        <w:rPr>
          <w:b w:val="0"/>
        </w:rPr>
        <w:t>13.</w:t>
      </w:r>
      <w:r w:rsidRPr="002F4FAA">
        <w:rPr>
          <w:b w:val="0"/>
        </w:rPr>
        <w:tab/>
        <w:t>Описание элементов рельефа. Определение и объяснение изменений элементов рельефа своей местности под воздействием хозяйственной деятельности человека.</w:t>
      </w:r>
    </w:p>
    <w:p w:rsidR="009E7216" w:rsidRPr="002F4FAA" w:rsidRDefault="009E7216" w:rsidP="002F4FAA">
      <w:pPr>
        <w:pStyle w:val="100"/>
        <w:spacing w:line="240" w:lineRule="auto"/>
        <w:ind w:left="440"/>
        <w:jc w:val="both"/>
        <w:rPr>
          <w:b w:val="0"/>
        </w:rPr>
      </w:pPr>
      <w:r w:rsidRPr="002F4FAA">
        <w:rPr>
          <w:b w:val="0"/>
        </w:rPr>
        <w:t>14.</w:t>
      </w:r>
      <w:r w:rsidRPr="002F4FAA">
        <w:rPr>
          <w:b w:val="0"/>
        </w:rPr>
        <w:tab/>
        <w:t>Работа с картографическими источниками: нанесение объектов гидрографии.</w:t>
      </w:r>
    </w:p>
    <w:p w:rsidR="009E7216" w:rsidRPr="002F4FAA" w:rsidRDefault="009E7216" w:rsidP="002F4FAA">
      <w:pPr>
        <w:pStyle w:val="100"/>
        <w:spacing w:line="240" w:lineRule="auto"/>
        <w:ind w:left="440"/>
        <w:jc w:val="both"/>
        <w:rPr>
          <w:b w:val="0"/>
        </w:rPr>
      </w:pPr>
      <w:r w:rsidRPr="002F4FAA">
        <w:rPr>
          <w:b w:val="0"/>
        </w:rPr>
        <w:t>15.</w:t>
      </w:r>
      <w:r w:rsidRPr="002F4FAA">
        <w:rPr>
          <w:b w:val="0"/>
        </w:rPr>
        <w:tab/>
        <w:t>Описание объектов гидрографии.</w:t>
      </w:r>
    </w:p>
    <w:p w:rsidR="009E7216" w:rsidRPr="002F4FAA" w:rsidRDefault="009E7216" w:rsidP="002F4FAA">
      <w:pPr>
        <w:pStyle w:val="100"/>
        <w:spacing w:line="240" w:lineRule="auto"/>
        <w:ind w:left="440"/>
        <w:jc w:val="both"/>
        <w:rPr>
          <w:b w:val="0"/>
        </w:rPr>
      </w:pPr>
      <w:r w:rsidRPr="002F4FAA">
        <w:rPr>
          <w:b w:val="0"/>
        </w:rPr>
        <w:t>16.</w:t>
      </w:r>
      <w:r w:rsidRPr="002F4FAA">
        <w:rPr>
          <w:b w:val="0"/>
        </w:rPr>
        <w:tab/>
        <w:t>Ведение дневника погоды.</w:t>
      </w:r>
    </w:p>
    <w:p w:rsidR="009E7216" w:rsidRPr="002F4FAA" w:rsidRDefault="009E7216" w:rsidP="002F4FAA">
      <w:pPr>
        <w:pStyle w:val="100"/>
        <w:spacing w:line="240" w:lineRule="auto"/>
        <w:ind w:left="440"/>
        <w:jc w:val="both"/>
        <w:rPr>
          <w:b w:val="0"/>
        </w:rPr>
      </w:pPr>
      <w:r w:rsidRPr="002F4FAA">
        <w:rPr>
          <w:b w:val="0"/>
        </w:rPr>
        <w:t>17.</w:t>
      </w:r>
      <w:r w:rsidRPr="002F4FAA">
        <w:rPr>
          <w:b w:val="0"/>
        </w:rPr>
        <w:tab/>
        <w:t>Работа с метеоприборами (проведение наблюдений и измерений, фиксация результатов, обработка результатов наблюдений).</w:t>
      </w:r>
    </w:p>
    <w:p w:rsidR="009E7216" w:rsidRPr="002F4FAA" w:rsidRDefault="009E7216" w:rsidP="002F4FAA">
      <w:pPr>
        <w:pStyle w:val="100"/>
        <w:spacing w:line="240" w:lineRule="auto"/>
        <w:ind w:left="440"/>
        <w:jc w:val="both"/>
        <w:rPr>
          <w:b w:val="0"/>
        </w:rPr>
      </w:pPr>
      <w:r w:rsidRPr="002F4FAA">
        <w:rPr>
          <w:b w:val="0"/>
        </w:rPr>
        <w:t>18.</w:t>
      </w:r>
      <w:r w:rsidRPr="002F4FAA">
        <w:rPr>
          <w:b w:val="0"/>
        </w:rPr>
        <w:tab/>
        <w:t>Определение средних температур, амплитуды и построение графиков.</w:t>
      </w:r>
    </w:p>
    <w:p w:rsidR="009E7216" w:rsidRPr="002F4FAA" w:rsidRDefault="009E7216" w:rsidP="002F4FAA">
      <w:pPr>
        <w:pStyle w:val="100"/>
        <w:spacing w:line="240" w:lineRule="auto"/>
        <w:ind w:left="440"/>
        <w:jc w:val="both"/>
        <w:rPr>
          <w:b w:val="0"/>
        </w:rPr>
      </w:pPr>
      <w:r w:rsidRPr="002F4FAA">
        <w:rPr>
          <w:b w:val="0"/>
        </w:rPr>
        <w:t>19.</w:t>
      </w:r>
      <w:r w:rsidRPr="002F4FAA">
        <w:rPr>
          <w:b w:val="0"/>
        </w:rPr>
        <w:tab/>
        <w:t>Работа с графическими и статистическими данными, построение розы ветров, диаграмм облачности и осадков по имеющимся данным, анализ полученных данных.</w:t>
      </w:r>
    </w:p>
    <w:p w:rsidR="009E7216" w:rsidRPr="002F4FAA" w:rsidRDefault="009E7216" w:rsidP="002F4FAA">
      <w:pPr>
        <w:pStyle w:val="100"/>
        <w:spacing w:line="240" w:lineRule="auto"/>
        <w:ind w:left="440"/>
        <w:jc w:val="both"/>
        <w:rPr>
          <w:b w:val="0"/>
        </w:rPr>
      </w:pPr>
      <w:r w:rsidRPr="002F4FAA">
        <w:rPr>
          <w:b w:val="0"/>
        </w:rPr>
        <w:t>20.</w:t>
      </w:r>
      <w:r w:rsidRPr="002F4FAA">
        <w:rPr>
          <w:b w:val="0"/>
        </w:rPr>
        <w:tab/>
        <w:t>Решение задач на определение высоты местности по разности атмосферного давления, расчет температуры воздуха в зависимости от высоты местности.</w:t>
      </w:r>
    </w:p>
    <w:p w:rsidR="009E7216" w:rsidRPr="002F4FAA" w:rsidRDefault="009E7216" w:rsidP="002F4FAA">
      <w:pPr>
        <w:pStyle w:val="100"/>
        <w:spacing w:line="240" w:lineRule="auto"/>
        <w:ind w:left="440"/>
        <w:jc w:val="both"/>
        <w:rPr>
          <w:b w:val="0"/>
        </w:rPr>
      </w:pPr>
      <w:r w:rsidRPr="002F4FAA">
        <w:rPr>
          <w:b w:val="0"/>
        </w:rPr>
        <w:t>21.</w:t>
      </w:r>
      <w:r w:rsidRPr="002F4FAA">
        <w:rPr>
          <w:b w:val="0"/>
        </w:rPr>
        <w:tab/>
        <w:t>Изучение природных комплексов своей местности.</w:t>
      </w:r>
    </w:p>
    <w:p w:rsidR="009E7216" w:rsidRPr="002F4FAA" w:rsidRDefault="009E7216" w:rsidP="002F4FAA">
      <w:pPr>
        <w:pStyle w:val="100"/>
        <w:spacing w:line="240" w:lineRule="auto"/>
        <w:ind w:left="440"/>
        <w:jc w:val="both"/>
        <w:rPr>
          <w:b w:val="0"/>
        </w:rPr>
      </w:pPr>
      <w:r w:rsidRPr="002F4FAA">
        <w:rPr>
          <w:b w:val="0"/>
        </w:rPr>
        <w:t>22.</w:t>
      </w:r>
      <w:r w:rsidRPr="002F4FAA">
        <w:rPr>
          <w:b w:val="0"/>
        </w:rPr>
        <w:tab/>
        <w:t>Описание основных компонентов природы океанов Земли.</w:t>
      </w:r>
    </w:p>
    <w:p w:rsidR="009E7216" w:rsidRPr="002F4FAA" w:rsidRDefault="009E7216" w:rsidP="002F4FAA">
      <w:pPr>
        <w:pStyle w:val="100"/>
        <w:spacing w:line="240" w:lineRule="auto"/>
        <w:ind w:left="440"/>
        <w:jc w:val="both"/>
        <w:rPr>
          <w:b w:val="0"/>
        </w:rPr>
      </w:pPr>
      <w:r w:rsidRPr="002F4FAA">
        <w:rPr>
          <w:b w:val="0"/>
        </w:rPr>
        <w:t>23.</w:t>
      </w:r>
      <w:r w:rsidRPr="002F4FAA">
        <w:rPr>
          <w:b w:val="0"/>
        </w:rPr>
        <w:tab/>
        <w:t>Создание презентационных материалов об океанах на основе различных источников информации.</w:t>
      </w:r>
    </w:p>
    <w:p w:rsidR="009E7216" w:rsidRPr="002F4FAA" w:rsidRDefault="009E7216" w:rsidP="002F4FAA">
      <w:pPr>
        <w:pStyle w:val="100"/>
        <w:spacing w:line="240" w:lineRule="auto"/>
        <w:ind w:left="440"/>
        <w:jc w:val="both"/>
        <w:rPr>
          <w:b w:val="0"/>
        </w:rPr>
      </w:pPr>
      <w:r w:rsidRPr="002F4FAA">
        <w:rPr>
          <w:b w:val="0"/>
        </w:rPr>
        <w:t>24.</w:t>
      </w:r>
      <w:r w:rsidRPr="002F4FAA">
        <w:rPr>
          <w:b w:val="0"/>
        </w:rPr>
        <w:tab/>
        <w:t>Описание основных компонентов природы материков Земли.</w:t>
      </w:r>
    </w:p>
    <w:p w:rsidR="009E7216" w:rsidRPr="002F4FAA" w:rsidRDefault="009E7216" w:rsidP="002F4FAA">
      <w:pPr>
        <w:pStyle w:val="100"/>
        <w:spacing w:line="240" w:lineRule="auto"/>
        <w:ind w:left="440"/>
        <w:jc w:val="both"/>
        <w:rPr>
          <w:b w:val="0"/>
        </w:rPr>
      </w:pPr>
      <w:r w:rsidRPr="002F4FAA">
        <w:rPr>
          <w:b w:val="0"/>
        </w:rPr>
        <w:t>25.</w:t>
      </w:r>
      <w:r w:rsidRPr="002F4FAA">
        <w:rPr>
          <w:b w:val="0"/>
        </w:rPr>
        <w:tab/>
        <w:t>Описание природных зон Земли.</w:t>
      </w:r>
    </w:p>
    <w:p w:rsidR="009E7216" w:rsidRPr="002F4FAA" w:rsidRDefault="009E7216" w:rsidP="002F4FAA">
      <w:pPr>
        <w:pStyle w:val="100"/>
        <w:spacing w:line="240" w:lineRule="auto"/>
        <w:ind w:left="440"/>
        <w:jc w:val="both"/>
        <w:rPr>
          <w:b w:val="0"/>
        </w:rPr>
      </w:pPr>
      <w:r w:rsidRPr="002F4FAA">
        <w:rPr>
          <w:b w:val="0"/>
        </w:rPr>
        <w:t>26.</w:t>
      </w:r>
      <w:r w:rsidRPr="002F4FAA">
        <w:rPr>
          <w:b w:val="0"/>
        </w:rPr>
        <w:tab/>
        <w:t>Создание презентационных материалов о материке на основе различных источников информации.</w:t>
      </w:r>
    </w:p>
    <w:p w:rsidR="009E7216" w:rsidRPr="002F4FAA" w:rsidRDefault="009E7216" w:rsidP="002F4FAA">
      <w:pPr>
        <w:pStyle w:val="100"/>
        <w:spacing w:line="240" w:lineRule="auto"/>
        <w:ind w:left="440"/>
        <w:jc w:val="both"/>
        <w:rPr>
          <w:b w:val="0"/>
        </w:rPr>
      </w:pPr>
      <w:r w:rsidRPr="002F4FAA">
        <w:rPr>
          <w:b w:val="0"/>
        </w:rPr>
        <w:t>27.</w:t>
      </w:r>
      <w:r w:rsidRPr="002F4FAA">
        <w:rPr>
          <w:b w:val="0"/>
        </w:rPr>
        <w:tab/>
        <w:t>Прогнозирование перспективных путей рационального природопользования.</w:t>
      </w:r>
    </w:p>
    <w:p w:rsidR="009E7216" w:rsidRPr="002F4FAA" w:rsidRDefault="009E7216" w:rsidP="002F4FAA">
      <w:pPr>
        <w:pStyle w:val="100"/>
        <w:spacing w:line="240" w:lineRule="auto"/>
        <w:ind w:left="440"/>
        <w:jc w:val="both"/>
        <w:rPr>
          <w:b w:val="0"/>
        </w:rPr>
      </w:pPr>
      <w:r w:rsidRPr="002F4FAA">
        <w:rPr>
          <w:b w:val="0"/>
        </w:rPr>
        <w:t>28.</w:t>
      </w:r>
      <w:r w:rsidRPr="002F4FAA">
        <w:rPr>
          <w:b w:val="0"/>
        </w:rPr>
        <w:tab/>
        <w:t>Определение ГП и оценка его влияния на природу и жизнь людей в России.</w:t>
      </w:r>
    </w:p>
    <w:p w:rsidR="009E7216" w:rsidRPr="002F4FAA" w:rsidRDefault="009E7216" w:rsidP="002F4FAA">
      <w:pPr>
        <w:pStyle w:val="100"/>
        <w:spacing w:line="240" w:lineRule="auto"/>
        <w:ind w:left="440"/>
        <w:jc w:val="both"/>
        <w:rPr>
          <w:b w:val="0"/>
        </w:rPr>
      </w:pPr>
      <w:r w:rsidRPr="002F4FAA">
        <w:rPr>
          <w:b w:val="0"/>
        </w:rPr>
        <w:t>29.</w:t>
      </w:r>
      <w:r w:rsidRPr="002F4FAA">
        <w:rPr>
          <w:b w:val="0"/>
        </w:rPr>
        <w:tab/>
        <w:t>Работа с картографическими источниками: нанесение особенностей географического положения России.</w:t>
      </w:r>
    </w:p>
    <w:p w:rsidR="009E7216" w:rsidRPr="002F4FAA" w:rsidRDefault="009E7216" w:rsidP="002F4FAA">
      <w:pPr>
        <w:pStyle w:val="100"/>
        <w:spacing w:line="240" w:lineRule="auto"/>
        <w:ind w:left="440"/>
        <w:jc w:val="both"/>
        <w:rPr>
          <w:b w:val="0"/>
        </w:rPr>
      </w:pPr>
      <w:r w:rsidRPr="002F4FAA">
        <w:rPr>
          <w:b w:val="0"/>
        </w:rPr>
        <w:t>30.</w:t>
      </w:r>
      <w:r w:rsidRPr="002F4FAA">
        <w:rPr>
          <w:b w:val="0"/>
        </w:rPr>
        <w:tab/>
        <w:t>Оценивание динамики изменения границ России и их значения.</w:t>
      </w:r>
    </w:p>
    <w:p w:rsidR="009E7216" w:rsidRPr="002F4FAA" w:rsidRDefault="009E7216" w:rsidP="002F4FAA">
      <w:pPr>
        <w:pStyle w:val="100"/>
        <w:spacing w:line="240" w:lineRule="auto"/>
        <w:ind w:left="440"/>
        <w:jc w:val="both"/>
        <w:rPr>
          <w:b w:val="0"/>
        </w:rPr>
      </w:pPr>
      <w:r w:rsidRPr="002F4FAA">
        <w:rPr>
          <w:b w:val="0"/>
        </w:rPr>
        <w:t>31.</w:t>
      </w:r>
      <w:r w:rsidRPr="002F4FAA">
        <w:rPr>
          <w:b w:val="0"/>
        </w:rPr>
        <w:tab/>
        <w:t>Написание эссе о роли русских землепроходцев и исследователей в освоении и изучении территории России.</w:t>
      </w:r>
    </w:p>
    <w:p w:rsidR="009E7216" w:rsidRPr="002F4FAA" w:rsidRDefault="009E7216" w:rsidP="002F4FAA">
      <w:pPr>
        <w:pStyle w:val="100"/>
        <w:spacing w:line="240" w:lineRule="auto"/>
        <w:ind w:left="440"/>
        <w:jc w:val="both"/>
        <w:rPr>
          <w:b w:val="0"/>
        </w:rPr>
      </w:pPr>
      <w:r w:rsidRPr="002F4FAA">
        <w:rPr>
          <w:b w:val="0"/>
        </w:rPr>
        <w:t>32.</w:t>
      </w:r>
      <w:r w:rsidRPr="002F4FAA">
        <w:rPr>
          <w:b w:val="0"/>
        </w:rPr>
        <w:tab/>
        <w:t>Решение задач на определение разницы во времени различных территорий России.</w:t>
      </w:r>
    </w:p>
    <w:p w:rsidR="009E7216" w:rsidRPr="002F4FAA" w:rsidRDefault="009E7216" w:rsidP="002F4FAA">
      <w:pPr>
        <w:pStyle w:val="100"/>
        <w:spacing w:line="240" w:lineRule="auto"/>
        <w:ind w:left="440"/>
        <w:jc w:val="both"/>
        <w:rPr>
          <w:b w:val="0"/>
        </w:rPr>
      </w:pPr>
      <w:r w:rsidRPr="002F4FAA">
        <w:rPr>
          <w:b w:val="0"/>
        </w:rPr>
        <w:t>33.</w:t>
      </w:r>
      <w:r w:rsidRPr="002F4FAA">
        <w:rPr>
          <w:b w:val="0"/>
        </w:rPr>
        <w:tab/>
        <w:t>Выявление взаимозависимостей тектонической структуры, формы рельефа, полезных ископаемых на территории России.</w:t>
      </w:r>
    </w:p>
    <w:p w:rsidR="009E7216" w:rsidRPr="002F4FAA" w:rsidRDefault="009E7216" w:rsidP="002F4FAA">
      <w:pPr>
        <w:pStyle w:val="100"/>
        <w:spacing w:line="240" w:lineRule="auto"/>
        <w:ind w:left="440"/>
        <w:jc w:val="both"/>
        <w:rPr>
          <w:b w:val="0"/>
        </w:rPr>
      </w:pPr>
      <w:r w:rsidRPr="002F4FAA">
        <w:rPr>
          <w:b w:val="0"/>
        </w:rPr>
        <w:t>34.</w:t>
      </w:r>
      <w:r w:rsidRPr="002F4FAA">
        <w:rPr>
          <w:b w:val="0"/>
        </w:rPr>
        <w:tab/>
        <w:t>Работа с картографическими источниками: нанесение элементов рельефа России.</w:t>
      </w:r>
    </w:p>
    <w:p w:rsidR="009E7216" w:rsidRPr="002F4FAA" w:rsidRDefault="009E7216" w:rsidP="002F4FAA">
      <w:pPr>
        <w:pStyle w:val="100"/>
        <w:spacing w:line="240" w:lineRule="auto"/>
        <w:ind w:left="440"/>
        <w:jc w:val="both"/>
        <w:rPr>
          <w:b w:val="0"/>
        </w:rPr>
      </w:pPr>
      <w:r w:rsidRPr="002F4FAA">
        <w:rPr>
          <w:b w:val="0"/>
        </w:rPr>
        <w:t>35.</w:t>
      </w:r>
      <w:r w:rsidRPr="002F4FAA">
        <w:rPr>
          <w:b w:val="0"/>
        </w:rPr>
        <w:tab/>
        <w:t>Описание элементов рельефа России.</w:t>
      </w:r>
    </w:p>
    <w:p w:rsidR="009E7216" w:rsidRPr="002F4FAA" w:rsidRDefault="009E7216" w:rsidP="002F4FAA">
      <w:pPr>
        <w:pStyle w:val="100"/>
        <w:spacing w:line="240" w:lineRule="auto"/>
        <w:ind w:left="440"/>
        <w:jc w:val="both"/>
        <w:rPr>
          <w:b w:val="0"/>
        </w:rPr>
      </w:pPr>
      <w:r w:rsidRPr="002F4FAA">
        <w:rPr>
          <w:b w:val="0"/>
        </w:rPr>
        <w:t>36.</w:t>
      </w:r>
      <w:r w:rsidRPr="002F4FAA">
        <w:rPr>
          <w:b w:val="0"/>
        </w:rPr>
        <w:tab/>
        <w:t>Построение профиля своей местности.</w:t>
      </w:r>
    </w:p>
    <w:p w:rsidR="009E7216" w:rsidRPr="002F4FAA" w:rsidRDefault="009E7216" w:rsidP="002F4FAA">
      <w:pPr>
        <w:pStyle w:val="100"/>
        <w:spacing w:line="240" w:lineRule="auto"/>
        <w:ind w:left="440"/>
        <w:jc w:val="both"/>
        <w:rPr>
          <w:b w:val="0"/>
        </w:rPr>
      </w:pPr>
      <w:r w:rsidRPr="002F4FAA">
        <w:rPr>
          <w:b w:val="0"/>
        </w:rPr>
        <w:t>37.</w:t>
      </w:r>
      <w:r w:rsidRPr="002F4FAA">
        <w:rPr>
          <w:b w:val="0"/>
        </w:rPr>
        <w:tab/>
        <w:t>Работа с картографическими источниками: нанесение объектов гидрографии России.</w:t>
      </w:r>
    </w:p>
    <w:p w:rsidR="009E7216" w:rsidRPr="002F4FAA" w:rsidRDefault="009E7216" w:rsidP="002F4FAA">
      <w:pPr>
        <w:pStyle w:val="100"/>
        <w:spacing w:line="240" w:lineRule="auto"/>
        <w:ind w:left="440"/>
        <w:jc w:val="both"/>
        <w:rPr>
          <w:b w:val="0"/>
        </w:rPr>
      </w:pPr>
      <w:r w:rsidRPr="002F4FAA">
        <w:rPr>
          <w:b w:val="0"/>
        </w:rPr>
        <w:t>38.</w:t>
      </w:r>
      <w:r w:rsidRPr="002F4FAA">
        <w:rPr>
          <w:b w:val="0"/>
        </w:rPr>
        <w:tab/>
        <w:t>Описание объектов гидрографии России.</w:t>
      </w:r>
    </w:p>
    <w:p w:rsidR="009E7216" w:rsidRPr="002F4FAA" w:rsidRDefault="009E7216" w:rsidP="002F4FAA">
      <w:pPr>
        <w:pStyle w:val="100"/>
        <w:spacing w:line="240" w:lineRule="auto"/>
        <w:ind w:left="440"/>
        <w:jc w:val="both"/>
        <w:rPr>
          <w:b w:val="0"/>
        </w:rPr>
      </w:pPr>
      <w:r w:rsidRPr="002F4FAA">
        <w:rPr>
          <w:b w:val="0"/>
        </w:rPr>
        <w:t>39.</w:t>
      </w:r>
      <w:r w:rsidRPr="002F4FAA">
        <w:rPr>
          <w:b w:val="0"/>
        </w:rPr>
        <w:tab/>
        <w:t>Определение закономерностей распределения солнечной радиации, радиационного баланс, выявление особенностей распределения средних температур января и июля на территории России.</w:t>
      </w:r>
    </w:p>
    <w:p w:rsidR="009E7216" w:rsidRPr="002F4FAA" w:rsidRDefault="009E7216" w:rsidP="002F4FAA">
      <w:pPr>
        <w:pStyle w:val="100"/>
        <w:spacing w:line="240" w:lineRule="auto"/>
        <w:ind w:left="440"/>
        <w:jc w:val="both"/>
        <w:rPr>
          <w:b w:val="0"/>
        </w:rPr>
      </w:pPr>
      <w:r w:rsidRPr="002F4FAA">
        <w:rPr>
          <w:b w:val="0"/>
        </w:rPr>
        <w:t>40.</w:t>
      </w:r>
      <w:r w:rsidRPr="002F4FAA">
        <w:rPr>
          <w:b w:val="0"/>
        </w:rPr>
        <w:tab/>
        <w:t>Распределение количества осадков на территории России, работа с климатограммами.</w:t>
      </w:r>
    </w:p>
    <w:p w:rsidR="009E7216" w:rsidRPr="002F4FAA" w:rsidRDefault="009E7216" w:rsidP="002F4FAA">
      <w:pPr>
        <w:pStyle w:val="100"/>
        <w:spacing w:line="240" w:lineRule="auto"/>
        <w:ind w:left="440"/>
        <w:jc w:val="both"/>
        <w:rPr>
          <w:b w:val="0"/>
        </w:rPr>
      </w:pPr>
      <w:r w:rsidRPr="002F4FAA">
        <w:rPr>
          <w:b w:val="0"/>
        </w:rPr>
        <w:t>41.</w:t>
      </w:r>
      <w:r w:rsidRPr="002F4FAA">
        <w:rPr>
          <w:b w:val="0"/>
        </w:rPr>
        <w:tab/>
        <w:t>Описание характеристики климата своего региона.</w:t>
      </w:r>
    </w:p>
    <w:p w:rsidR="009E7216" w:rsidRPr="002F4FAA" w:rsidRDefault="009E7216" w:rsidP="002F4FAA">
      <w:pPr>
        <w:pStyle w:val="100"/>
        <w:spacing w:line="240" w:lineRule="auto"/>
        <w:ind w:left="440"/>
        <w:jc w:val="both"/>
        <w:rPr>
          <w:b w:val="0"/>
        </w:rPr>
      </w:pPr>
      <w:r w:rsidRPr="002F4FAA">
        <w:rPr>
          <w:b w:val="0"/>
        </w:rPr>
        <w:t>42.</w:t>
      </w:r>
      <w:r w:rsidRPr="002F4FAA">
        <w:rPr>
          <w:b w:val="0"/>
        </w:rPr>
        <w:tab/>
        <w:t>Составление прогноза погоды на основе различных</w:t>
      </w:r>
      <w:r w:rsidRPr="002F4FAA">
        <w:rPr>
          <w:b w:val="0"/>
        </w:rPr>
        <w:tab/>
        <w:t>источников информации.</w:t>
      </w:r>
    </w:p>
    <w:p w:rsidR="009E7216" w:rsidRPr="002F4FAA" w:rsidRDefault="009E7216" w:rsidP="002F4FAA">
      <w:pPr>
        <w:pStyle w:val="100"/>
        <w:spacing w:line="240" w:lineRule="auto"/>
        <w:ind w:left="440"/>
        <w:jc w:val="both"/>
        <w:rPr>
          <w:b w:val="0"/>
        </w:rPr>
      </w:pPr>
      <w:r w:rsidRPr="002F4FAA">
        <w:rPr>
          <w:b w:val="0"/>
        </w:rPr>
        <w:t>43.</w:t>
      </w:r>
      <w:r w:rsidRPr="002F4FAA">
        <w:rPr>
          <w:b w:val="0"/>
        </w:rPr>
        <w:tab/>
        <w:t>Описание основных компонентов природы России.</w:t>
      </w:r>
    </w:p>
    <w:p w:rsidR="009E7216" w:rsidRPr="002F4FAA" w:rsidRDefault="009E7216" w:rsidP="002F4FAA">
      <w:pPr>
        <w:pStyle w:val="100"/>
        <w:spacing w:line="240" w:lineRule="auto"/>
        <w:ind w:left="440"/>
        <w:jc w:val="both"/>
        <w:rPr>
          <w:b w:val="0"/>
        </w:rPr>
      </w:pPr>
      <w:r w:rsidRPr="002F4FAA">
        <w:rPr>
          <w:b w:val="0"/>
        </w:rPr>
        <w:t>44.</w:t>
      </w:r>
      <w:r w:rsidRPr="002F4FAA">
        <w:rPr>
          <w:b w:val="0"/>
        </w:rPr>
        <w:tab/>
        <w:t>Создание презентационных материалов о природе России на основе различных источников информации.</w:t>
      </w:r>
    </w:p>
    <w:p w:rsidR="009E7216" w:rsidRPr="002F4FAA" w:rsidRDefault="009E7216" w:rsidP="002F4FAA">
      <w:pPr>
        <w:pStyle w:val="100"/>
        <w:spacing w:line="240" w:lineRule="auto"/>
        <w:ind w:left="440"/>
        <w:jc w:val="both"/>
        <w:rPr>
          <w:b w:val="0"/>
        </w:rPr>
      </w:pPr>
      <w:r w:rsidRPr="002F4FAA">
        <w:rPr>
          <w:b w:val="0"/>
        </w:rPr>
        <w:t>45.</w:t>
      </w:r>
      <w:r w:rsidRPr="002F4FAA">
        <w:rPr>
          <w:b w:val="0"/>
        </w:rPr>
        <w:tab/>
        <w:t>Сравнение особенностей природы отдельных регионов страны.</w:t>
      </w:r>
    </w:p>
    <w:p w:rsidR="009E7216" w:rsidRPr="002F4FAA" w:rsidRDefault="009E7216" w:rsidP="002F4FAA">
      <w:pPr>
        <w:pStyle w:val="100"/>
        <w:spacing w:line="240" w:lineRule="auto"/>
        <w:ind w:left="440"/>
        <w:jc w:val="both"/>
        <w:rPr>
          <w:b w:val="0"/>
        </w:rPr>
      </w:pPr>
      <w:r w:rsidRPr="002F4FAA">
        <w:rPr>
          <w:b w:val="0"/>
        </w:rPr>
        <w:t>46.</w:t>
      </w:r>
      <w:r w:rsidRPr="002F4FAA">
        <w:rPr>
          <w:b w:val="0"/>
        </w:rPr>
        <w:tab/>
        <w:t>Определение видов особо охраняемых природных территорий России и их особенностей.</w:t>
      </w:r>
    </w:p>
    <w:p w:rsidR="009E7216" w:rsidRPr="002F4FAA" w:rsidRDefault="009E7216" w:rsidP="002F4FAA">
      <w:pPr>
        <w:pStyle w:val="100"/>
        <w:spacing w:line="240" w:lineRule="auto"/>
        <w:ind w:left="440"/>
        <w:jc w:val="both"/>
        <w:rPr>
          <w:b w:val="0"/>
        </w:rPr>
      </w:pPr>
      <w:r w:rsidRPr="002F4FAA">
        <w:rPr>
          <w:b w:val="0"/>
        </w:rPr>
        <w:t>47.</w:t>
      </w:r>
      <w:r w:rsidRPr="002F4FAA">
        <w:rPr>
          <w:b w:val="0"/>
        </w:rPr>
        <w:tab/>
        <w:t>Работа с разными источниками информации: чтение и анализ диаграмм, графиков, схем, карт и статистических материалов для определения особенностей географии населения России.</w:t>
      </w:r>
    </w:p>
    <w:p w:rsidR="009E7216" w:rsidRPr="002F4FAA" w:rsidRDefault="009E7216" w:rsidP="002F4FAA">
      <w:pPr>
        <w:pStyle w:val="100"/>
        <w:spacing w:line="240" w:lineRule="auto"/>
        <w:ind w:left="440"/>
        <w:jc w:val="both"/>
        <w:rPr>
          <w:b w:val="0"/>
        </w:rPr>
      </w:pPr>
      <w:r w:rsidRPr="002F4FAA">
        <w:rPr>
          <w:b w:val="0"/>
        </w:rPr>
        <w:t>48.</w:t>
      </w:r>
      <w:r w:rsidRPr="002F4FAA">
        <w:rPr>
          <w:b w:val="0"/>
        </w:rPr>
        <w:tab/>
        <w:t>Определение особенностей размещения крупных народов России.</w:t>
      </w:r>
    </w:p>
    <w:p w:rsidR="009E7216" w:rsidRPr="002F4FAA" w:rsidRDefault="009E7216" w:rsidP="002F4FAA">
      <w:pPr>
        <w:pStyle w:val="100"/>
        <w:spacing w:line="240" w:lineRule="auto"/>
        <w:ind w:left="440"/>
        <w:jc w:val="both"/>
        <w:rPr>
          <w:b w:val="0"/>
        </w:rPr>
      </w:pPr>
      <w:r w:rsidRPr="002F4FAA">
        <w:rPr>
          <w:b w:val="0"/>
        </w:rPr>
        <w:t>49.</w:t>
      </w:r>
      <w:r w:rsidRPr="002F4FAA">
        <w:rPr>
          <w:b w:val="0"/>
        </w:rPr>
        <w:tab/>
        <w:t>Определение, вычисление и сравнение показателей естественного прироста населения в разных частях России.</w:t>
      </w:r>
    </w:p>
    <w:p w:rsidR="009E7216" w:rsidRPr="002F4FAA" w:rsidRDefault="009E7216" w:rsidP="002F4FAA">
      <w:pPr>
        <w:pStyle w:val="100"/>
        <w:spacing w:line="240" w:lineRule="auto"/>
        <w:ind w:left="440"/>
        <w:jc w:val="both"/>
        <w:rPr>
          <w:b w:val="0"/>
        </w:rPr>
      </w:pPr>
      <w:r w:rsidRPr="002F4FAA">
        <w:rPr>
          <w:b w:val="0"/>
        </w:rPr>
        <w:t>50.</w:t>
      </w:r>
      <w:r w:rsidRPr="002F4FAA">
        <w:rPr>
          <w:b w:val="0"/>
        </w:rPr>
        <w:tab/>
        <w:t>Чтение и анализ половозрастных пирамид.</w:t>
      </w:r>
    </w:p>
    <w:p w:rsidR="009E7216" w:rsidRPr="002F4FAA" w:rsidRDefault="009E7216" w:rsidP="002F4FAA">
      <w:pPr>
        <w:pStyle w:val="100"/>
        <w:spacing w:line="240" w:lineRule="auto"/>
        <w:ind w:left="440"/>
        <w:jc w:val="both"/>
        <w:rPr>
          <w:b w:val="0"/>
        </w:rPr>
      </w:pPr>
      <w:r w:rsidRPr="002F4FAA">
        <w:rPr>
          <w:b w:val="0"/>
        </w:rPr>
        <w:t>51.</w:t>
      </w:r>
      <w:r w:rsidRPr="002F4FAA">
        <w:rPr>
          <w:b w:val="0"/>
        </w:rPr>
        <w:tab/>
        <w:t>Оценивание демографической ситуации России и отдельных ее территорий.</w:t>
      </w:r>
    </w:p>
    <w:p w:rsidR="009E7216" w:rsidRPr="002F4FAA" w:rsidRDefault="009E7216" w:rsidP="002F4FAA">
      <w:pPr>
        <w:pStyle w:val="100"/>
        <w:spacing w:line="240" w:lineRule="auto"/>
        <w:ind w:left="440"/>
        <w:jc w:val="both"/>
        <w:rPr>
          <w:b w:val="0"/>
        </w:rPr>
      </w:pPr>
      <w:r w:rsidRPr="002F4FAA">
        <w:rPr>
          <w:b w:val="0"/>
        </w:rPr>
        <w:t>52.</w:t>
      </w:r>
      <w:r w:rsidRPr="002F4FAA">
        <w:rPr>
          <w:b w:val="0"/>
        </w:rPr>
        <w:tab/>
        <w:t>Определение величины миграционного прироста населения в разных частях России.</w:t>
      </w:r>
    </w:p>
    <w:p w:rsidR="009E7216" w:rsidRPr="002F4FAA" w:rsidRDefault="009E7216" w:rsidP="002F4FAA">
      <w:pPr>
        <w:pStyle w:val="100"/>
        <w:spacing w:line="240" w:lineRule="auto"/>
        <w:ind w:left="440"/>
        <w:jc w:val="both"/>
        <w:rPr>
          <w:b w:val="0"/>
        </w:rPr>
      </w:pPr>
      <w:r w:rsidRPr="002F4FAA">
        <w:rPr>
          <w:b w:val="0"/>
        </w:rPr>
        <w:t>53.</w:t>
      </w:r>
      <w:r w:rsidRPr="002F4FAA">
        <w:rPr>
          <w:b w:val="0"/>
        </w:rPr>
        <w:tab/>
        <w:t>Определение видов и направлений внутренних и внешних миграций, объяснение причин, составление схемы.</w:t>
      </w:r>
    </w:p>
    <w:p w:rsidR="009E7216" w:rsidRPr="002F4FAA" w:rsidRDefault="009E7216" w:rsidP="002F4FAA">
      <w:pPr>
        <w:pStyle w:val="100"/>
        <w:spacing w:line="240" w:lineRule="auto"/>
        <w:ind w:left="440"/>
        <w:jc w:val="both"/>
        <w:rPr>
          <w:b w:val="0"/>
        </w:rPr>
      </w:pPr>
      <w:r w:rsidRPr="002F4FAA">
        <w:rPr>
          <w:b w:val="0"/>
        </w:rPr>
        <w:t>54.</w:t>
      </w:r>
      <w:r w:rsidRPr="002F4FAA">
        <w:rPr>
          <w:b w:val="0"/>
        </w:rPr>
        <w:tab/>
        <w:t>Объяснение различий в обеспеченности трудовыми ресурсами отдельных регионов России.</w:t>
      </w:r>
    </w:p>
    <w:p w:rsidR="009E7216" w:rsidRPr="002F4FAA" w:rsidRDefault="009E7216" w:rsidP="002F4FAA">
      <w:pPr>
        <w:pStyle w:val="100"/>
        <w:spacing w:line="240" w:lineRule="auto"/>
        <w:ind w:left="440"/>
        <w:jc w:val="both"/>
        <w:rPr>
          <w:b w:val="0"/>
        </w:rPr>
      </w:pPr>
      <w:r w:rsidRPr="002F4FAA">
        <w:rPr>
          <w:b w:val="0"/>
        </w:rPr>
        <w:t>55.</w:t>
      </w:r>
      <w:r w:rsidRPr="002F4FAA">
        <w:rPr>
          <w:b w:val="0"/>
        </w:rPr>
        <w:tab/>
        <w:t>Оценивание уровня урбанизации отдельных регионов России.</w:t>
      </w:r>
    </w:p>
    <w:p w:rsidR="009E7216" w:rsidRPr="002F4FAA" w:rsidRDefault="009E7216" w:rsidP="002F4FAA">
      <w:pPr>
        <w:pStyle w:val="100"/>
        <w:spacing w:line="240" w:lineRule="auto"/>
        <w:ind w:left="440"/>
        <w:jc w:val="both"/>
        <w:rPr>
          <w:b w:val="0"/>
        </w:rPr>
      </w:pPr>
      <w:r w:rsidRPr="002F4FAA">
        <w:rPr>
          <w:b w:val="0"/>
        </w:rPr>
        <w:t>56.</w:t>
      </w:r>
      <w:r w:rsidRPr="002F4FAA">
        <w:rPr>
          <w:b w:val="0"/>
        </w:rPr>
        <w:tab/>
        <w:t>Описание основных компонентов природы своей местности.</w:t>
      </w:r>
    </w:p>
    <w:p w:rsidR="009E7216" w:rsidRPr="002F4FAA" w:rsidRDefault="009E7216" w:rsidP="002F4FAA">
      <w:pPr>
        <w:pStyle w:val="100"/>
        <w:spacing w:line="240" w:lineRule="auto"/>
        <w:ind w:left="440"/>
        <w:jc w:val="both"/>
        <w:rPr>
          <w:b w:val="0"/>
        </w:rPr>
      </w:pPr>
      <w:r w:rsidRPr="002F4FAA">
        <w:rPr>
          <w:b w:val="0"/>
        </w:rPr>
        <w:t>57.</w:t>
      </w:r>
      <w:r w:rsidRPr="002F4FAA">
        <w:rPr>
          <w:b w:val="0"/>
        </w:rPr>
        <w:tab/>
        <w:t>Создание презентационных материалов о природе, проблемах и особенностях населения своей местности на основе различных источников информации.</w:t>
      </w:r>
    </w:p>
    <w:p w:rsidR="009E7216" w:rsidRPr="002F4FAA" w:rsidRDefault="009E7216" w:rsidP="002F4FAA">
      <w:pPr>
        <w:pStyle w:val="100"/>
        <w:spacing w:line="240" w:lineRule="auto"/>
        <w:ind w:left="440"/>
        <w:jc w:val="both"/>
        <w:rPr>
          <w:b w:val="0"/>
        </w:rPr>
      </w:pPr>
      <w:r w:rsidRPr="002F4FAA">
        <w:rPr>
          <w:b w:val="0"/>
        </w:rPr>
        <w:t>58.</w:t>
      </w:r>
      <w:r w:rsidRPr="002F4FAA">
        <w:rPr>
          <w:b w:val="0"/>
        </w:rPr>
        <w:tab/>
        <w:t>Работа с картографическими источниками: нанесение субъектов, экономических районов и федеральных округов РФ.</w:t>
      </w:r>
    </w:p>
    <w:p w:rsidR="009E7216" w:rsidRPr="002F4FAA" w:rsidRDefault="009E7216" w:rsidP="002F4FAA">
      <w:pPr>
        <w:pStyle w:val="100"/>
        <w:spacing w:line="240" w:lineRule="auto"/>
        <w:ind w:left="440"/>
        <w:jc w:val="both"/>
        <w:rPr>
          <w:b w:val="0"/>
        </w:rPr>
      </w:pPr>
      <w:r w:rsidRPr="002F4FAA">
        <w:rPr>
          <w:b w:val="0"/>
        </w:rPr>
        <w:t>59.</w:t>
      </w:r>
      <w:r w:rsidRPr="002F4FAA">
        <w:rPr>
          <w:b w:val="0"/>
        </w:rPr>
        <w:tab/>
        <w:t>Работа с разными источниками информации: чтение и анализ диаграмм, графиков, схем, карт и статистических материалов для определения особенностей хозяйства России.</w:t>
      </w:r>
    </w:p>
    <w:p w:rsidR="009E7216" w:rsidRPr="002F4FAA" w:rsidRDefault="009E7216" w:rsidP="002F4FAA">
      <w:pPr>
        <w:pStyle w:val="100"/>
        <w:spacing w:line="240" w:lineRule="auto"/>
        <w:ind w:left="440"/>
        <w:jc w:val="both"/>
        <w:rPr>
          <w:b w:val="0"/>
        </w:rPr>
      </w:pPr>
      <w:r w:rsidRPr="002F4FAA">
        <w:rPr>
          <w:b w:val="0"/>
        </w:rPr>
        <w:t>60.</w:t>
      </w:r>
      <w:r w:rsidRPr="002F4FAA">
        <w:rPr>
          <w:b w:val="0"/>
        </w:rPr>
        <w:tab/>
        <w:t>Сравнение двух и более экономических районов России по заданным характеристикам.</w:t>
      </w:r>
    </w:p>
    <w:p w:rsidR="009E7216" w:rsidRPr="002F4FAA" w:rsidRDefault="009E7216" w:rsidP="002F4FAA">
      <w:pPr>
        <w:pStyle w:val="100"/>
        <w:spacing w:line="240" w:lineRule="auto"/>
        <w:ind w:left="440"/>
        <w:jc w:val="both"/>
        <w:rPr>
          <w:b w:val="0"/>
        </w:rPr>
      </w:pPr>
      <w:r w:rsidRPr="002F4FAA">
        <w:rPr>
          <w:b w:val="0"/>
        </w:rPr>
        <w:t>61.</w:t>
      </w:r>
      <w:r w:rsidRPr="002F4FAA">
        <w:rPr>
          <w:b w:val="0"/>
        </w:rPr>
        <w:tab/>
        <w:t>Создание презентационных материалов об экономических районах России на основе различных источников информации.</w:t>
      </w:r>
    </w:p>
    <w:p w:rsidR="009E7216" w:rsidRPr="002F4FAA" w:rsidRDefault="009E7216" w:rsidP="002F4FAA">
      <w:pPr>
        <w:pStyle w:val="100"/>
        <w:spacing w:line="240" w:lineRule="auto"/>
        <w:ind w:left="440"/>
        <w:jc w:val="both"/>
        <w:rPr>
          <w:b w:val="0"/>
        </w:rPr>
      </w:pPr>
      <w:r w:rsidRPr="002F4FAA">
        <w:rPr>
          <w:b w:val="0"/>
        </w:rPr>
        <w:t>62.</w:t>
      </w:r>
      <w:r w:rsidRPr="002F4FAA">
        <w:rPr>
          <w:b w:val="0"/>
        </w:rPr>
        <w:tab/>
        <w:t>Составление картосхем и других графических материалов, отражающих экономические, политические и культурные взаимосвязи России с другими государствами.</w:t>
      </w:r>
    </w:p>
    <w:p w:rsidR="009E7216" w:rsidRPr="002F4FAA" w:rsidRDefault="009E7216" w:rsidP="002F4FAA">
      <w:pPr>
        <w:pStyle w:val="100"/>
        <w:spacing w:line="240" w:lineRule="auto"/>
        <w:ind w:left="440"/>
        <w:jc w:val="both"/>
        <w:rPr>
          <w:b w:val="0"/>
        </w:rPr>
      </w:pPr>
    </w:p>
    <w:p w:rsidR="009E7216" w:rsidRPr="002F4FAA" w:rsidRDefault="008D2D18" w:rsidP="002F4FAA">
      <w:pPr>
        <w:pStyle w:val="100"/>
        <w:spacing w:line="240" w:lineRule="auto"/>
        <w:ind w:left="440"/>
        <w:jc w:val="both"/>
      </w:pPr>
      <w:r>
        <w:t>2.4</w:t>
      </w:r>
      <w:r w:rsidR="00431E8B">
        <w:t>.2.10</w:t>
      </w:r>
      <w:r w:rsidR="009E7216" w:rsidRPr="002F4FAA">
        <w:t>. Математика</w:t>
      </w:r>
    </w:p>
    <w:p w:rsidR="009E7216" w:rsidRPr="002F4FAA" w:rsidRDefault="009E7216" w:rsidP="002F4FAA">
      <w:pPr>
        <w:pStyle w:val="100"/>
        <w:spacing w:line="240" w:lineRule="auto"/>
        <w:ind w:left="440"/>
        <w:jc w:val="both"/>
        <w:rPr>
          <w:b w:val="0"/>
        </w:rPr>
      </w:pPr>
      <w:r w:rsidRPr="002F4FAA">
        <w:rPr>
          <w:b w:val="0"/>
        </w:rPr>
        <w:t>Cодержание курсов математики 5–6 классов, алгебры и геометрии 7–9 классов объединено как в исторически сложившиеся линии (числовая, алгебраическая, геометрическая, функциональная и др.), так и в относительно новые (стохастическая линия, «реальная математика»). Отдельно представлены линия сюжетных задач, историческая линия.</w:t>
      </w:r>
    </w:p>
    <w:p w:rsidR="009E7216" w:rsidRPr="002F4FAA" w:rsidRDefault="009E7216" w:rsidP="002F4FAA">
      <w:pPr>
        <w:pStyle w:val="100"/>
        <w:spacing w:line="240" w:lineRule="auto"/>
        <w:ind w:left="440"/>
        <w:jc w:val="both"/>
        <w:rPr>
          <w:b w:val="0"/>
        </w:rPr>
      </w:pPr>
      <w:r w:rsidRPr="002F4FAA">
        <w:rPr>
          <w:b w:val="0"/>
        </w:rPr>
        <w:t>Элементы теории множеств и математической логики</w:t>
      </w:r>
    </w:p>
    <w:p w:rsidR="009E7216" w:rsidRPr="002F4FAA" w:rsidRDefault="009E7216" w:rsidP="002F4FAA">
      <w:pPr>
        <w:pStyle w:val="100"/>
        <w:spacing w:line="240" w:lineRule="auto"/>
        <w:ind w:left="440"/>
        <w:jc w:val="both"/>
        <w:rPr>
          <w:b w:val="0"/>
        </w:rPr>
      </w:pPr>
      <w:r w:rsidRPr="002F4FAA">
        <w:rPr>
          <w:b w:val="0"/>
        </w:rPr>
        <w:t xml:space="preserve">Согласно ФГОС основного общего образования в курс математики введен раздел «Логика», который не предполагает дополнительных часов на изучении и встраивается в различные темы курсов математики и информатики и предваряется ознакомлением с элементами теории множеств. </w:t>
      </w:r>
    </w:p>
    <w:p w:rsidR="009E7216" w:rsidRPr="002F4FAA" w:rsidRDefault="009E7216" w:rsidP="002F4FAA">
      <w:pPr>
        <w:pStyle w:val="100"/>
        <w:spacing w:line="240" w:lineRule="auto"/>
        <w:ind w:left="440"/>
        <w:jc w:val="both"/>
        <w:rPr>
          <w:b w:val="0"/>
        </w:rPr>
      </w:pPr>
      <w:r w:rsidRPr="002F4FAA">
        <w:rPr>
          <w:b w:val="0"/>
        </w:rPr>
        <w:t>Множества и отношения между ними</w:t>
      </w:r>
    </w:p>
    <w:p w:rsidR="009E7216" w:rsidRPr="002F4FAA" w:rsidRDefault="009E7216" w:rsidP="002F4FAA">
      <w:pPr>
        <w:pStyle w:val="100"/>
        <w:spacing w:line="240" w:lineRule="auto"/>
        <w:ind w:left="440"/>
        <w:jc w:val="both"/>
        <w:rPr>
          <w:b w:val="0"/>
        </w:rPr>
      </w:pPr>
      <w:r w:rsidRPr="002F4FAA">
        <w:rPr>
          <w:b w:val="0"/>
        </w:rPr>
        <w:t>Множество, характеристическое свойство множества, элемент множества, пустое, конечное, бесконечное множество. Подмножество. Отношение принадлежности, включения, равенства. Элементы множества, способы задания множеств, распознавание подмножеств и элементов подмножеств с использованием кругов Эйлера.</w:t>
      </w:r>
    </w:p>
    <w:p w:rsidR="009E7216" w:rsidRPr="002F4FAA" w:rsidRDefault="009E7216" w:rsidP="002F4FAA">
      <w:pPr>
        <w:pStyle w:val="100"/>
        <w:spacing w:line="240" w:lineRule="auto"/>
        <w:ind w:left="440"/>
        <w:jc w:val="both"/>
        <w:rPr>
          <w:b w:val="0"/>
        </w:rPr>
      </w:pPr>
      <w:r w:rsidRPr="002F4FAA">
        <w:rPr>
          <w:b w:val="0"/>
        </w:rPr>
        <w:t>Операции над множествами</w:t>
      </w:r>
    </w:p>
    <w:p w:rsidR="009E7216" w:rsidRPr="002F4FAA" w:rsidRDefault="009E7216" w:rsidP="002F4FAA">
      <w:pPr>
        <w:pStyle w:val="100"/>
        <w:spacing w:line="240" w:lineRule="auto"/>
        <w:ind w:left="440"/>
        <w:jc w:val="both"/>
        <w:rPr>
          <w:b w:val="0"/>
        </w:rPr>
      </w:pPr>
      <w:r w:rsidRPr="002F4FAA">
        <w:rPr>
          <w:b w:val="0"/>
        </w:rPr>
        <w:t xml:space="preserve">Пересечение и объединение множеств. Разность множеств, дополнение множества. Интерпретация операций над множествами с помощью кругов Эйлера. </w:t>
      </w:r>
    </w:p>
    <w:p w:rsidR="009E7216" w:rsidRPr="002F4FAA" w:rsidRDefault="009E7216" w:rsidP="002F4FAA">
      <w:pPr>
        <w:pStyle w:val="100"/>
        <w:spacing w:line="240" w:lineRule="auto"/>
        <w:ind w:left="440"/>
        <w:jc w:val="both"/>
        <w:rPr>
          <w:b w:val="0"/>
        </w:rPr>
      </w:pPr>
      <w:r w:rsidRPr="002F4FAA">
        <w:rPr>
          <w:b w:val="0"/>
        </w:rPr>
        <w:t>Элементы логики</w:t>
      </w:r>
    </w:p>
    <w:p w:rsidR="009E7216" w:rsidRPr="002F4FAA" w:rsidRDefault="009E7216" w:rsidP="002F4FAA">
      <w:pPr>
        <w:pStyle w:val="100"/>
        <w:spacing w:line="240" w:lineRule="auto"/>
        <w:ind w:left="440"/>
        <w:jc w:val="both"/>
        <w:rPr>
          <w:b w:val="0"/>
        </w:rPr>
      </w:pPr>
      <w:r w:rsidRPr="002F4FAA">
        <w:rPr>
          <w:b w:val="0"/>
        </w:rPr>
        <w:t>Определение. Утверждения. Аксиомы и теоремы. Доказательство. Доказательство от противного. Теорема, обратная данной. Пример и контрпример.</w:t>
      </w:r>
    </w:p>
    <w:p w:rsidR="009E7216" w:rsidRPr="002F4FAA" w:rsidRDefault="009E7216" w:rsidP="002F4FAA">
      <w:pPr>
        <w:pStyle w:val="100"/>
        <w:spacing w:line="240" w:lineRule="auto"/>
        <w:ind w:left="440"/>
        <w:jc w:val="both"/>
        <w:rPr>
          <w:b w:val="0"/>
        </w:rPr>
      </w:pPr>
      <w:r w:rsidRPr="002F4FAA">
        <w:rPr>
          <w:b w:val="0"/>
        </w:rPr>
        <w:t>Высказывания</w:t>
      </w:r>
    </w:p>
    <w:p w:rsidR="009E7216" w:rsidRPr="002F4FAA" w:rsidRDefault="009E7216" w:rsidP="002F4FAA">
      <w:pPr>
        <w:pStyle w:val="100"/>
        <w:spacing w:line="240" w:lineRule="auto"/>
        <w:ind w:left="440"/>
        <w:jc w:val="both"/>
        <w:rPr>
          <w:b w:val="0"/>
        </w:rPr>
      </w:pPr>
      <w:r w:rsidRPr="002F4FAA">
        <w:rPr>
          <w:b w:val="0"/>
        </w:rPr>
        <w:t xml:space="preserve">Истинность и ложность высказывания. Сложные и простые высказывания. Операции над высказываниями с использованием логических связок: и, или, не. Условные высказывания (импликации). </w:t>
      </w:r>
    </w:p>
    <w:p w:rsidR="009E7216" w:rsidRPr="002F4FAA" w:rsidRDefault="009E7216" w:rsidP="002F4FAA">
      <w:pPr>
        <w:pStyle w:val="100"/>
        <w:spacing w:line="240" w:lineRule="auto"/>
        <w:ind w:left="440"/>
        <w:jc w:val="both"/>
        <w:rPr>
          <w:b w:val="0"/>
        </w:rPr>
      </w:pPr>
      <w:r w:rsidRPr="002F4FAA">
        <w:rPr>
          <w:b w:val="0"/>
        </w:rPr>
        <w:t>Содержание курса математики в 5–6 классах</w:t>
      </w:r>
    </w:p>
    <w:p w:rsidR="009E7216" w:rsidRPr="002F4FAA" w:rsidRDefault="009E7216" w:rsidP="002F4FAA">
      <w:pPr>
        <w:pStyle w:val="100"/>
        <w:spacing w:line="240" w:lineRule="auto"/>
        <w:ind w:left="440"/>
        <w:jc w:val="both"/>
        <w:rPr>
          <w:b w:val="0"/>
        </w:rPr>
      </w:pPr>
      <w:r w:rsidRPr="002F4FAA">
        <w:rPr>
          <w:b w:val="0"/>
        </w:rPr>
        <w:t>Натуральные числа и нуль</w:t>
      </w:r>
    </w:p>
    <w:p w:rsidR="009E7216" w:rsidRPr="002F4FAA" w:rsidRDefault="009E7216" w:rsidP="002F4FAA">
      <w:pPr>
        <w:pStyle w:val="100"/>
        <w:spacing w:line="240" w:lineRule="auto"/>
        <w:ind w:left="440"/>
        <w:jc w:val="both"/>
        <w:rPr>
          <w:b w:val="0"/>
        </w:rPr>
      </w:pPr>
      <w:r w:rsidRPr="002F4FAA">
        <w:rPr>
          <w:b w:val="0"/>
        </w:rPr>
        <w:t>Натуральный ряд чисел и его свойства</w:t>
      </w:r>
    </w:p>
    <w:p w:rsidR="009E7216" w:rsidRPr="002F4FAA" w:rsidRDefault="009E7216" w:rsidP="002F4FAA">
      <w:pPr>
        <w:pStyle w:val="100"/>
        <w:spacing w:line="240" w:lineRule="auto"/>
        <w:ind w:left="440"/>
        <w:jc w:val="both"/>
        <w:rPr>
          <w:b w:val="0"/>
        </w:rPr>
      </w:pPr>
      <w:r w:rsidRPr="002F4FAA">
        <w:rPr>
          <w:b w:val="0"/>
        </w:rPr>
        <w:t xml:space="preserve">Натуральное число, множество натуральных чисел и его свойства, изображение натуральных чисел точками на числовой прямой. Использование свойств натуральных чисел при решении задач. </w:t>
      </w:r>
    </w:p>
    <w:p w:rsidR="009E7216" w:rsidRPr="002F4FAA" w:rsidRDefault="009E7216" w:rsidP="002F4FAA">
      <w:pPr>
        <w:pStyle w:val="100"/>
        <w:spacing w:line="240" w:lineRule="auto"/>
        <w:ind w:left="440"/>
        <w:jc w:val="both"/>
        <w:rPr>
          <w:b w:val="0"/>
        </w:rPr>
      </w:pPr>
      <w:r w:rsidRPr="002F4FAA">
        <w:rPr>
          <w:b w:val="0"/>
        </w:rPr>
        <w:t>Запись и чтение натуральных чисел</w:t>
      </w:r>
    </w:p>
    <w:p w:rsidR="009E7216" w:rsidRPr="002F4FAA" w:rsidRDefault="009E7216" w:rsidP="002F4FAA">
      <w:pPr>
        <w:pStyle w:val="100"/>
        <w:spacing w:line="240" w:lineRule="auto"/>
        <w:ind w:left="440"/>
        <w:jc w:val="both"/>
        <w:rPr>
          <w:b w:val="0"/>
        </w:rPr>
      </w:pPr>
      <w:r w:rsidRPr="002F4FAA">
        <w:rPr>
          <w:b w:val="0"/>
        </w:rPr>
        <w:t>Различие между цифрой и числом. Позиционная запись натурального числа, поместное значение цифры, разряды и классы, соотношение между двумя соседними разрядными единицами, чтение и запись натуральных чисел.</w:t>
      </w:r>
    </w:p>
    <w:p w:rsidR="009E7216" w:rsidRPr="002F4FAA" w:rsidRDefault="009E7216" w:rsidP="002F4FAA">
      <w:pPr>
        <w:pStyle w:val="100"/>
        <w:spacing w:line="240" w:lineRule="auto"/>
        <w:ind w:left="440"/>
        <w:jc w:val="both"/>
        <w:rPr>
          <w:b w:val="0"/>
        </w:rPr>
      </w:pPr>
      <w:r w:rsidRPr="002F4FAA">
        <w:rPr>
          <w:b w:val="0"/>
        </w:rPr>
        <w:t>Округление натуральных чисел</w:t>
      </w:r>
    </w:p>
    <w:p w:rsidR="009E7216" w:rsidRPr="002F4FAA" w:rsidRDefault="009E7216" w:rsidP="002F4FAA">
      <w:pPr>
        <w:pStyle w:val="100"/>
        <w:spacing w:line="240" w:lineRule="auto"/>
        <w:ind w:left="440"/>
        <w:jc w:val="both"/>
        <w:rPr>
          <w:b w:val="0"/>
        </w:rPr>
      </w:pPr>
      <w:r w:rsidRPr="002F4FAA">
        <w:rPr>
          <w:b w:val="0"/>
        </w:rPr>
        <w:t>Необходимость округления. Правило округления натуральных чисел.</w:t>
      </w:r>
    </w:p>
    <w:p w:rsidR="009E7216" w:rsidRPr="002F4FAA" w:rsidRDefault="009E7216" w:rsidP="002F4FAA">
      <w:pPr>
        <w:pStyle w:val="100"/>
        <w:spacing w:line="240" w:lineRule="auto"/>
        <w:ind w:left="440"/>
        <w:jc w:val="both"/>
        <w:rPr>
          <w:b w:val="0"/>
        </w:rPr>
      </w:pPr>
      <w:r w:rsidRPr="002F4FAA">
        <w:rPr>
          <w:b w:val="0"/>
        </w:rPr>
        <w:t>Сравнение натуральных чисел, сравнение с числом 0</w:t>
      </w:r>
    </w:p>
    <w:p w:rsidR="009E7216" w:rsidRPr="002F4FAA" w:rsidRDefault="009E7216" w:rsidP="002F4FAA">
      <w:pPr>
        <w:pStyle w:val="100"/>
        <w:spacing w:line="240" w:lineRule="auto"/>
        <w:ind w:left="440"/>
        <w:jc w:val="both"/>
        <w:rPr>
          <w:b w:val="0"/>
        </w:rPr>
      </w:pPr>
      <w:r w:rsidRPr="002F4FAA">
        <w:rPr>
          <w:b w:val="0"/>
        </w:rPr>
        <w:t>Понятие о сравнении чисел, сравнение натуральных чисел друг с другом и с нулем, математическая запись сравнений, способы сравнения чисел.</w:t>
      </w:r>
    </w:p>
    <w:p w:rsidR="009E7216" w:rsidRPr="002F4FAA" w:rsidRDefault="009E7216" w:rsidP="002F4FAA">
      <w:pPr>
        <w:pStyle w:val="100"/>
        <w:spacing w:line="240" w:lineRule="auto"/>
        <w:ind w:left="440"/>
        <w:jc w:val="both"/>
        <w:rPr>
          <w:b w:val="0"/>
        </w:rPr>
      </w:pPr>
      <w:r w:rsidRPr="002F4FAA">
        <w:rPr>
          <w:b w:val="0"/>
        </w:rPr>
        <w:t>Действия с натуральными числами</w:t>
      </w:r>
    </w:p>
    <w:p w:rsidR="009E7216" w:rsidRPr="002F4FAA" w:rsidRDefault="009E7216" w:rsidP="002F4FAA">
      <w:pPr>
        <w:pStyle w:val="100"/>
        <w:spacing w:line="240" w:lineRule="auto"/>
        <w:ind w:left="440"/>
        <w:jc w:val="both"/>
        <w:rPr>
          <w:b w:val="0"/>
        </w:rPr>
      </w:pPr>
      <w:r w:rsidRPr="002F4FAA">
        <w:rPr>
          <w:b w:val="0"/>
        </w:rPr>
        <w:t>Сложение и вычитание, компоненты сложения и вычитания, связь между ними, нахождение суммы и разности, изменение суммы и разности при изменении компонентов сложения и вычитания.</w:t>
      </w:r>
    </w:p>
    <w:p w:rsidR="009E7216" w:rsidRPr="002F4FAA" w:rsidRDefault="009E7216" w:rsidP="002F4FAA">
      <w:pPr>
        <w:pStyle w:val="100"/>
        <w:spacing w:line="240" w:lineRule="auto"/>
        <w:ind w:left="440"/>
        <w:jc w:val="both"/>
        <w:rPr>
          <w:b w:val="0"/>
        </w:rPr>
      </w:pPr>
      <w:r w:rsidRPr="002F4FAA">
        <w:rPr>
          <w:b w:val="0"/>
        </w:rPr>
        <w:t>Умножение и деление, компоненты умножения и деления, связь между ними, умножение и сложение в столбик, деление уголком, проверка результата с помощью прикидки и обратного действия.</w:t>
      </w:r>
    </w:p>
    <w:p w:rsidR="009E7216" w:rsidRPr="002F4FAA" w:rsidRDefault="009E7216" w:rsidP="002F4FAA">
      <w:pPr>
        <w:pStyle w:val="100"/>
        <w:spacing w:line="240" w:lineRule="auto"/>
        <w:ind w:left="440"/>
        <w:jc w:val="both"/>
        <w:rPr>
          <w:b w:val="0"/>
        </w:rPr>
      </w:pPr>
      <w:r w:rsidRPr="002F4FAA">
        <w:rPr>
          <w:b w:val="0"/>
        </w:rPr>
        <w:t>Переместительный и сочетательный законы сложения и умножения, распределительный закон умножения относительно сложения, обоснование алгоритмов выполнения арифметических  действий.</w:t>
      </w:r>
    </w:p>
    <w:p w:rsidR="009E7216" w:rsidRPr="002F4FAA" w:rsidRDefault="009E7216" w:rsidP="002F4FAA">
      <w:pPr>
        <w:pStyle w:val="100"/>
        <w:spacing w:line="240" w:lineRule="auto"/>
        <w:ind w:left="440"/>
        <w:jc w:val="both"/>
        <w:rPr>
          <w:b w:val="0"/>
        </w:rPr>
      </w:pPr>
      <w:r w:rsidRPr="002F4FAA">
        <w:rPr>
          <w:b w:val="0"/>
        </w:rPr>
        <w:t>Степень с натуральным показателем</w:t>
      </w:r>
    </w:p>
    <w:p w:rsidR="009E7216" w:rsidRPr="002F4FAA" w:rsidRDefault="009E7216" w:rsidP="002F4FAA">
      <w:pPr>
        <w:pStyle w:val="100"/>
        <w:spacing w:line="240" w:lineRule="auto"/>
        <w:ind w:left="440"/>
        <w:jc w:val="both"/>
        <w:rPr>
          <w:b w:val="0"/>
        </w:rPr>
      </w:pPr>
      <w:r w:rsidRPr="002F4FAA">
        <w:rPr>
          <w:b w:val="0"/>
        </w:rPr>
        <w:t>Запись числа в виде суммы разрядных слагаемых, порядок выполнения действий в выражениях, содержащих степень, вычисление значений выражений, содержащих степень.</w:t>
      </w:r>
    </w:p>
    <w:p w:rsidR="009E7216" w:rsidRPr="002F4FAA" w:rsidRDefault="009E7216" w:rsidP="002F4FAA">
      <w:pPr>
        <w:pStyle w:val="100"/>
        <w:spacing w:line="240" w:lineRule="auto"/>
        <w:ind w:left="440"/>
        <w:jc w:val="both"/>
        <w:rPr>
          <w:b w:val="0"/>
        </w:rPr>
      </w:pPr>
      <w:r w:rsidRPr="002F4FAA">
        <w:rPr>
          <w:b w:val="0"/>
        </w:rPr>
        <w:t>Числовые выражения</w:t>
      </w:r>
    </w:p>
    <w:p w:rsidR="009E7216" w:rsidRPr="002F4FAA" w:rsidRDefault="009E7216" w:rsidP="002F4FAA">
      <w:pPr>
        <w:pStyle w:val="100"/>
        <w:spacing w:line="240" w:lineRule="auto"/>
        <w:ind w:left="440"/>
        <w:jc w:val="both"/>
        <w:rPr>
          <w:b w:val="0"/>
        </w:rPr>
      </w:pPr>
      <w:r w:rsidRPr="002F4FAA">
        <w:rPr>
          <w:b w:val="0"/>
        </w:rPr>
        <w:t>Числовое выражение и его значение, порядок выполнения действий.</w:t>
      </w:r>
    </w:p>
    <w:p w:rsidR="009E7216" w:rsidRPr="002F4FAA" w:rsidRDefault="009E7216" w:rsidP="002F4FAA">
      <w:pPr>
        <w:pStyle w:val="100"/>
        <w:spacing w:line="240" w:lineRule="auto"/>
        <w:ind w:left="440"/>
        <w:jc w:val="both"/>
        <w:rPr>
          <w:b w:val="0"/>
        </w:rPr>
      </w:pPr>
      <w:r w:rsidRPr="002F4FAA">
        <w:rPr>
          <w:b w:val="0"/>
        </w:rPr>
        <w:t>Деление с остатком</w:t>
      </w:r>
    </w:p>
    <w:p w:rsidR="009E7216" w:rsidRPr="002F4FAA" w:rsidRDefault="009E7216" w:rsidP="002F4FAA">
      <w:pPr>
        <w:pStyle w:val="100"/>
        <w:spacing w:line="240" w:lineRule="auto"/>
        <w:ind w:left="440"/>
        <w:jc w:val="both"/>
        <w:rPr>
          <w:b w:val="0"/>
        </w:rPr>
      </w:pPr>
      <w:r w:rsidRPr="002F4FAA">
        <w:rPr>
          <w:b w:val="0"/>
        </w:rPr>
        <w:t xml:space="preserve">Деление с остатком на множестве натуральных чисел, свойства деления с остатком. Практические задачи на деление с остатком. </w:t>
      </w:r>
    </w:p>
    <w:p w:rsidR="009E7216" w:rsidRPr="002F4FAA" w:rsidRDefault="009E7216" w:rsidP="002F4FAA">
      <w:pPr>
        <w:pStyle w:val="100"/>
        <w:spacing w:line="240" w:lineRule="auto"/>
        <w:ind w:left="440"/>
        <w:jc w:val="both"/>
        <w:rPr>
          <w:b w:val="0"/>
        </w:rPr>
      </w:pPr>
      <w:r w:rsidRPr="002F4FAA">
        <w:rPr>
          <w:b w:val="0"/>
        </w:rPr>
        <w:t>Свойства и признаки делимости</w:t>
      </w:r>
    </w:p>
    <w:p w:rsidR="009E7216" w:rsidRPr="002F4FAA" w:rsidRDefault="009E7216" w:rsidP="002F4FAA">
      <w:pPr>
        <w:pStyle w:val="100"/>
        <w:spacing w:line="240" w:lineRule="auto"/>
        <w:ind w:left="440"/>
        <w:jc w:val="both"/>
        <w:rPr>
          <w:b w:val="0"/>
        </w:rPr>
      </w:pPr>
      <w:r w:rsidRPr="002F4FAA">
        <w:rPr>
          <w:b w:val="0"/>
        </w:rPr>
        <w:t xml:space="preserve">Свойство делимости суммы (разности) на число. Признаки делимости на 2, 3, 5, 9, 10. Признаки делимости на 4, 6, 8, 11. Доказательство признаков делимости. Решение практических задач с применением признаков делимости. </w:t>
      </w:r>
    </w:p>
    <w:p w:rsidR="009E7216" w:rsidRPr="002F4FAA" w:rsidRDefault="009E7216" w:rsidP="002F4FAA">
      <w:pPr>
        <w:pStyle w:val="100"/>
        <w:spacing w:line="240" w:lineRule="auto"/>
        <w:ind w:left="440"/>
        <w:jc w:val="both"/>
        <w:rPr>
          <w:b w:val="0"/>
        </w:rPr>
      </w:pPr>
      <w:r w:rsidRPr="002F4FAA">
        <w:rPr>
          <w:b w:val="0"/>
        </w:rPr>
        <w:t>Разложение числа на простые множители</w:t>
      </w:r>
    </w:p>
    <w:p w:rsidR="009E7216" w:rsidRPr="002F4FAA" w:rsidRDefault="009E7216" w:rsidP="002F4FAA">
      <w:pPr>
        <w:pStyle w:val="100"/>
        <w:spacing w:line="240" w:lineRule="auto"/>
        <w:ind w:left="440"/>
        <w:jc w:val="both"/>
        <w:rPr>
          <w:b w:val="0"/>
        </w:rPr>
      </w:pPr>
      <w:r w:rsidRPr="002F4FAA">
        <w:rPr>
          <w:b w:val="0"/>
        </w:rPr>
        <w:t xml:space="preserve">Простые и составные числа, решето Эратосфена. </w:t>
      </w:r>
    </w:p>
    <w:p w:rsidR="009E7216" w:rsidRPr="002F4FAA" w:rsidRDefault="009E7216" w:rsidP="002F4FAA">
      <w:pPr>
        <w:pStyle w:val="100"/>
        <w:spacing w:line="240" w:lineRule="auto"/>
        <w:ind w:left="440"/>
        <w:jc w:val="both"/>
        <w:rPr>
          <w:b w:val="0"/>
        </w:rPr>
      </w:pPr>
      <w:r w:rsidRPr="002F4FAA">
        <w:rPr>
          <w:b w:val="0"/>
        </w:rPr>
        <w:t>Разложение натурального числа на множители, разложение на простые множители. Количество делителей числа, алгоритм разложения числа на простые множители, основная теорема арифметики.</w:t>
      </w:r>
    </w:p>
    <w:p w:rsidR="009E7216" w:rsidRPr="002F4FAA" w:rsidRDefault="009E7216" w:rsidP="002F4FAA">
      <w:pPr>
        <w:pStyle w:val="100"/>
        <w:spacing w:line="240" w:lineRule="auto"/>
        <w:ind w:left="440"/>
        <w:jc w:val="both"/>
        <w:rPr>
          <w:b w:val="0"/>
        </w:rPr>
      </w:pPr>
      <w:r w:rsidRPr="002F4FAA">
        <w:rPr>
          <w:b w:val="0"/>
        </w:rPr>
        <w:t>Алгебраические выражения</w:t>
      </w:r>
    </w:p>
    <w:p w:rsidR="009E7216" w:rsidRPr="002F4FAA" w:rsidRDefault="009E7216" w:rsidP="002F4FAA">
      <w:pPr>
        <w:pStyle w:val="100"/>
        <w:spacing w:line="240" w:lineRule="auto"/>
        <w:ind w:left="440"/>
        <w:jc w:val="both"/>
        <w:rPr>
          <w:b w:val="0"/>
        </w:rPr>
      </w:pPr>
      <w:r w:rsidRPr="002F4FAA">
        <w:rPr>
          <w:b w:val="0"/>
        </w:rPr>
        <w:t xml:space="preserve">Использование букв для обозначения чисел, вычисление значения алгебраического выражения, применение алгебраических выражений для записи свойств арифметических действий, преобразование алгебраических выражений. </w:t>
      </w:r>
    </w:p>
    <w:p w:rsidR="009E7216" w:rsidRPr="002F4FAA" w:rsidRDefault="009E7216" w:rsidP="002F4FAA">
      <w:pPr>
        <w:pStyle w:val="100"/>
        <w:spacing w:line="240" w:lineRule="auto"/>
        <w:ind w:left="440"/>
        <w:jc w:val="both"/>
        <w:rPr>
          <w:b w:val="0"/>
        </w:rPr>
      </w:pPr>
      <w:r w:rsidRPr="002F4FAA">
        <w:rPr>
          <w:b w:val="0"/>
        </w:rPr>
        <w:t>Делители и кратные</w:t>
      </w:r>
    </w:p>
    <w:p w:rsidR="009E7216" w:rsidRPr="002F4FAA" w:rsidRDefault="009E7216" w:rsidP="002F4FAA">
      <w:pPr>
        <w:pStyle w:val="100"/>
        <w:spacing w:line="240" w:lineRule="auto"/>
        <w:ind w:left="440"/>
        <w:jc w:val="both"/>
        <w:rPr>
          <w:b w:val="0"/>
        </w:rPr>
      </w:pPr>
      <w:r w:rsidRPr="002F4FAA">
        <w:rPr>
          <w:b w:val="0"/>
        </w:rPr>
        <w:t>Делитель и его свойства, общий делитель двух и более чисел, наибольший общий делитель, взаимно простые числа, нахождение наибольшего общего делителя. Кратное и его свойства, общее кратное двух и более чисел, наименьшее общее кратное, способы нахождения наименьшего общего кратного.</w:t>
      </w:r>
    </w:p>
    <w:p w:rsidR="009E7216" w:rsidRPr="002F4FAA" w:rsidRDefault="009E7216" w:rsidP="002F4FAA">
      <w:pPr>
        <w:pStyle w:val="100"/>
        <w:spacing w:line="240" w:lineRule="auto"/>
        <w:ind w:left="440"/>
        <w:jc w:val="both"/>
        <w:rPr>
          <w:b w:val="0"/>
        </w:rPr>
      </w:pPr>
      <w:r w:rsidRPr="002F4FAA">
        <w:rPr>
          <w:b w:val="0"/>
        </w:rPr>
        <w:t>Дроби</w:t>
      </w:r>
    </w:p>
    <w:p w:rsidR="009E7216" w:rsidRPr="002F4FAA" w:rsidRDefault="009E7216" w:rsidP="002F4FAA">
      <w:pPr>
        <w:pStyle w:val="100"/>
        <w:spacing w:line="240" w:lineRule="auto"/>
        <w:ind w:left="440"/>
        <w:jc w:val="both"/>
        <w:rPr>
          <w:b w:val="0"/>
        </w:rPr>
      </w:pPr>
      <w:r w:rsidRPr="002F4FAA">
        <w:rPr>
          <w:b w:val="0"/>
        </w:rPr>
        <w:t>Обыкновенные дроби</w:t>
      </w:r>
    </w:p>
    <w:p w:rsidR="009E7216" w:rsidRPr="002F4FAA" w:rsidRDefault="009E7216" w:rsidP="002F4FAA">
      <w:pPr>
        <w:pStyle w:val="100"/>
        <w:spacing w:line="240" w:lineRule="auto"/>
        <w:ind w:left="440"/>
        <w:jc w:val="both"/>
        <w:rPr>
          <w:b w:val="0"/>
        </w:rPr>
      </w:pPr>
      <w:r w:rsidRPr="002F4FAA">
        <w:rPr>
          <w:b w:val="0"/>
        </w:rPr>
        <w:t>Доля, часть, дробное число, дробь. Дробное число как результат деления. Правильные и неправильные дроби, смешанная дробь (смешанное число).</w:t>
      </w:r>
    </w:p>
    <w:p w:rsidR="009E7216" w:rsidRPr="002F4FAA" w:rsidRDefault="009E7216" w:rsidP="002F4FAA">
      <w:pPr>
        <w:pStyle w:val="100"/>
        <w:spacing w:line="240" w:lineRule="auto"/>
        <w:ind w:left="440"/>
        <w:jc w:val="both"/>
        <w:rPr>
          <w:b w:val="0"/>
        </w:rPr>
      </w:pPr>
      <w:r w:rsidRPr="002F4FAA">
        <w:rPr>
          <w:b w:val="0"/>
        </w:rPr>
        <w:t>Запись натурального числа в виде дроби с заданным знаменателем, преобразование смешанной дроби в неправильную дробь и наоборот.</w:t>
      </w:r>
    </w:p>
    <w:p w:rsidR="009E7216" w:rsidRPr="002F4FAA" w:rsidRDefault="009E7216" w:rsidP="002F4FAA">
      <w:pPr>
        <w:pStyle w:val="100"/>
        <w:spacing w:line="240" w:lineRule="auto"/>
        <w:ind w:left="440"/>
        <w:jc w:val="both"/>
        <w:rPr>
          <w:b w:val="0"/>
        </w:rPr>
      </w:pPr>
      <w:r w:rsidRPr="002F4FAA">
        <w:rPr>
          <w:b w:val="0"/>
        </w:rPr>
        <w:t xml:space="preserve">Приведение дробей к общему знаменателю. Сравнение обыкновенных дробей. </w:t>
      </w:r>
    </w:p>
    <w:p w:rsidR="009E7216" w:rsidRPr="002F4FAA" w:rsidRDefault="009E7216" w:rsidP="002F4FAA">
      <w:pPr>
        <w:pStyle w:val="100"/>
        <w:spacing w:line="240" w:lineRule="auto"/>
        <w:ind w:left="440"/>
        <w:jc w:val="both"/>
        <w:rPr>
          <w:b w:val="0"/>
        </w:rPr>
      </w:pPr>
      <w:r w:rsidRPr="002F4FAA">
        <w:rPr>
          <w:b w:val="0"/>
        </w:rPr>
        <w:t xml:space="preserve">Сложение и вычитание обыкновенных дробей. Умножение и деление обыкновенных дробей. </w:t>
      </w:r>
    </w:p>
    <w:p w:rsidR="009E7216" w:rsidRPr="002F4FAA" w:rsidRDefault="009E7216" w:rsidP="002F4FAA">
      <w:pPr>
        <w:pStyle w:val="100"/>
        <w:spacing w:line="240" w:lineRule="auto"/>
        <w:ind w:left="440"/>
        <w:jc w:val="both"/>
        <w:rPr>
          <w:b w:val="0"/>
        </w:rPr>
      </w:pPr>
      <w:r w:rsidRPr="002F4FAA">
        <w:rPr>
          <w:b w:val="0"/>
        </w:rPr>
        <w:t xml:space="preserve">Арифметические действия со смешанными дробями. </w:t>
      </w:r>
    </w:p>
    <w:p w:rsidR="009E7216" w:rsidRPr="002F4FAA" w:rsidRDefault="009E7216" w:rsidP="002F4FAA">
      <w:pPr>
        <w:pStyle w:val="100"/>
        <w:spacing w:line="240" w:lineRule="auto"/>
        <w:ind w:left="440"/>
        <w:jc w:val="both"/>
        <w:rPr>
          <w:b w:val="0"/>
        </w:rPr>
      </w:pPr>
      <w:r w:rsidRPr="002F4FAA">
        <w:rPr>
          <w:b w:val="0"/>
        </w:rPr>
        <w:t>Арифметические действия с дробными числами.</w:t>
      </w:r>
      <w:r w:rsidRPr="002F4FAA">
        <w:rPr>
          <w:b w:val="0"/>
        </w:rPr>
        <w:tab/>
      </w:r>
    </w:p>
    <w:p w:rsidR="009E7216" w:rsidRPr="002F4FAA" w:rsidRDefault="009E7216" w:rsidP="002F4FAA">
      <w:pPr>
        <w:pStyle w:val="100"/>
        <w:spacing w:line="240" w:lineRule="auto"/>
        <w:ind w:left="440"/>
        <w:jc w:val="both"/>
        <w:rPr>
          <w:b w:val="0"/>
        </w:rPr>
      </w:pPr>
      <w:r w:rsidRPr="002F4FAA">
        <w:rPr>
          <w:b w:val="0"/>
        </w:rPr>
        <w:t>Способы рационализации вычислений и их применение при выполнении действий.</w:t>
      </w:r>
    </w:p>
    <w:p w:rsidR="009E7216" w:rsidRPr="002F4FAA" w:rsidRDefault="009E7216" w:rsidP="002F4FAA">
      <w:pPr>
        <w:pStyle w:val="100"/>
        <w:spacing w:line="240" w:lineRule="auto"/>
        <w:ind w:left="440"/>
        <w:jc w:val="both"/>
        <w:rPr>
          <w:b w:val="0"/>
        </w:rPr>
      </w:pPr>
      <w:r w:rsidRPr="002F4FAA">
        <w:rPr>
          <w:b w:val="0"/>
        </w:rPr>
        <w:t>Десятичные дроби</w:t>
      </w:r>
    </w:p>
    <w:p w:rsidR="009E7216" w:rsidRPr="002F4FAA" w:rsidRDefault="009E7216" w:rsidP="002F4FAA">
      <w:pPr>
        <w:pStyle w:val="100"/>
        <w:spacing w:line="240" w:lineRule="auto"/>
        <w:ind w:left="440"/>
        <w:jc w:val="both"/>
        <w:rPr>
          <w:b w:val="0"/>
        </w:rPr>
      </w:pPr>
      <w:r w:rsidRPr="002F4FAA">
        <w:rPr>
          <w:b w:val="0"/>
        </w:rPr>
        <w:t xml:space="preserve">Целая и дробная части десятичной дроби. Преобразование десятичных дробей в обыкновенные. Сравнение десятичных дробей. Сложение и вычитание десятичных дробей. Округление десятичных дробей. Умножение и деление десятичных дробей. Преобразование обыкновенных дробей в десятичные дроби. Конечные и бесконечные десятичные дроби. </w:t>
      </w:r>
    </w:p>
    <w:p w:rsidR="009E7216" w:rsidRPr="002F4FAA" w:rsidRDefault="009E7216" w:rsidP="002F4FAA">
      <w:pPr>
        <w:pStyle w:val="100"/>
        <w:spacing w:line="240" w:lineRule="auto"/>
        <w:ind w:left="440"/>
        <w:jc w:val="both"/>
        <w:rPr>
          <w:b w:val="0"/>
        </w:rPr>
      </w:pPr>
      <w:r w:rsidRPr="002F4FAA">
        <w:rPr>
          <w:b w:val="0"/>
        </w:rPr>
        <w:t>Отношение двух чисел</w:t>
      </w:r>
    </w:p>
    <w:p w:rsidR="009E7216" w:rsidRPr="002F4FAA" w:rsidRDefault="009E7216" w:rsidP="002F4FAA">
      <w:pPr>
        <w:pStyle w:val="100"/>
        <w:spacing w:line="240" w:lineRule="auto"/>
        <w:ind w:left="440"/>
        <w:jc w:val="both"/>
        <w:rPr>
          <w:b w:val="0"/>
        </w:rPr>
      </w:pPr>
      <w:r w:rsidRPr="002F4FAA">
        <w:rPr>
          <w:b w:val="0"/>
        </w:rPr>
        <w:t>Масштаб на плане и карте. Пропорции. Свойства пропорций, применение пропорций и отношений при решении задач.</w:t>
      </w:r>
    </w:p>
    <w:p w:rsidR="009E7216" w:rsidRPr="002F4FAA" w:rsidRDefault="009E7216" w:rsidP="002F4FAA">
      <w:pPr>
        <w:pStyle w:val="100"/>
        <w:spacing w:line="240" w:lineRule="auto"/>
        <w:ind w:left="440"/>
        <w:jc w:val="both"/>
        <w:rPr>
          <w:b w:val="0"/>
        </w:rPr>
      </w:pPr>
      <w:r w:rsidRPr="002F4FAA">
        <w:rPr>
          <w:b w:val="0"/>
        </w:rPr>
        <w:t>Среднее арифметическое чисел</w:t>
      </w:r>
    </w:p>
    <w:p w:rsidR="009E7216" w:rsidRPr="002F4FAA" w:rsidRDefault="009E7216" w:rsidP="002F4FAA">
      <w:pPr>
        <w:pStyle w:val="100"/>
        <w:spacing w:line="240" w:lineRule="auto"/>
        <w:ind w:left="440"/>
        <w:jc w:val="both"/>
        <w:rPr>
          <w:b w:val="0"/>
        </w:rPr>
      </w:pPr>
      <w:r w:rsidRPr="002F4FAA">
        <w:rPr>
          <w:b w:val="0"/>
        </w:rPr>
        <w:t>Среднее арифметическое двух чисел. Изображение среднего арифметического двух чисел на числовой прямой. Решение практических задач с применением среднего арифметического. Среднее арифметическое нескольких чисел.</w:t>
      </w:r>
    </w:p>
    <w:p w:rsidR="009E7216" w:rsidRPr="002F4FAA" w:rsidRDefault="009E7216" w:rsidP="002F4FAA">
      <w:pPr>
        <w:pStyle w:val="100"/>
        <w:spacing w:line="240" w:lineRule="auto"/>
        <w:ind w:left="440"/>
        <w:jc w:val="both"/>
        <w:rPr>
          <w:b w:val="0"/>
        </w:rPr>
      </w:pPr>
      <w:r w:rsidRPr="002F4FAA">
        <w:rPr>
          <w:b w:val="0"/>
        </w:rPr>
        <w:t>Проценты</w:t>
      </w:r>
    </w:p>
    <w:p w:rsidR="009E7216" w:rsidRPr="002F4FAA" w:rsidRDefault="009E7216" w:rsidP="002F4FAA">
      <w:pPr>
        <w:pStyle w:val="100"/>
        <w:spacing w:line="240" w:lineRule="auto"/>
        <w:ind w:left="440"/>
        <w:jc w:val="both"/>
        <w:rPr>
          <w:b w:val="0"/>
        </w:rPr>
      </w:pPr>
      <w:r w:rsidRPr="002F4FAA">
        <w:rPr>
          <w:b w:val="0"/>
        </w:rPr>
        <w:t xml:space="preserve">Понятие процента. Вычисление процентов от числа и числа по известному проценту, выражение отношения в процентах. Решение несложных практических задач с процентами. </w:t>
      </w:r>
    </w:p>
    <w:p w:rsidR="009E7216" w:rsidRPr="002F4FAA" w:rsidRDefault="009E7216" w:rsidP="002F4FAA">
      <w:pPr>
        <w:pStyle w:val="100"/>
        <w:spacing w:line="240" w:lineRule="auto"/>
        <w:ind w:left="440"/>
        <w:jc w:val="both"/>
        <w:rPr>
          <w:b w:val="0"/>
        </w:rPr>
      </w:pPr>
      <w:r w:rsidRPr="002F4FAA">
        <w:rPr>
          <w:b w:val="0"/>
        </w:rPr>
        <w:t>Диаграммы</w:t>
      </w:r>
    </w:p>
    <w:p w:rsidR="009E7216" w:rsidRPr="002F4FAA" w:rsidRDefault="009E7216" w:rsidP="002F4FAA">
      <w:pPr>
        <w:pStyle w:val="100"/>
        <w:spacing w:line="240" w:lineRule="auto"/>
        <w:ind w:left="440"/>
        <w:jc w:val="both"/>
        <w:rPr>
          <w:b w:val="0"/>
        </w:rPr>
      </w:pPr>
      <w:r w:rsidRPr="002F4FAA">
        <w:rPr>
          <w:b w:val="0"/>
        </w:rPr>
        <w:t>Столбчатые и круговые диаграммы. Извлечение информации из диаграмм. Изображение диаграмм по числовым данным.</w:t>
      </w:r>
    </w:p>
    <w:p w:rsidR="009E7216" w:rsidRPr="002F4FAA" w:rsidRDefault="009E7216" w:rsidP="002F4FAA">
      <w:pPr>
        <w:pStyle w:val="100"/>
        <w:spacing w:line="240" w:lineRule="auto"/>
        <w:ind w:left="440"/>
        <w:jc w:val="both"/>
        <w:rPr>
          <w:b w:val="0"/>
        </w:rPr>
      </w:pPr>
      <w:r w:rsidRPr="002F4FAA">
        <w:rPr>
          <w:b w:val="0"/>
        </w:rPr>
        <w:t>Рациональные числа</w:t>
      </w:r>
    </w:p>
    <w:p w:rsidR="009E7216" w:rsidRPr="002F4FAA" w:rsidRDefault="009E7216" w:rsidP="002F4FAA">
      <w:pPr>
        <w:pStyle w:val="100"/>
        <w:spacing w:line="240" w:lineRule="auto"/>
        <w:ind w:left="440"/>
        <w:jc w:val="both"/>
        <w:rPr>
          <w:b w:val="0"/>
        </w:rPr>
      </w:pPr>
      <w:r w:rsidRPr="002F4FAA">
        <w:rPr>
          <w:b w:val="0"/>
        </w:rPr>
        <w:t>Положительные и отрицательные числа</w:t>
      </w:r>
    </w:p>
    <w:p w:rsidR="009E7216" w:rsidRPr="002F4FAA" w:rsidRDefault="009E7216" w:rsidP="002F4FAA">
      <w:pPr>
        <w:pStyle w:val="100"/>
        <w:spacing w:line="240" w:lineRule="auto"/>
        <w:ind w:left="440"/>
        <w:jc w:val="both"/>
        <w:rPr>
          <w:b w:val="0"/>
        </w:rPr>
      </w:pPr>
      <w:r w:rsidRPr="002F4FAA">
        <w:rPr>
          <w:b w:val="0"/>
        </w:rPr>
        <w:t xml:space="preserve">Изображение чисел на числовой (координатной) прямой. Сравнение чисел. Модуль числа, геометрическая интерпретация модуля числа. Действия с положительными и отрицательными числами. Множество целых чисел. </w:t>
      </w:r>
    </w:p>
    <w:p w:rsidR="009E7216" w:rsidRPr="002F4FAA" w:rsidRDefault="009E7216" w:rsidP="002F4FAA">
      <w:pPr>
        <w:pStyle w:val="100"/>
        <w:spacing w:line="240" w:lineRule="auto"/>
        <w:ind w:left="440"/>
        <w:jc w:val="both"/>
        <w:rPr>
          <w:b w:val="0"/>
        </w:rPr>
      </w:pPr>
      <w:r w:rsidRPr="002F4FAA">
        <w:rPr>
          <w:b w:val="0"/>
        </w:rPr>
        <w:t>Понятие о рациональном числе. Первичное представление о множестве рациональных чисел. Действия с рациональными числами.</w:t>
      </w:r>
    </w:p>
    <w:p w:rsidR="009E7216" w:rsidRPr="002F4FAA" w:rsidRDefault="009E7216" w:rsidP="002F4FAA">
      <w:pPr>
        <w:pStyle w:val="100"/>
        <w:spacing w:line="240" w:lineRule="auto"/>
        <w:ind w:left="440"/>
        <w:jc w:val="both"/>
        <w:rPr>
          <w:b w:val="0"/>
        </w:rPr>
      </w:pPr>
      <w:r w:rsidRPr="002F4FAA">
        <w:rPr>
          <w:b w:val="0"/>
        </w:rPr>
        <w:t>Решение текстовых задач</w:t>
      </w:r>
    </w:p>
    <w:p w:rsidR="009E7216" w:rsidRPr="002F4FAA" w:rsidRDefault="009E7216" w:rsidP="002F4FAA">
      <w:pPr>
        <w:pStyle w:val="100"/>
        <w:spacing w:line="240" w:lineRule="auto"/>
        <w:ind w:left="440"/>
        <w:jc w:val="both"/>
        <w:rPr>
          <w:b w:val="0"/>
        </w:rPr>
      </w:pPr>
      <w:r w:rsidRPr="002F4FAA">
        <w:rPr>
          <w:b w:val="0"/>
        </w:rPr>
        <w:t>Единицы измерений: длины, площади, объема, массы, времени, скорости. Зависимости между единицами измерения каждой величины. Зависимости между величинами: скорость, время, расстояние; производительность, время, работа; цена, количество, стоимость.</w:t>
      </w:r>
    </w:p>
    <w:p w:rsidR="009E7216" w:rsidRPr="002F4FAA" w:rsidRDefault="009E7216" w:rsidP="002F4FAA">
      <w:pPr>
        <w:pStyle w:val="100"/>
        <w:spacing w:line="240" w:lineRule="auto"/>
        <w:ind w:left="440"/>
        <w:jc w:val="both"/>
        <w:rPr>
          <w:b w:val="0"/>
        </w:rPr>
      </w:pPr>
      <w:r w:rsidRPr="002F4FAA">
        <w:rPr>
          <w:b w:val="0"/>
        </w:rPr>
        <w:t>Задачи на все арифметические действия</w:t>
      </w:r>
    </w:p>
    <w:p w:rsidR="009E7216" w:rsidRPr="002F4FAA" w:rsidRDefault="009E7216" w:rsidP="002F4FAA">
      <w:pPr>
        <w:pStyle w:val="100"/>
        <w:spacing w:line="240" w:lineRule="auto"/>
        <w:ind w:left="440"/>
        <w:jc w:val="both"/>
        <w:rPr>
          <w:b w:val="0"/>
        </w:rPr>
      </w:pPr>
      <w:r w:rsidRPr="002F4FAA">
        <w:rPr>
          <w:b w:val="0"/>
        </w:rPr>
        <w:t>Решение текстовых задач арифметическим способом. Использование таблиц, схем, чертежей, других средств представления данных при решении задачи.</w:t>
      </w:r>
    </w:p>
    <w:p w:rsidR="009E7216" w:rsidRPr="002F4FAA" w:rsidRDefault="009E7216" w:rsidP="002F4FAA">
      <w:pPr>
        <w:pStyle w:val="100"/>
        <w:spacing w:line="240" w:lineRule="auto"/>
        <w:ind w:left="440"/>
        <w:jc w:val="both"/>
        <w:rPr>
          <w:b w:val="0"/>
        </w:rPr>
      </w:pPr>
      <w:r w:rsidRPr="002F4FAA">
        <w:rPr>
          <w:b w:val="0"/>
        </w:rPr>
        <w:t>Задачи на движение, работу и покупки</w:t>
      </w:r>
    </w:p>
    <w:p w:rsidR="009E7216" w:rsidRPr="002F4FAA" w:rsidRDefault="009E7216" w:rsidP="002F4FAA">
      <w:pPr>
        <w:pStyle w:val="100"/>
        <w:spacing w:line="240" w:lineRule="auto"/>
        <w:ind w:left="440"/>
        <w:jc w:val="both"/>
        <w:rPr>
          <w:b w:val="0"/>
        </w:rPr>
      </w:pPr>
      <w:r w:rsidRPr="002F4FAA">
        <w:rPr>
          <w:b w:val="0"/>
        </w:rPr>
        <w:t xml:space="preserve"> Решение несложных задач на движение в противоположных направлениях, в одном направлении, движение по реке по течению и против течения. Решение задач на совместную работу. Применение дробей при решении задач. </w:t>
      </w:r>
    </w:p>
    <w:p w:rsidR="009E7216" w:rsidRPr="002F4FAA" w:rsidRDefault="009E7216" w:rsidP="002F4FAA">
      <w:pPr>
        <w:pStyle w:val="100"/>
        <w:spacing w:line="240" w:lineRule="auto"/>
        <w:ind w:left="440"/>
        <w:jc w:val="both"/>
        <w:rPr>
          <w:b w:val="0"/>
        </w:rPr>
      </w:pPr>
      <w:r w:rsidRPr="002F4FAA">
        <w:rPr>
          <w:b w:val="0"/>
        </w:rPr>
        <w:t>Задачи на части, доли, проценты</w:t>
      </w:r>
    </w:p>
    <w:p w:rsidR="009E7216" w:rsidRPr="002F4FAA" w:rsidRDefault="009E7216" w:rsidP="002F4FAA">
      <w:pPr>
        <w:pStyle w:val="100"/>
        <w:spacing w:line="240" w:lineRule="auto"/>
        <w:ind w:left="440"/>
        <w:jc w:val="both"/>
        <w:rPr>
          <w:b w:val="0"/>
        </w:rPr>
      </w:pPr>
      <w:r w:rsidRPr="002F4FAA">
        <w:rPr>
          <w:b w:val="0"/>
        </w:rPr>
        <w:t>Решение задач на нахождение части числа и числа по его части. Решение задач на проценты и доли. Применение пропорций при решении задач.</w:t>
      </w:r>
    </w:p>
    <w:p w:rsidR="009E7216" w:rsidRPr="002F4FAA" w:rsidRDefault="009E7216" w:rsidP="002F4FAA">
      <w:pPr>
        <w:pStyle w:val="100"/>
        <w:spacing w:line="240" w:lineRule="auto"/>
        <w:ind w:left="440"/>
        <w:jc w:val="both"/>
        <w:rPr>
          <w:b w:val="0"/>
        </w:rPr>
      </w:pPr>
      <w:r w:rsidRPr="002F4FAA">
        <w:rPr>
          <w:b w:val="0"/>
        </w:rPr>
        <w:t>Логические задачи</w:t>
      </w:r>
    </w:p>
    <w:p w:rsidR="009E7216" w:rsidRPr="002F4FAA" w:rsidRDefault="009E7216" w:rsidP="002F4FAA">
      <w:pPr>
        <w:pStyle w:val="100"/>
        <w:spacing w:line="240" w:lineRule="auto"/>
        <w:ind w:left="440"/>
        <w:jc w:val="both"/>
        <w:rPr>
          <w:b w:val="0"/>
        </w:rPr>
      </w:pPr>
      <w:r w:rsidRPr="002F4FAA">
        <w:rPr>
          <w:b w:val="0"/>
        </w:rPr>
        <w:t xml:space="preserve">Решение несложных логических задач. Решение логических задач с помощью графов, таблиц. </w:t>
      </w:r>
    </w:p>
    <w:p w:rsidR="009E7216" w:rsidRPr="002F4FAA" w:rsidRDefault="009E7216" w:rsidP="002F4FAA">
      <w:pPr>
        <w:pStyle w:val="100"/>
        <w:spacing w:line="240" w:lineRule="auto"/>
        <w:ind w:left="440"/>
        <w:jc w:val="both"/>
        <w:rPr>
          <w:b w:val="0"/>
        </w:rPr>
      </w:pPr>
      <w:r w:rsidRPr="002F4FAA">
        <w:rPr>
          <w:b w:val="0"/>
        </w:rPr>
        <w:t>Основные методы решения текстовых задач: арифметический, перебор вариантов.</w:t>
      </w:r>
    </w:p>
    <w:p w:rsidR="009E7216" w:rsidRPr="002F4FAA" w:rsidRDefault="009E7216" w:rsidP="002F4FAA">
      <w:pPr>
        <w:pStyle w:val="100"/>
        <w:spacing w:line="240" w:lineRule="auto"/>
        <w:ind w:left="440"/>
        <w:jc w:val="both"/>
        <w:rPr>
          <w:b w:val="0"/>
        </w:rPr>
      </w:pPr>
      <w:r w:rsidRPr="002F4FAA">
        <w:rPr>
          <w:b w:val="0"/>
        </w:rPr>
        <w:t>Наглядная геометрия</w:t>
      </w:r>
    </w:p>
    <w:p w:rsidR="009E7216" w:rsidRPr="002F4FAA" w:rsidRDefault="009E7216" w:rsidP="002F4FAA">
      <w:pPr>
        <w:pStyle w:val="100"/>
        <w:spacing w:line="240" w:lineRule="auto"/>
        <w:ind w:left="440"/>
        <w:jc w:val="both"/>
        <w:rPr>
          <w:b w:val="0"/>
        </w:rPr>
      </w:pPr>
      <w:r w:rsidRPr="002F4FAA">
        <w:rPr>
          <w:b w:val="0"/>
        </w:rPr>
        <w:t>Фигуры в окружающем мире. Наглядные представления о фигурах на плоскости: прямая, отрезок, луч, угол, ломаная, многоугольник, окружность, круг. Четырехугольник, прямоугольник, квадрат. Треугольник, виды треугольников. Правильные многоугольники. Изображение основных геометрических фигур. Взаимное расположение двух прямых, двух окружностей, прямой и окружности. Длина отрезка, ломаной. Единицы измерения длины. Построение отрезка заданной длины. Виды углов. Градусная мера угла. Измерение и построение углов с помощью транспортира.</w:t>
      </w:r>
    </w:p>
    <w:p w:rsidR="009E7216" w:rsidRPr="002F4FAA" w:rsidRDefault="009E7216" w:rsidP="002F4FAA">
      <w:pPr>
        <w:pStyle w:val="100"/>
        <w:spacing w:line="240" w:lineRule="auto"/>
        <w:ind w:left="440"/>
        <w:jc w:val="both"/>
        <w:rPr>
          <w:b w:val="0"/>
        </w:rPr>
      </w:pPr>
      <w:r w:rsidRPr="002F4FAA">
        <w:rPr>
          <w:b w:val="0"/>
        </w:rPr>
        <w:t>Периметр многоугольника. Понятие площади фигуры; единицы измерения площади. Площадь прямоугольника, квадрата. Приближенное измерение площади фигур на клетчатой бумаге. Равновеликие фигуры.</w:t>
      </w:r>
    </w:p>
    <w:p w:rsidR="009E7216" w:rsidRPr="002F4FAA" w:rsidRDefault="009E7216" w:rsidP="002F4FAA">
      <w:pPr>
        <w:pStyle w:val="100"/>
        <w:spacing w:line="240" w:lineRule="auto"/>
        <w:ind w:left="440"/>
        <w:jc w:val="both"/>
        <w:rPr>
          <w:b w:val="0"/>
        </w:rPr>
      </w:pPr>
      <w:r w:rsidRPr="002F4FAA">
        <w:rPr>
          <w:b w:val="0"/>
        </w:rPr>
        <w:t xml:space="preserve">Наглядные представления о пространственных фигурах: куб, параллелепипед, призма, пирамида, шар, сфера, конус, цилиндр. Изображение пространственных фигур. Примеры сечений. Многогранники. Правильные многогранники. Примеры разверток многогранников, цилиндра и конуса. </w:t>
      </w:r>
    </w:p>
    <w:p w:rsidR="009E7216" w:rsidRPr="002F4FAA" w:rsidRDefault="009E7216" w:rsidP="002F4FAA">
      <w:pPr>
        <w:pStyle w:val="100"/>
        <w:spacing w:line="240" w:lineRule="auto"/>
        <w:ind w:left="440"/>
        <w:jc w:val="both"/>
        <w:rPr>
          <w:b w:val="0"/>
        </w:rPr>
      </w:pPr>
      <w:r w:rsidRPr="002F4FAA">
        <w:rPr>
          <w:b w:val="0"/>
        </w:rPr>
        <w:t>Понятие объема; единицы объема. Объем прямоугольного параллелепипеда, куба.</w:t>
      </w:r>
    </w:p>
    <w:p w:rsidR="009E7216" w:rsidRPr="002F4FAA" w:rsidRDefault="009E7216" w:rsidP="002F4FAA">
      <w:pPr>
        <w:pStyle w:val="100"/>
        <w:spacing w:line="240" w:lineRule="auto"/>
        <w:ind w:left="440"/>
        <w:jc w:val="both"/>
        <w:rPr>
          <w:b w:val="0"/>
        </w:rPr>
      </w:pPr>
      <w:r w:rsidRPr="002F4FAA">
        <w:rPr>
          <w:b w:val="0"/>
        </w:rPr>
        <w:t>Понятие о равенстве фигур. Центральная, осевая и зеркальная симметрии. Изображение симметричных фигур.</w:t>
      </w:r>
    </w:p>
    <w:p w:rsidR="009E7216" w:rsidRPr="002F4FAA" w:rsidRDefault="009E7216" w:rsidP="002F4FAA">
      <w:pPr>
        <w:pStyle w:val="100"/>
        <w:spacing w:line="240" w:lineRule="auto"/>
        <w:ind w:left="440"/>
        <w:jc w:val="both"/>
        <w:rPr>
          <w:b w:val="0"/>
        </w:rPr>
      </w:pPr>
      <w:r w:rsidRPr="002F4FAA">
        <w:rPr>
          <w:b w:val="0"/>
        </w:rPr>
        <w:t>Решение практических задач с применением простейших свойств фигур.</w:t>
      </w:r>
    </w:p>
    <w:p w:rsidR="009E7216" w:rsidRPr="002F4FAA" w:rsidRDefault="009E7216" w:rsidP="002F4FAA">
      <w:pPr>
        <w:pStyle w:val="100"/>
        <w:spacing w:line="240" w:lineRule="auto"/>
        <w:ind w:left="440"/>
        <w:jc w:val="both"/>
        <w:rPr>
          <w:b w:val="0"/>
        </w:rPr>
      </w:pPr>
      <w:r w:rsidRPr="002F4FAA">
        <w:rPr>
          <w:b w:val="0"/>
        </w:rPr>
        <w:t>История математики</w:t>
      </w:r>
    </w:p>
    <w:p w:rsidR="009E7216" w:rsidRPr="002F4FAA" w:rsidRDefault="009E7216" w:rsidP="002F4FAA">
      <w:pPr>
        <w:pStyle w:val="100"/>
        <w:spacing w:line="240" w:lineRule="auto"/>
        <w:ind w:left="440"/>
        <w:jc w:val="both"/>
        <w:rPr>
          <w:b w:val="0"/>
        </w:rPr>
      </w:pPr>
      <w:r w:rsidRPr="002F4FAA">
        <w:rPr>
          <w:b w:val="0"/>
        </w:rPr>
        <w:t xml:space="preserve">Появление цифр, букв, иероглифов в процессе счета и распределения продуктов на Древнем Ближнем Востоке. Связь с Неолитической революцией. </w:t>
      </w:r>
    </w:p>
    <w:p w:rsidR="009E7216" w:rsidRPr="002F4FAA" w:rsidRDefault="009E7216" w:rsidP="002F4FAA">
      <w:pPr>
        <w:pStyle w:val="100"/>
        <w:spacing w:line="240" w:lineRule="auto"/>
        <w:ind w:left="440"/>
        <w:jc w:val="both"/>
        <w:rPr>
          <w:b w:val="0"/>
        </w:rPr>
      </w:pPr>
      <w:r w:rsidRPr="002F4FAA">
        <w:rPr>
          <w:b w:val="0"/>
        </w:rPr>
        <w:t>Рождение шестидесятеричной системы счисления. Появление десятичной записи чисел.</w:t>
      </w:r>
    </w:p>
    <w:p w:rsidR="009E7216" w:rsidRPr="002F4FAA" w:rsidRDefault="009E7216" w:rsidP="002F4FAA">
      <w:pPr>
        <w:pStyle w:val="100"/>
        <w:spacing w:line="240" w:lineRule="auto"/>
        <w:ind w:left="440"/>
        <w:jc w:val="both"/>
        <w:rPr>
          <w:b w:val="0"/>
        </w:rPr>
      </w:pPr>
      <w:r w:rsidRPr="002F4FAA">
        <w:rPr>
          <w:b w:val="0"/>
        </w:rPr>
        <w:t xml:space="preserve">Рождение и развитие арифметики натуральных чисел. НОК, НОД, простые числа. Решето Эратосфена.  </w:t>
      </w:r>
    </w:p>
    <w:p w:rsidR="009E7216" w:rsidRPr="002F4FAA" w:rsidRDefault="009E7216" w:rsidP="002F4FAA">
      <w:pPr>
        <w:pStyle w:val="100"/>
        <w:spacing w:line="240" w:lineRule="auto"/>
        <w:ind w:left="440"/>
        <w:jc w:val="both"/>
        <w:rPr>
          <w:b w:val="0"/>
        </w:rPr>
      </w:pPr>
      <w:r w:rsidRPr="002F4FAA">
        <w:rPr>
          <w:b w:val="0"/>
        </w:rPr>
        <w:t>Появление нуля и отрицательных чисел в математике дре</w:t>
      </w:r>
      <w:r w:rsidR="004F40DA" w:rsidRPr="002F4FAA">
        <w:rPr>
          <w:b w:val="0"/>
        </w:rPr>
        <w:t xml:space="preserve">вности. Роль Диофанта. </w:t>
      </w:r>
    </w:p>
    <w:p w:rsidR="009E7216" w:rsidRPr="002F4FAA" w:rsidRDefault="009E7216" w:rsidP="002F4FAA">
      <w:pPr>
        <w:pStyle w:val="100"/>
        <w:spacing w:line="240" w:lineRule="auto"/>
        <w:ind w:left="440"/>
        <w:jc w:val="both"/>
        <w:rPr>
          <w:b w:val="0"/>
        </w:rPr>
      </w:pPr>
      <w:r w:rsidRPr="002F4FAA">
        <w:rPr>
          <w:b w:val="0"/>
        </w:rPr>
        <w:t>Дроби в Вавилоне, Египте, Риме. Открытие десятичных дробей. Старинные системы мер. Десятичные дроби и метрическая система мер.  Л. Магницкий.</w:t>
      </w:r>
    </w:p>
    <w:p w:rsidR="009E7216" w:rsidRPr="002F4FAA" w:rsidRDefault="009E7216" w:rsidP="002F4FAA">
      <w:pPr>
        <w:pStyle w:val="100"/>
        <w:spacing w:line="240" w:lineRule="auto"/>
        <w:ind w:left="440"/>
        <w:jc w:val="both"/>
        <w:rPr>
          <w:b w:val="0"/>
        </w:rPr>
      </w:pPr>
      <w:r w:rsidRPr="002F4FAA">
        <w:rPr>
          <w:b w:val="0"/>
        </w:rPr>
        <w:t>Содержание курса математики в 7–9 классах</w:t>
      </w:r>
    </w:p>
    <w:p w:rsidR="009E7216" w:rsidRPr="002F4FAA" w:rsidRDefault="009E7216" w:rsidP="002F4FAA">
      <w:pPr>
        <w:pStyle w:val="100"/>
        <w:spacing w:line="240" w:lineRule="auto"/>
        <w:ind w:left="440"/>
        <w:jc w:val="both"/>
        <w:rPr>
          <w:b w:val="0"/>
        </w:rPr>
      </w:pPr>
      <w:r w:rsidRPr="002F4FAA">
        <w:rPr>
          <w:b w:val="0"/>
        </w:rPr>
        <w:t>Алгебра</w:t>
      </w:r>
    </w:p>
    <w:p w:rsidR="009E7216" w:rsidRPr="002F4FAA" w:rsidRDefault="009E7216" w:rsidP="002F4FAA">
      <w:pPr>
        <w:pStyle w:val="100"/>
        <w:spacing w:line="240" w:lineRule="auto"/>
        <w:ind w:left="440"/>
        <w:jc w:val="both"/>
        <w:rPr>
          <w:b w:val="0"/>
        </w:rPr>
      </w:pPr>
      <w:r w:rsidRPr="002F4FAA">
        <w:rPr>
          <w:b w:val="0"/>
        </w:rPr>
        <w:t>Числа</w:t>
      </w:r>
    </w:p>
    <w:p w:rsidR="009E7216" w:rsidRPr="002F4FAA" w:rsidRDefault="009E7216" w:rsidP="002F4FAA">
      <w:pPr>
        <w:pStyle w:val="100"/>
        <w:spacing w:line="240" w:lineRule="auto"/>
        <w:ind w:left="440"/>
        <w:jc w:val="both"/>
        <w:rPr>
          <w:b w:val="0"/>
        </w:rPr>
      </w:pPr>
      <w:r w:rsidRPr="002F4FAA">
        <w:rPr>
          <w:b w:val="0"/>
        </w:rPr>
        <w:t>Рациональные числа</w:t>
      </w:r>
    </w:p>
    <w:p w:rsidR="009E7216" w:rsidRPr="002F4FAA" w:rsidRDefault="009E7216" w:rsidP="002F4FAA">
      <w:pPr>
        <w:pStyle w:val="100"/>
        <w:spacing w:line="240" w:lineRule="auto"/>
        <w:ind w:left="440"/>
        <w:jc w:val="both"/>
        <w:rPr>
          <w:b w:val="0"/>
        </w:rPr>
      </w:pPr>
      <w:r w:rsidRPr="002F4FAA">
        <w:rPr>
          <w:b w:val="0"/>
        </w:rPr>
        <w:t xml:space="preserve">Множество рациональных чисел. Сравнение рациональных чисел. Действия с рациональными числами. Представление рационального числа десятичной дробью. </w:t>
      </w:r>
    </w:p>
    <w:p w:rsidR="009E7216" w:rsidRPr="002F4FAA" w:rsidRDefault="009E7216" w:rsidP="002F4FAA">
      <w:pPr>
        <w:pStyle w:val="100"/>
        <w:spacing w:line="240" w:lineRule="auto"/>
        <w:ind w:left="440"/>
        <w:jc w:val="both"/>
        <w:rPr>
          <w:b w:val="0"/>
        </w:rPr>
      </w:pPr>
      <w:r w:rsidRPr="002F4FAA">
        <w:rPr>
          <w:b w:val="0"/>
        </w:rPr>
        <w:t>Иррациональные числа</w:t>
      </w:r>
    </w:p>
    <w:p w:rsidR="009E7216" w:rsidRPr="002F4FAA" w:rsidRDefault="009E7216" w:rsidP="002F4FAA">
      <w:pPr>
        <w:pStyle w:val="100"/>
        <w:spacing w:line="240" w:lineRule="auto"/>
        <w:ind w:left="440"/>
        <w:jc w:val="both"/>
        <w:rPr>
          <w:b w:val="0"/>
        </w:rPr>
      </w:pPr>
      <w:r w:rsidRPr="002F4FAA">
        <w:rPr>
          <w:b w:val="0"/>
        </w:rPr>
        <w:t>Понятие иррационального числа. Распознавание иррациональных чисел. Примеры доказательств в алгебре. Иррациональность числа  . Применение в геометрии. Сравнение иррациональных чисел. Множество действительных чисел.</w:t>
      </w:r>
    </w:p>
    <w:p w:rsidR="009E7216" w:rsidRPr="002F4FAA" w:rsidRDefault="009E7216" w:rsidP="002F4FAA">
      <w:pPr>
        <w:pStyle w:val="100"/>
        <w:spacing w:line="240" w:lineRule="auto"/>
        <w:ind w:left="440"/>
        <w:jc w:val="both"/>
        <w:rPr>
          <w:b w:val="0"/>
        </w:rPr>
      </w:pPr>
      <w:r w:rsidRPr="002F4FAA">
        <w:rPr>
          <w:b w:val="0"/>
        </w:rPr>
        <w:t>Тождественные преобразования</w:t>
      </w:r>
    </w:p>
    <w:p w:rsidR="009E7216" w:rsidRPr="002F4FAA" w:rsidRDefault="009E7216" w:rsidP="002F4FAA">
      <w:pPr>
        <w:pStyle w:val="100"/>
        <w:spacing w:line="240" w:lineRule="auto"/>
        <w:ind w:left="440"/>
        <w:jc w:val="both"/>
        <w:rPr>
          <w:b w:val="0"/>
        </w:rPr>
      </w:pPr>
      <w:r w:rsidRPr="002F4FAA">
        <w:rPr>
          <w:b w:val="0"/>
        </w:rPr>
        <w:t>Числовые и буквенные выражения</w:t>
      </w:r>
    </w:p>
    <w:p w:rsidR="009E7216" w:rsidRPr="002F4FAA" w:rsidRDefault="009E7216" w:rsidP="002F4FAA">
      <w:pPr>
        <w:pStyle w:val="100"/>
        <w:spacing w:line="240" w:lineRule="auto"/>
        <w:ind w:left="440"/>
        <w:jc w:val="both"/>
        <w:rPr>
          <w:b w:val="0"/>
        </w:rPr>
      </w:pPr>
      <w:r w:rsidRPr="002F4FAA">
        <w:rPr>
          <w:b w:val="0"/>
        </w:rPr>
        <w:t xml:space="preserve">Выражение с переменной. Значение выражения. Подстановка выражений вместо переменных. </w:t>
      </w:r>
    </w:p>
    <w:p w:rsidR="009E7216" w:rsidRPr="002F4FAA" w:rsidRDefault="009E7216" w:rsidP="002F4FAA">
      <w:pPr>
        <w:pStyle w:val="100"/>
        <w:spacing w:line="240" w:lineRule="auto"/>
        <w:ind w:left="440"/>
        <w:jc w:val="both"/>
        <w:rPr>
          <w:b w:val="0"/>
        </w:rPr>
      </w:pPr>
      <w:r w:rsidRPr="002F4FAA">
        <w:rPr>
          <w:b w:val="0"/>
        </w:rPr>
        <w:t>Целые выражения</w:t>
      </w:r>
    </w:p>
    <w:p w:rsidR="009E7216" w:rsidRPr="002F4FAA" w:rsidRDefault="009E7216" w:rsidP="002F4FAA">
      <w:pPr>
        <w:pStyle w:val="100"/>
        <w:spacing w:line="240" w:lineRule="auto"/>
        <w:ind w:left="440"/>
        <w:jc w:val="both"/>
        <w:rPr>
          <w:b w:val="0"/>
        </w:rPr>
      </w:pPr>
      <w:r w:rsidRPr="002F4FAA">
        <w:rPr>
          <w:b w:val="0"/>
        </w:rPr>
        <w:t xml:space="preserve">Степень с натуральным показателем и ее свойства. Преобразования выражений, содержащих степени с натуральным показателем. </w:t>
      </w:r>
    </w:p>
    <w:p w:rsidR="009E7216" w:rsidRPr="002F4FAA" w:rsidRDefault="009E7216" w:rsidP="002F4FAA">
      <w:pPr>
        <w:pStyle w:val="100"/>
        <w:spacing w:line="240" w:lineRule="auto"/>
        <w:ind w:left="440"/>
        <w:jc w:val="both"/>
        <w:rPr>
          <w:b w:val="0"/>
        </w:rPr>
      </w:pPr>
      <w:r w:rsidRPr="002F4FAA">
        <w:rPr>
          <w:b w:val="0"/>
        </w:rPr>
        <w:t>Одночлен, многочлен. Действия с одночленами и многочленами (сложение, вычитание, умножение). Формулы сокращенного умножения: разность квадратов, квадрат суммы и разности. Разложение многочлена на множители: вынесение общего множителя за скобки, группировка, применение формул сокращенного умножения. Квадратный трехчлен, разложение квадратного трехчлена на множители.</w:t>
      </w:r>
    </w:p>
    <w:p w:rsidR="009E7216" w:rsidRPr="002F4FAA" w:rsidRDefault="009E7216" w:rsidP="002F4FAA">
      <w:pPr>
        <w:pStyle w:val="100"/>
        <w:spacing w:line="240" w:lineRule="auto"/>
        <w:ind w:left="440"/>
        <w:jc w:val="both"/>
        <w:rPr>
          <w:b w:val="0"/>
        </w:rPr>
      </w:pPr>
      <w:r w:rsidRPr="002F4FAA">
        <w:rPr>
          <w:b w:val="0"/>
        </w:rPr>
        <w:t>Дробно-рациональные выражения</w:t>
      </w:r>
    </w:p>
    <w:p w:rsidR="009E7216" w:rsidRPr="002F4FAA" w:rsidRDefault="009E7216" w:rsidP="002F4FAA">
      <w:pPr>
        <w:pStyle w:val="100"/>
        <w:spacing w:line="240" w:lineRule="auto"/>
        <w:ind w:left="440"/>
        <w:jc w:val="both"/>
        <w:rPr>
          <w:b w:val="0"/>
        </w:rPr>
      </w:pPr>
      <w:r w:rsidRPr="002F4FAA">
        <w:rPr>
          <w:b w:val="0"/>
        </w:rPr>
        <w:t>Степень с целым показателем. Преобразование дробно-линейных выражений: сложение, умножение, деление. Алгебраическая дробь. Допустимые значения переменных в дробно-рациональных выражениях. Сокращение алгебраических дробей. Приведение алгебраических дробей к общему знаменателю. Действия с алгебраическими дробями: сложение, вычитание, умножение, деление, возведение в степень.</w:t>
      </w:r>
    </w:p>
    <w:p w:rsidR="009E7216" w:rsidRPr="002F4FAA" w:rsidRDefault="009E7216" w:rsidP="002F4FAA">
      <w:pPr>
        <w:pStyle w:val="100"/>
        <w:spacing w:line="240" w:lineRule="auto"/>
        <w:ind w:left="440"/>
        <w:jc w:val="both"/>
        <w:rPr>
          <w:b w:val="0"/>
        </w:rPr>
      </w:pPr>
      <w:r w:rsidRPr="002F4FAA">
        <w:rPr>
          <w:b w:val="0"/>
        </w:rPr>
        <w:t>Преобразование выражений, содержащих знак модуля.</w:t>
      </w:r>
    </w:p>
    <w:p w:rsidR="009E7216" w:rsidRPr="002F4FAA" w:rsidRDefault="009E7216" w:rsidP="002F4FAA">
      <w:pPr>
        <w:pStyle w:val="100"/>
        <w:spacing w:line="240" w:lineRule="auto"/>
        <w:ind w:left="440"/>
        <w:jc w:val="both"/>
        <w:rPr>
          <w:b w:val="0"/>
        </w:rPr>
      </w:pPr>
      <w:r w:rsidRPr="002F4FAA">
        <w:rPr>
          <w:b w:val="0"/>
        </w:rPr>
        <w:t>Квадратные корни</w:t>
      </w:r>
    </w:p>
    <w:p w:rsidR="009E7216" w:rsidRPr="002F4FAA" w:rsidRDefault="009E7216" w:rsidP="002F4FAA">
      <w:pPr>
        <w:pStyle w:val="100"/>
        <w:spacing w:line="240" w:lineRule="auto"/>
        <w:ind w:left="440"/>
        <w:jc w:val="both"/>
        <w:rPr>
          <w:b w:val="0"/>
        </w:rPr>
      </w:pPr>
      <w:r w:rsidRPr="002F4FAA">
        <w:rPr>
          <w:b w:val="0"/>
        </w:rPr>
        <w:t xml:space="preserve">Арифметический квадратный корень. Преобразование выражений, содержащих квадратные корни: умножение, деление, вынесение множителя из-под знака корня, внесение множителя под знак корня. </w:t>
      </w:r>
    </w:p>
    <w:p w:rsidR="009E7216" w:rsidRPr="002F4FAA" w:rsidRDefault="009E7216" w:rsidP="002F4FAA">
      <w:pPr>
        <w:pStyle w:val="100"/>
        <w:spacing w:line="240" w:lineRule="auto"/>
        <w:ind w:left="440"/>
        <w:jc w:val="both"/>
        <w:rPr>
          <w:b w:val="0"/>
        </w:rPr>
      </w:pPr>
      <w:r w:rsidRPr="002F4FAA">
        <w:rPr>
          <w:b w:val="0"/>
        </w:rPr>
        <w:t>Уравнения и неравенства</w:t>
      </w:r>
    </w:p>
    <w:p w:rsidR="009E7216" w:rsidRPr="002F4FAA" w:rsidRDefault="009E7216" w:rsidP="002F4FAA">
      <w:pPr>
        <w:pStyle w:val="100"/>
        <w:spacing w:line="240" w:lineRule="auto"/>
        <w:ind w:left="440"/>
        <w:jc w:val="both"/>
        <w:rPr>
          <w:b w:val="0"/>
        </w:rPr>
      </w:pPr>
      <w:r w:rsidRPr="002F4FAA">
        <w:rPr>
          <w:b w:val="0"/>
        </w:rPr>
        <w:t>Равенства</w:t>
      </w:r>
    </w:p>
    <w:p w:rsidR="009E7216" w:rsidRPr="002F4FAA" w:rsidRDefault="009E7216" w:rsidP="002F4FAA">
      <w:pPr>
        <w:pStyle w:val="100"/>
        <w:spacing w:line="240" w:lineRule="auto"/>
        <w:ind w:left="440"/>
        <w:jc w:val="both"/>
        <w:rPr>
          <w:b w:val="0"/>
        </w:rPr>
      </w:pPr>
      <w:r w:rsidRPr="002F4FAA">
        <w:rPr>
          <w:b w:val="0"/>
        </w:rPr>
        <w:t xml:space="preserve">Числовое равенство. Свойства числовых равенств. Равенство с переменной. </w:t>
      </w:r>
    </w:p>
    <w:p w:rsidR="009E7216" w:rsidRPr="002F4FAA" w:rsidRDefault="009E7216" w:rsidP="002F4FAA">
      <w:pPr>
        <w:pStyle w:val="100"/>
        <w:spacing w:line="240" w:lineRule="auto"/>
        <w:ind w:left="440"/>
        <w:jc w:val="both"/>
        <w:rPr>
          <w:b w:val="0"/>
        </w:rPr>
      </w:pPr>
      <w:r w:rsidRPr="002F4FAA">
        <w:rPr>
          <w:b w:val="0"/>
        </w:rPr>
        <w:t>Уравнения</w:t>
      </w:r>
    </w:p>
    <w:p w:rsidR="009E7216" w:rsidRPr="002F4FAA" w:rsidRDefault="009E7216" w:rsidP="002F4FAA">
      <w:pPr>
        <w:pStyle w:val="100"/>
        <w:spacing w:line="240" w:lineRule="auto"/>
        <w:ind w:left="440"/>
        <w:jc w:val="both"/>
        <w:rPr>
          <w:b w:val="0"/>
        </w:rPr>
      </w:pPr>
      <w:r w:rsidRPr="002F4FAA">
        <w:rPr>
          <w:b w:val="0"/>
        </w:rPr>
        <w:t>Понятие уравнения и корня уравнения. Представление о равносильности уравнений. Область определения уравнения (область допустимых значений переменной).</w:t>
      </w:r>
    </w:p>
    <w:p w:rsidR="009E7216" w:rsidRPr="002F4FAA" w:rsidRDefault="009E7216" w:rsidP="002F4FAA">
      <w:pPr>
        <w:pStyle w:val="100"/>
        <w:spacing w:line="240" w:lineRule="auto"/>
        <w:ind w:left="440"/>
        <w:jc w:val="both"/>
        <w:rPr>
          <w:b w:val="0"/>
        </w:rPr>
      </w:pPr>
      <w:r w:rsidRPr="002F4FAA">
        <w:rPr>
          <w:b w:val="0"/>
        </w:rPr>
        <w:t>Линейное уравнение и его корни</w:t>
      </w:r>
    </w:p>
    <w:p w:rsidR="009E7216" w:rsidRPr="002F4FAA" w:rsidRDefault="009E7216" w:rsidP="002F4FAA">
      <w:pPr>
        <w:pStyle w:val="100"/>
        <w:spacing w:line="240" w:lineRule="auto"/>
        <w:ind w:left="440"/>
        <w:jc w:val="both"/>
        <w:rPr>
          <w:b w:val="0"/>
        </w:rPr>
      </w:pPr>
      <w:r w:rsidRPr="002F4FAA">
        <w:rPr>
          <w:b w:val="0"/>
        </w:rPr>
        <w:t>Решение линейных уравнений. Линейное уравнение с параметром. Количество корней линейного уравнения. Решение линейных уравнений с параметром.</w:t>
      </w:r>
    </w:p>
    <w:p w:rsidR="009E7216" w:rsidRPr="002F4FAA" w:rsidRDefault="009E7216" w:rsidP="002F4FAA">
      <w:pPr>
        <w:pStyle w:val="100"/>
        <w:spacing w:line="240" w:lineRule="auto"/>
        <w:ind w:left="440"/>
        <w:jc w:val="both"/>
        <w:rPr>
          <w:b w:val="0"/>
        </w:rPr>
      </w:pPr>
      <w:r w:rsidRPr="002F4FAA">
        <w:rPr>
          <w:b w:val="0"/>
        </w:rPr>
        <w:t>Квадратное уравнение и его корни</w:t>
      </w:r>
    </w:p>
    <w:p w:rsidR="009E7216" w:rsidRPr="002F4FAA" w:rsidRDefault="009E7216" w:rsidP="002F4FAA">
      <w:pPr>
        <w:pStyle w:val="100"/>
        <w:spacing w:line="240" w:lineRule="auto"/>
        <w:ind w:left="440"/>
        <w:jc w:val="both"/>
        <w:rPr>
          <w:b w:val="0"/>
        </w:rPr>
      </w:pPr>
      <w:r w:rsidRPr="002F4FAA">
        <w:rPr>
          <w:b w:val="0"/>
        </w:rPr>
        <w:t>Квадратные уравнения. Неполные квадратные уравнения. Дискриминант квадратного уравнения. Формула корней квадратного уравнения. Теорема Виета. Теорема, обратная теореме Виета. Решение квадратных уравнений:использование формулы для нахождения корней, графический метод решения, разложение на множители, подбор корней с использованием теоремы Виета. Количество корней квадратного уравнения в зависимости от его дискриминанта. Биквадратные уравнения. Уравнения, сводимые к линейным и квадратным. Квадратные уравнения с параметром.</w:t>
      </w:r>
    </w:p>
    <w:p w:rsidR="009E7216" w:rsidRPr="002F4FAA" w:rsidRDefault="009E7216" w:rsidP="002F4FAA">
      <w:pPr>
        <w:pStyle w:val="100"/>
        <w:spacing w:line="240" w:lineRule="auto"/>
        <w:ind w:left="440"/>
        <w:jc w:val="both"/>
        <w:rPr>
          <w:b w:val="0"/>
        </w:rPr>
      </w:pPr>
      <w:r w:rsidRPr="002F4FAA">
        <w:rPr>
          <w:b w:val="0"/>
        </w:rPr>
        <w:t>Дробно-рациональные уравнения</w:t>
      </w:r>
    </w:p>
    <w:p w:rsidR="009E7216" w:rsidRPr="002F4FAA" w:rsidRDefault="009E7216" w:rsidP="002F4FAA">
      <w:pPr>
        <w:pStyle w:val="100"/>
        <w:spacing w:line="240" w:lineRule="auto"/>
        <w:ind w:left="440"/>
        <w:jc w:val="both"/>
        <w:rPr>
          <w:b w:val="0"/>
        </w:rPr>
      </w:pPr>
      <w:r w:rsidRPr="002F4FAA">
        <w:rPr>
          <w:b w:val="0"/>
        </w:rPr>
        <w:t xml:space="preserve">Решение простейших дробно-линейных уравнений. Решение дробно-рациональных уравнений. </w:t>
      </w:r>
    </w:p>
    <w:p w:rsidR="009E7216" w:rsidRPr="002F4FAA" w:rsidRDefault="009E7216" w:rsidP="002F4FAA">
      <w:pPr>
        <w:pStyle w:val="100"/>
        <w:spacing w:line="240" w:lineRule="auto"/>
        <w:ind w:left="440"/>
        <w:jc w:val="both"/>
        <w:rPr>
          <w:b w:val="0"/>
        </w:rPr>
      </w:pPr>
      <w:r w:rsidRPr="002F4FAA">
        <w:rPr>
          <w:b w:val="0"/>
        </w:rPr>
        <w:t>Методы решения уравнений: методы равносильных преобразований, метод замены переменной, графический метод. Использование свойств функций при решении уравнений.</w:t>
      </w:r>
    </w:p>
    <w:p w:rsidR="009E7216" w:rsidRPr="002F4FAA" w:rsidRDefault="009E7216" w:rsidP="002F4FAA">
      <w:pPr>
        <w:pStyle w:val="100"/>
        <w:spacing w:line="240" w:lineRule="auto"/>
        <w:ind w:left="440"/>
        <w:jc w:val="both"/>
        <w:rPr>
          <w:b w:val="0"/>
        </w:rPr>
      </w:pPr>
      <w:r w:rsidRPr="002F4FAA">
        <w:rPr>
          <w:b w:val="0"/>
        </w:rPr>
        <w:t>Простейшие иррациональные уравнения вида  ,  .</w:t>
      </w:r>
    </w:p>
    <w:p w:rsidR="009E7216" w:rsidRPr="002F4FAA" w:rsidRDefault="009E7216" w:rsidP="002F4FAA">
      <w:pPr>
        <w:pStyle w:val="100"/>
        <w:spacing w:line="240" w:lineRule="auto"/>
        <w:ind w:left="440"/>
        <w:jc w:val="both"/>
        <w:rPr>
          <w:b w:val="0"/>
        </w:rPr>
      </w:pPr>
      <w:r w:rsidRPr="002F4FAA">
        <w:rPr>
          <w:b w:val="0"/>
        </w:rPr>
        <w:t>Уравнения вида  .Уравнения в целых числах.</w:t>
      </w:r>
    </w:p>
    <w:p w:rsidR="009E7216" w:rsidRPr="002F4FAA" w:rsidRDefault="009E7216" w:rsidP="002F4FAA">
      <w:pPr>
        <w:pStyle w:val="100"/>
        <w:spacing w:line="240" w:lineRule="auto"/>
        <w:ind w:left="440"/>
        <w:jc w:val="both"/>
        <w:rPr>
          <w:b w:val="0"/>
        </w:rPr>
      </w:pPr>
      <w:r w:rsidRPr="002F4FAA">
        <w:rPr>
          <w:b w:val="0"/>
        </w:rPr>
        <w:t>Системы уравнений</w:t>
      </w:r>
    </w:p>
    <w:p w:rsidR="009E7216" w:rsidRPr="002F4FAA" w:rsidRDefault="009E7216" w:rsidP="002F4FAA">
      <w:pPr>
        <w:pStyle w:val="100"/>
        <w:spacing w:line="240" w:lineRule="auto"/>
        <w:ind w:left="440"/>
        <w:jc w:val="both"/>
        <w:rPr>
          <w:b w:val="0"/>
        </w:rPr>
      </w:pPr>
      <w:r w:rsidRPr="002F4FAA">
        <w:rPr>
          <w:b w:val="0"/>
        </w:rPr>
        <w:t xml:space="preserve">Уравнение с двумя переменными. Линейное уравнение с двумя переменными. Прямая как графическая интерпретация линейного уравнения с двумя переменными. </w:t>
      </w:r>
    </w:p>
    <w:p w:rsidR="009E7216" w:rsidRPr="002F4FAA" w:rsidRDefault="009E7216" w:rsidP="002F4FAA">
      <w:pPr>
        <w:pStyle w:val="100"/>
        <w:spacing w:line="240" w:lineRule="auto"/>
        <w:ind w:left="440"/>
        <w:jc w:val="both"/>
        <w:rPr>
          <w:b w:val="0"/>
        </w:rPr>
      </w:pPr>
      <w:r w:rsidRPr="002F4FAA">
        <w:rPr>
          <w:b w:val="0"/>
        </w:rPr>
        <w:t xml:space="preserve">Понятие системы уравнений. Решение системы уравнений. </w:t>
      </w:r>
    </w:p>
    <w:p w:rsidR="009E7216" w:rsidRPr="002F4FAA" w:rsidRDefault="009E7216" w:rsidP="002F4FAA">
      <w:pPr>
        <w:pStyle w:val="100"/>
        <w:spacing w:line="240" w:lineRule="auto"/>
        <w:ind w:left="440"/>
        <w:jc w:val="both"/>
        <w:rPr>
          <w:b w:val="0"/>
        </w:rPr>
      </w:pPr>
      <w:r w:rsidRPr="002F4FAA">
        <w:rPr>
          <w:b w:val="0"/>
        </w:rPr>
        <w:t xml:space="preserve">Методы решения систем линейных уравнений с двумя переменными: графический метод, метод сложения, метод подстановки. </w:t>
      </w:r>
    </w:p>
    <w:p w:rsidR="009E7216" w:rsidRPr="002F4FAA" w:rsidRDefault="009E7216" w:rsidP="002F4FAA">
      <w:pPr>
        <w:pStyle w:val="100"/>
        <w:spacing w:line="240" w:lineRule="auto"/>
        <w:ind w:left="440"/>
        <w:jc w:val="both"/>
        <w:rPr>
          <w:b w:val="0"/>
        </w:rPr>
      </w:pPr>
      <w:r w:rsidRPr="002F4FAA">
        <w:rPr>
          <w:b w:val="0"/>
        </w:rPr>
        <w:t>Системы линейных уравнений с параметром.</w:t>
      </w:r>
    </w:p>
    <w:p w:rsidR="009E7216" w:rsidRPr="002F4FAA" w:rsidRDefault="009E7216" w:rsidP="002F4FAA">
      <w:pPr>
        <w:pStyle w:val="100"/>
        <w:spacing w:line="240" w:lineRule="auto"/>
        <w:ind w:left="440"/>
        <w:jc w:val="both"/>
        <w:rPr>
          <w:b w:val="0"/>
        </w:rPr>
      </w:pPr>
      <w:r w:rsidRPr="002F4FAA">
        <w:rPr>
          <w:b w:val="0"/>
        </w:rPr>
        <w:t>Неравенства</w:t>
      </w:r>
    </w:p>
    <w:p w:rsidR="009E7216" w:rsidRPr="002F4FAA" w:rsidRDefault="009E7216" w:rsidP="002F4FAA">
      <w:pPr>
        <w:pStyle w:val="100"/>
        <w:spacing w:line="240" w:lineRule="auto"/>
        <w:ind w:left="440"/>
        <w:jc w:val="both"/>
        <w:rPr>
          <w:b w:val="0"/>
        </w:rPr>
      </w:pPr>
      <w:r w:rsidRPr="002F4FAA">
        <w:rPr>
          <w:b w:val="0"/>
        </w:rPr>
        <w:t xml:space="preserve">Числовые неравенства. Свойства числовых неравенств. Проверка справедливости неравенств при заданных значениях переменных. </w:t>
      </w:r>
    </w:p>
    <w:p w:rsidR="009E7216" w:rsidRPr="002F4FAA" w:rsidRDefault="009E7216" w:rsidP="002F4FAA">
      <w:pPr>
        <w:pStyle w:val="100"/>
        <w:spacing w:line="240" w:lineRule="auto"/>
        <w:ind w:left="440"/>
        <w:jc w:val="both"/>
        <w:rPr>
          <w:b w:val="0"/>
        </w:rPr>
      </w:pPr>
      <w:r w:rsidRPr="002F4FAA">
        <w:rPr>
          <w:b w:val="0"/>
        </w:rPr>
        <w:t>Неравенство с переменной. Строгие и нестрогие неравенства. Область определения неравенства (область допустимых значений переменной).</w:t>
      </w:r>
    </w:p>
    <w:p w:rsidR="009E7216" w:rsidRPr="002F4FAA" w:rsidRDefault="009E7216" w:rsidP="002F4FAA">
      <w:pPr>
        <w:pStyle w:val="100"/>
        <w:spacing w:line="240" w:lineRule="auto"/>
        <w:ind w:left="440"/>
        <w:jc w:val="both"/>
        <w:rPr>
          <w:b w:val="0"/>
        </w:rPr>
      </w:pPr>
      <w:r w:rsidRPr="002F4FAA">
        <w:rPr>
          <w:b w:val="0"/>
        </w:rPr>
        <w:t>Решение линейных неравенств.</w:t>
      </w:r>
    </w:p>
    <w:p w:rsidR="009E7216" w:rsidRPr="002F4FAA" w:rsidRDefault="009E7216" w:rsidP="002F4FAA">
      <w:pPr>
        <w:pStyle w:val="100"/>
        <w:spacing w:line="240" w:lineRule="auto"/>
        <w:ind w:left="440"/>
        <w:jc w:val="both"/>
        <w:rPr>
          <w:b w:val="0"/>
        </w:rPr>
      </w:pPr>
      <w:r w:rsidRPr="002F4FAA">
        <w:rPr>
          <w:b w:val="0"/>
        </w:rPr>
        <w:t>Квадратное неравенство и его решения. 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9E7216" w:rsidRPr="002F4FAA" w:rsidRDefault="009E7216" w:rsidP="002F4FAA">
      <w:pPr>
        <w:pStyle w:val="100"/>
        <w:spacing w:line="240" w:lineRule="auto"/>
        <w:ind w:left="440"/>
        <w:jc w:val="both"/>
        <w:rPr>
          <w:b w:val="0"/>
        </w:rPr>
      </w:pPr>
      <w:r w:rsidRPr="002F4FAA">
        <w:rPr>
          <w:b w:val="0"/>
        </w:rPr>
        <w:t>Решение целых и дробно-рациональных неравенств методом интервалов.</w:t>
      </w:r>
    </w:p>
    <w:p w:rsidR="009E7216" w:rsidRPr="002F4FAA" w:rsidRDefault="009E7216" w:rsidP="002F4FAA">
      <w:pPr>
        <w:pStyle w:val="100"/>
        <w:spacing w:line="240" w:lineRule="auto"/>
        <w:ind w:left="440"/>
        <w:jc w:val="both"/>
        <w:rPr>
          <w:b w:val="0"/>
        </w:rPr>
      </w:pPr>
      <w:r w:rsidRPr="002F4FAA">
        <w:rPr>
          <w:b w:val="0"/>
        </w:rPr>
        <w:t>Системы неравенств</w:t>
      </w:r>
    </w:p>
    <w:p w:rsidR="009E7216" w:rsidRPr="002F4FAA" w:rsidRDefault="009E7216" w:rsidP="002F4FAA">
      <w:pPr>
        <w:pStyle w:val="100"/>
        <w:spacing w:line="240" w:lineRule="auto"/>
        <w:ind w:left="440"/>
        <w:jc w:val="both"/>
        <w:rPr>
          <w:b w:val="0"/>
        </w:rPr>
      </w:pPr>
      <w:r w:rsidRPr="002F4FAA">
        <w:rPr>
          <w:b w:val="0"/>
        </w:rPr>
        <w:t>Системы неравенств с одной переменной. Решение систем неравенств с одной переменной: линейных, квадратных. Изображение решения системы неравенств на числовой прямой. Запись решения системы неравенств.</w:t>
      </w:r>
    </w:p>
    <w:p w:rsidR="009E7216" w:rsidRPr="002F4FAA" w:rsidRDefault="009E7216" w:rsidP="002F4FAA">
      <w:pPr>
        <w:pStyle w:val="100"/>
        <w:spacing w:line="240" w:lineRule="auto"/>
        <w:ind w:left="440"/>
        <w:jc w:val="both"/>
        <w:rPr>
          <w:b w:val="0"/>
        </w:rPr>
      </w:pPr>
      <w:r w:rsidRPr="002F4FAA">
        <w:rPr>
          <w:b w:val="0"/>
        </w:rPr>
        <w:t>Функции</w:t>
      </w:r>
    </w:p>
    <w:p w:rsidR="009E7216" w:rsidRPr="002F4FAA" w:rsidRDefault="009E7216" w:rsidP="002F4FAA">
      <w:pPr>
        <w:pStyle w:val="100"/>
        <w:spacing w:line="240" w:lineRule="auto"/>
        <w:ind w:left="440"/>
        <w:jc w:val="both"/>
        <w:rPr>
          <w:b w:val="0"/>
        </w:rPr>
      </w:pPr>
      <w:r w:rsidRPr="002F4FAA">
        <w:rPr>
          <w:b w:val="0"/>
        </w:rPr>
        <w:t>Понятие функции</w:t>
      </w:r>
    </w:p>
    <w:p w:rsidR="009E7216" w:rsidRPr="002F4FAA" w:rsidRDefault="009E7216" w:rsidP="002F4FAA">
      <w:pPr>
        <w:pStyle w:val="100"/>
        <w:spacing w:line="240" w:lineRule="auto"/>
        <w:ind w:left="440"/>
        <w:jc w:val="both"/>
        <w:rPr>
          <w:b w:val="0"/>
        </w:rPr>
      </w:pPr>
      <w:r w:rsidRPr="002F4FAA">
        <w:rPr>
          <w:b w:val="0"/>
        </w:rPr>
        <w:t xml:space="preserve">Декартовы координаты на плоскости. Формирование представлений о метапредметном понятии «координаты». Способы задания функций: аналитический, графический, табличный. График функции. Примеры функций, получаемых в процессе исследования различных реальных процессов и решения задач. Значение функции в точке. Свойства функций: область определения, множество значений, нули, промежутки знакопостоянства, четность/нечетность, промежутки возрастания и убывания, наибольшее и наименьшее значения. Исследование функции по ее графику. </w:t>
      </w:r>
    </w:p>
    <w:p w:rsidR="009E7216" w:rsidRPr="002F4FAA" w:rsidRDefault="009E7216" w:rsidP="002F4FAA">
      <w:pPr>
        <w:pStyle w:val="100"/>
        <w:spacing w:line="240" w:lineRule="auto"/>
        <w:ind w:left="440"/>
        <w:jc w:val="both"/>
        <w:rPr>
          <w:b w:val="0"/>
        </w:rPr>
      </w:pPr>
      <w:r w:rsidRPr="002F4FAA">
        <w:rPr>
          <w:b w:val="0"/>
        </w:rPr>
        <w:t>Представление об асимптотах.</w:t>
      </w:r>
    </w:p>
    <w:p w:rsidR="009E7216" w:rsidRPr="002F4FAA" w:rsidRDefault="009E7216" w:rsidP="002F4FAA">
      <w:pPr>
        <w:pStyle w:val="100"/>
        <w:spacing w:line="240" w:lineRule="auto"/>
        <w:ind w:left="440"/>
        <w:jc w:val="both"/>
        <w:rPr>
          <w:b w:val="0"/>
        </w:rPr>
      </w:pPr>
      <w:r w:rsidRPr="002F4FAA">
        <w:rPr>
          <w:b w:val="0"/>
        </w:rPr>
        <w:t>Непрерывность функции. Кусочно заданные функции.</w:t>
      </w:r>
    </w:p>
    <w:p w:rsidR="009E7216" w:rsidRPr="002F4FAA" w:rsidRDefault="009E7216" w:rsidP="002F4FAA">
      <w:pPr>
        <w:pStyle w:val="100"/>
        <w:spacing w:line="240" w:lineRule="auto"/>
        <w:ind w:left="440"/>
        <w:jc w:val="both"/>
        <w:rPr>
          <w:b w:val="0"/>
        </w:rPr>
      </w:pPr>
      <w:r w:rsidRPr="002F4FAA">
        <w:rPr>
          <w:b w:val="0"/>
        </w:rPr>
        <w:t>Линейная функция</w:t>
      </w:r>
    </w:p>
    <w:p w:rsidR="009E7216" w:rsidRPr="002F4FAA" w:rsidRDefault="009E7216" w:rsidP="002F4FAA">
      <w:pPr>
        <w:pStyle w:val="100"/>
        <w:spacing w:line="240" w:lineRule="auto"/>
        <w:ind w:left="440"/>
        <w:jc w:val="both"/>
        <w:rPr>
          <w:b w:val="0"/>
        </w:rPr>
      </w:pPr>
      <w:r w:rsidRPr="002F4FAA">
        <w:rPr>
          <w:b w:val="0"/>
        </w:rPr>
        <w:t>Свойства и график линейной функции. Угловой коэффициент прямой. Расположение графика линейной функции в зависимости от ее углового коэффициента и свободного члена. Нахождение коэффициентов линейной функции по заданным условиям: прохождение прямой через две точки с заданными координатами, прохождение прямой через данную точку и параллельной данной прямой.</w:t>
      </w:r>
    </w:p>
    <w:p w:rsidR="009E7216" w:rsidRPr="002F4FAA" w:rsidRDefault="009E7216" w:rsidP="002F4FAA">
      <w:pPr>
        <w:pStyle w:val="100"/>
        <w:spacing w:line="240" w:lineRule="auto"/>
        <w:ind w:left="440"/>
        <w:jc w:val="both"/>
        <w:rPr>
          <w:b w:val="0"/>
        </w:rPr>
      </w:pPr>
      <w:r w:rsidRPr="002F4FAA">
        <w:rPr>
          <w:b w:val="0"/>
        </w:rPr>
        <w:t>Квадратичная функция</w:t>
      </w:r>
    </w:p>
    <w:p w:rsidR="009E7216" w:rsidRPr="002F4FAA" w:rsidRDefault="009E7216" w:rsidP="002F4FAA">
      <w:pPr>
        <w:pStyle w:val="100"/>
        <w:spacing w:line="240" w:lineRule="auto"/>
        <w:ind w:left="440"/>
        <w:jc w:val="both"/>
        <w:rPr>
          <w:b w:val="0"/>
        </w:rPr>
      </w:pPr>
      <w:r w:rsidRPr="002F4FAA">
        <w:rPr>
          <w:b w:val="0"/>
        </w:rPr>
        <w:t>Свойства и график квадратичной функции (парабола). Построение графика квадратичной функции по точкам. Нахождение нулей квадратичной функции, множества значений, промежутков знакопостоянства, промежутков монотонности.</w:t>
      </w:r>
    </w:p>
    <w:p w:rsidR="009E7216" w:rsidRPr="002F4FAA" w:rsidRDefault="009E7216" w:rsidP="002F4FAA">
      <w:pPr>
        <w:pStyle w:val="100"/>
        <w:spacing w:line="240" w:lineRule="auto"/>
        <w:ind w:left="440"/>
        <w:jc w:val="both"/>
        <w:rPr>
          <w:b w:val="0"/>
        </w:rPr>
      </w:pPr>
      <w:r w:rsidRPr="002F4FAA">
        <w:rPr>
          <w:b w:val="0"/>
        </w:rPr>
        <w:t>Обратная пропорциональность</w:t>
      </w:r>
    </w:p>
    <w:p w:rsidR="009E7216" w:rsidRPr="002F4FAA" w:rsidRDefault="009E7216" w:rsidP="002F4FAA">
      <w:pPr>
        <w:pStyle w:val="100"/>
        <w:spacing w:line="240" w:lineRule="auto"/>
        <w:ind w:left="440"/>
        <w:jc w:val="both"/>
        <w:rPr>
          <w:b w:val="0"/>
        </w:rPr>
      </w:pPr>
      <w:r w:rsidRPr="002F4FAA">
        <w:rPr>
          <w:b w:val="0"/>
        </w:rPr>
        <w:t xml:space="preserve">Свойства функции   . Гипербола. </w:t>
      </w:r>
    </w:p>
    <w:p w:rsidR="009E7216" w:rsidRPr="002F4FAA" w:rsidRDefault="009E7216" w:rsidP="002F4FAA">
      <w:pPr>
        <w:pStyle w:val="100"/>
        <w:spacing w:line="240" w:lineRule="auto"/>
        <w:ind w:left="440"/>
        <w:jc w:val="both"/>
        <w:rPr>
          <w:b w:val="0"/>
        </w:rPr>
      </w:pPr>
      <w:r w:rsidRPr="002F4FAA">
        <w:rPr>
          <w:b w:val="0"/>
        </w:rPr>
        <w:t>Графики функций. Преобразование графика функции   для построения графиков функций вида  .</w:t>
      </w:r>
    </w:p>
    <w:p w:rsidR="009E7216" w:rsidRPr="002F4FAA" w:rsidRDefault="009E7216" w:rsidP="002F4FAA">
      <w:pPr>
        <w:pStyle w:val="100"/>
        <w:spacing w:line="240" w:lineRule="auto"/>
        <w:ind w:left="440"/>
        <w:jc w:val="both"/>
        <w:rPr>
          <w:b w:val="0"/>
        </w:rPr>
      </w:pPr>
      <w:r w:rsidRPr="002F4FAA">
        <w:rPr>
          <w:b w:val="0"/>
        </w:rPr>
        <w:t xml:space="preserve">Графики функций  ,  , ,  . </w:t>
      </w:r>
    </w:p>
    <w:p w:rsidR="009E7216" w:rsidRPr="002F4FAA" w:rsidRDefault="009E7216" w:rsidP="002F4FAA">
      <w:pPr>
        <w:pStyle w:val="100"/>
        <w:spacing w:line="240" w:lineRule="auto"/>
        <w:ind w:left="440"/>
        <w:jc w:val="both"/>
        <w:rPr>
          <w:b w:val="0"/>
        </w:rPr>
      </w:pPr>
      <w:r w:rsidRPr="002F4FAA">
        <w:rPr>
          <w:b w:val="0"/>
        </w:rPr>
        <w:t>Последовательности и прогрессии</w:t>
      </w:r>
    </w:p>
    <w:p w:rsidR="009E7216" w:rsidRPr="002F4FAA" w:rsidRDefault="009E7216" w:rsidP="002F4FAA">
      <w:pPr>
        <w:pStyle w:val="100"/>
        <w:spacing w:line="240" w:lineRule="auto"/>
        <w:ind w:left="440"/>
        <w:jc w:val="both"/>
        <w:rPr>
          <w:b w:val="0"/>
        </w:rPr>
      </w:pPr>
      <w:r w:rsidRPr="002F4FAA">
        <w:rPr>
          <w:b w:val="0"/>
        </w:rPr>
        <w:t>Числовая последовательность. Примеры числовых последовательностей. Бесконечные последовательности. Арифметическая прогрессия и ее свойства. Геометрическая прогрессия. Формула общего члена и суммы n первых членов арифметической и геометрической прогрессий. Сходящаяся геометрическая прогрессия.</w:t>
      </w:r>
    </w:p>
    <w:p w:rsidR="009E7216" w:rsidRPr="002F4FAA" w:rsidRDefault="009E7216" w:rsidP="002F4FAA">
      <w:pPr>
        <w:pStyle w:val="100"/>
        <w:spacing w:line="240" w:lineRule="auto"/>
        <w:ind w:left="440"/>
        <w:jc w:val="both"/>
        <w:rPr>
          <w:b w:val="0"/>
        </w:rPr>
      </w:pPr>
      <w:r w:rsidRPr="002F4FAA">
        <w:rPr>
          <w:b w:val="0"/>
        </w:rPr>
        <w:t>Решение текстовых задач</w:t>
      </w:r>
    </w:p>
    <w:p w:rsidR="009E7216" w:rsidRPr="002F4FAA" w:rsidRDefault="009E7216" w:rsidP="002F4FAA">
      <w:pPr>
        <w:pStyle w:val="100"/>
        <w:spacing w:line="240" w:lineRule="auto"/>
        <w:ind w:left="440"/>
        <w:jc w:val="both"/>
        <w:rPr>
          <w:b w:val="0"/>
        </w:rPr>
      </w:pPr>
      <w:r w:rsidRPr="002F4FAA">
        <w:rPr>
          <w:b w:val="0"/>
        </w:rPr>
        <w:t>Задачи на все арифметические действия</w:t>
      </w:r>
    </w:p>
    <w:p w:rsidR="009E7216" w:rsidRPr="002F4FAA" w:rsidRDefault="009E7216" w:rsidP="002F4FAA">
      <w:pPr>
        <w:pStyle w:val="100"/>
        <w:spacing w:line="240" w:lineRule="auto"/>
        <w:ind w:left="440"/>
        <w:jc w:val="both"/>
        <w:rPr>
          <w:b w:val="0"/>
        </w:rPr>
      </w:pPr>
      <w:r w:rsidRPr="002F4FAA">
        <w:rPr>
          <w:b w:val="0"/>
        </w:rPr>
        <w:t xml:space="preserve">Решение текстовых задач арифметическим способом. Использование таблиц, схем, чертежей, других средств представления данных при решении задачи. </w:t>
      </w:r>
    </w:p>
    <w:p w:rsidR="009E7216" w:rsidRPr="002F4FAA" w:rsidRDefault="009E7216" w:rsidP="002F4FAA">
      <w:pPr>
        <w:pStyle w:val="100"/>
        <w:spacing w:line="240" w:lineRule="auto"/>
        <w:ind w:left="440"/>
        <w:jc w:val="both"/>
        <w:rPr>
          <w:b w:val="0"/>
        </w:rPr>
      </w:pPr>
      <w:r w:rsidRPr="002F4FAA">
        <w:rPr>
          <w:b w:val="0"/>
        </w:rPr>
        <w:t>Задачи на движение, работу и покупки</w:t>
      </w:r>
    </w:p>
    <w:p w:rsidR="009E7216" w:rsidRPr="002F4FAA" w:rsidRDefault="009E7216" w:rsidP="002F4FAA">
      <w:pPr>
        <w:pStyle w:val="100"/>
        <w:spacing w:line="240" w:lineRule="auto"/>
        <w:ind w:left="440"/>
        <w:jc w:val="both"/>
        <w:rPr>
          <w:b w:val="0"/>
        </w:rPr>
      </w:pPr>
      <w:r w:rsidRPr="002F4FAA">
        <w:rPr>
          <w:b w:val="0"/>
        </w:rPr>
        <w:t xml:space="preserve">Анализ возможных ситуаций взаимного расположения объектов при их движении, соотношения объемов выполняемых работ при совместной работе. </w:t>
      </w:r>
    </w:p>
    <w:p w:rsidR="009E7216" w:rsidRPr="002F4FAA" w:rsidRDefault="009E7216" w:rsidP="002F4FAA">
      <w:pPr>
        <w:pStyle w:val="100"/>
        <w:spacing w:line="240" w:lineRule="auto"/>
        <w:ind w:left="440"/>
        <w:jc w:val="both"/>
        <w:rPr>
          <w:b w:val="0"/>
        </w:rPr>
      </w:pPr>
      <w:r w:rsidRPr="002F4FAA">
        <w:rPr>
          <w:b w:val="0"/>
        </w:rPr>
        <w:t>Задачи на части, доли, проценты</w:t>
      </w:r>
    </w:p>
    <w:p w:rsidR="009E7216" w:rsidRPr="002F4FAA" w:rsidRDefault="009E7216" w:rsidP="002F4FAA">
      <w:pPr>
        <w:pStyle w:val="100"/>
        <w:spacing w:line="240" w:lineRule="auto"/>
        <w:ind w:left="440"/>
        <w:jc w:val="both"/>
        <w:rPr>
          <w:b w:val="0"/>
        </w:rPr>
      </w:pPr>
      <w:r w:rsidRPr="002F4FAA">
        <w:rPr>
          <w:b w:val="0"/>
        </w:rPr>
        <w:t>Решение задач на нахождение части числа и числа по его части. Решение задач на проценты и доли. Применение пропорций при решении задач.</w:t>
      </w:r>
    </w:p>
    <w:p w:rsidR="009E7216" w:rsidRPr="002F4FAA" w:rsidRDefault="009E7216" w:rsidP="002F4FAA">
      <w:pPr>
        <w:pStyle w:val="100"/>
        <w:spacing w:line="240" w:lineRule="auto"/>
        <w:ind w:left="440"/>
        <w:jc w:val="both"/>
        <w:rPr>
          <w:b w:val="0"/>
        </w:rPr>
      </w:pPr>
      <w:r w:rsidRPr="002F4FAA">
        <w:rPr>
          <w:b w:val="0"/>
        </w:rPr>
        <w:t>Логические задачи</w:t>
      </w:r>
    </w:p>
    <w:p w:rsidR="009E7216" w:rsidRPr="002F4FAA" w:rsidRDefault="009E7216" w:rsidP="002F4FAA">
      <w:pPr>
        <w:pStyle w:val="100"/>
        <w:spacing w:line="240" w:lineRule="auto"/>
        <w:ind w:left="440"/>
        <w:jc w:val="both"/>
        <w:rPr>
          <w:b w:val="0"/>
        </w:rPr>
      </w:pPr>
      <w:r w:rsidRPr="002F4FAA">
        <w:rPr>
          <w:b w:val="0"/>
        </w:rPr>
        <w:t xml:space="preserve">Решение логических задач. Решение логических задач с помощью графов, таблиц. </w:t>
      </w:r>
    </w:p>
    <w:p w:rsidR="009E7216" w:rsidRPr="002F4FAA" w:rsidRDefault="009E7216" w:rsidP="002F4FAA">
      <w:pPr>
        <w:pStyle w:val="100"/>
        <w:spacing w:line="240" w:lineRule="auto"/>
        <w:ind w:left="440"/>
        <w:jc w:val="both"/>
        <w:rPr>
          <w:b w:val="0"/>
        </w:rPr>
      </w:pPr>
      <w:r w:rsidRPr="002F4FAA">
        <w:rPr>
          <w:b w:val="0"/>
        </w:rPr>
        <w:t>Основные методы решения текстовых задач: арифметический, алгебраический, перебор вариантов. Первичные представления о других методах решения задач (геометрические и графические методы).</w:t>
      </w:r>
    </w:p>
    <w:p w:rsidR="009E7216" w:rsidRPr="002F4FAA" w:rsidRDefault="009E7216" w:rsidP="002F4FAA">
      <w:pPr>
        <w:pStyle w:val="100"/>
        <w:spacing w:line="240" w:lineRule="auto"/>
        <w:ind w:left="440"/>
        <w:jc w:val="both"/>
        <w:rPr>
          <w:b w:val="0"/>
        </w:rPr>
      </w:pPr>
      <w:r w:rsidRPr="002F4FAA">
        <w:rPr>
          <w:b w:val="0"/>
        </w:rPr>
        <w:t>Статистика и теория вероятностей</w:t>
      </w:r>
    </w:p>
    <w:p w:rsidR="009E7216" w:rsidRPr="002F4FAA" w:rsidRDefault="009E7216" w:rsidP="002F4FAA">
      <w:pPr>
        <w:pStyle w:val="100"/>
        <w:spacing w:line="240" w:lineRule="auto"/>
        <w:ind w:left="440"/>
        <w:jc w:val="both"/>
        <w:rPr>
          <w:b w:val="0"/>
        </w:rPr>
      </w:pPr>
      <w:r w:rsidRPr="002F4FAA">
        <w:rPr>
          <w:b w:val="0"/>
        </w:rPr>
        <w:t>Статистика</w:t>
      </w:r>
    </w:p>
    <w:p w:rsidR="009E7216" w:rsidRPr="002F4FAA" w:rsidRDefault="009E7216" w:rsidP="002F4FAA">
      <w:pPr>
        <w:pStyle w:val="100"/>
        <w:spacing w:line="240" w:lineRule="auto"/>
        <w:ind w:left="440"/>
        <w:jc w:val="both"/>
        <w:rPr>
          <w:b w:val="0"/>
        </w:rPr>
      </w:pPr>
      <w:r w:rsidRPr="002F4FAA">
        <w:rPr>
          <w:b w:val="0"/>
        </w:rPr>
        <w:t xml:space="preserve">Табличное и графическое представление данных, столбчатые и круговые диаграммы, графики, применение диаграмм и графиков для описания зависимостей реальных величин, извлечение информации из таблиц, диаграмм и графиков. Описательные статистические показатели числовых наборов: среднее арифметическое, медиана, наибольшее и наименьшее значения. Меры рассеивания: размах, дисперсия и стандартное отклонение. </w:t>
      </w:r>
    </w:p>
    <w:p w:rsidR="009E7216" w:rsidRPr="002F4FAA" w:rsidRDefault="009E7216" w:rsidP="002F4FAA">
      <w:pPr>
        <w:pStyle w:val="100"/>
        <w:spacing w:line="240" w:lineRule="auto"/>
        <w:ind w:left="440"/>
        <w:jc w:val="both"/>
        <w:rPr>
          <w:b w:val="0"/>
        </w:rPr>
      </w:pPr>
      <w:r w:rsidRPr="002F4FAA">
        <w:rPr>
          <w:b w:val="0"/>
        </w:rPr>
        <w:t>Случайная изменчивость. Изменчивость при измерениях. Решающие правила. Закономерности в изменчивых величинах.</w:t>
      </w:r>
    </w:p>
    <w:p w:rsidR="009E7216" w:rsidRPr="002F4FAA" w:rsidRDefault="009E7216" w:rsidP="002F4FAA">
      <w:pPr>
        <w:pStyle w:val="100"/>
        <w:spacing w:line="240" w:lineRule="auto"/>
        <w:ind w:left="440"/>
        <w:jc w:val="both"/>
        <w:rPr>
          <w:b w:val="0"/>
        </w:rPr>
      </w:pPr>
      <w:r w:rsidRPr="002F4FAA">
        <w:rPr>
          <w:b w:val="0"/>
        </w:rPr>
        <w:t>Случайные события</w:t>
      </w:r>
    </w:p>
    <w:p w:rsidR="009E7216" w:rsidRPr="002F4FAA" w:rsidRDefault="009E7216" w:rsidP="002F4FAA">
      <w:pPr>
        <w:pStyle w:val="100"/>
        <w:spacing w:line="240" w:lineRule="auto"/>
        <w:ind w:left="440"/>
        <w:jc w:val="both"/>
        <w:rPr>
          <w:b w:val="0"/>
        </w:rPr>
      </w:pPr>
      <w:r w:rsidRPr="002F4FAA">
        <w:rPr>
          <w:b w:val="0"/>
        </w:rPr>
        <w:t>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Представление событий с помощью диаграмм Эйлера. Противоположные события, объединение и пересечение событий. Правило сложения вероятностей. Случайный выбор. Представление эксперимента в виде дерева. Независимые события. Умножение вероятностей независимых событий. Последовательные независимые испытания. Представление о независимых событиях в жизни.</w:t>
      </w:r>
    </w:p>
    <w:p w:rsidR="009E7216" w:rsidRPr="002F4FAA" w:rsidRDefault="009E7216" w:rsidP="002F4FAA">
      <w:pPr>
        <w:pStyle w:val="100"/>
        <w:spacing w:line="240" w:lineRule="auto"/>
        <w:ind w:left="440"/>
        <w:jc w:val="both"/>
        <w:rPr>
          <w:b w:val="0"/>
        </w:rPr>
      </w:pPr>
      <w:r w:rsidRPr="002F4FAA">
        <w:rPr>
          <w:b w:val="0"/>
        </w:rPr>
        <w:t>Элементы комбинаторики</w:t>
      </w:r>
    </w:p>
    <w:p w:rsidR="009E7216" w:rsidRPr="002F4FAA" w:rsidRDefault="009E7216" w:rsidP="002F4FAA">
      <w:pPr>
        <w:pStyle w:val="100"/>
        <w:spacing w:line="240" w:lineRule="auto"/>
        <w:ind w:left="440"/>
        <w:jc w:val="both"/>
        <w:rPr>
          <w:b w:val="0"/>
        </w:rPr>
      </w:pPr>
      <w:r w:rsidRPr="002F4FAA">
        <w:rPr>
          <w:b w:val="0"/>
        </w:rPr>
        <w:t xml:space="preserve">Правило умножения, перестановки, факториал числа. Сочетания и число сочетаний. Формула числа сочетаний. Треугольник Паскаля. Опыты с большим числом равновозможных элементарных событий. Вычисление вероятностей в опытах с применением комбинаторных формул. Испытания Бернулли. Успех и неудача. Вероятности событий в серии испытаний Бернулли. </w:t>
      </w:r>
    </w:p>
    <w:p w:rsidR="009E7216" w:rsidRPr="002F4FAA" w:rsidRDefault="009E7216" w:rsidP="002F4FAA">
      <w:pPr>
        <w:pStyle w:val="100"/>
        <w:spacing w:line="240" w:lineRule="auto"/>
        <w:ind w:left="440"/>
        <w:jc w:val="both"/>
        <w:rPr>
          <w:b w:val="0"/>
        </w:rPr>
      </w:pPr>
      <w:r w:rsidRPr="002F4FAA">
        <w:rPr>
          <w:b w:val="0"/>
        </w:rPr>
        <w:t>Случайные величины</w:t>
      </w:r>
    </w:p>
    <w:p w:rsidR="009E7216" w:rsidRPr="002F4FAA" w:rsidRDefault="009E7216" w:rsidP="002F4FAA">
      <w:pPr>
        <w:pStyle w:val="100"/>
        <w:spacing w:line="240" w:lineRule="auto"/>
        <w:ind w:left="440"/>
        <w:jc w:val="both"/>
        <w:rPr>
          <w:b w:val="0"/>
        </w:rPr>
      </w:pPr>
      <w:r w:rsidRPr="002F4FAA">
        <w:rPr>
          <w:b w:val="0"/>
        </w:rPr>
        <w:t>Знакомство со случайными величинами на примерах конечных дискретных случайных величин. Распределение вероятностей. Математическое ожидание. Свойства математического ожидания. Понятие о законе больших чисел. Измерение вероятностей. Применение закона больших чисел в социологии, страховании, в здравоохранении, обеспечении безопасности населения в чрезвычайных ситуациях.</w:t>
      </w:r>
    </w:p>
    <w:p w:rsidR="009E7216" w:rsidRPr="002F4FAA" w:rsidRDefault="009E7216" w:rsidP="002F4FAA">
      <w:pPr>
        <w:pStyle w:val="100"/>
        <w:spacing w:line="240" w:lineRule="auto"/>
        <w:ind w:left="440"/>
        <w:jc w:val="both"/>
        <w:rPr>
          <w:b w:val="0"/>
        </w:rPr>
      </w:pPr>
      <w:r w:rsidRPr="002F4FAA">
        <w:rPr>
          <w:b w:val="0"/>
        </w:rPr>
        <w:t>Геометрия</w:t>
      </w:r>
    </w:p>
    <w:p w:rsidR="009E7216" w:rsidRPr="002F4FAA" w:rsidRDefault="009E7216" w:rsidP="002F4FAA">
      <w:pPr>
        <w:pStyle w:val="100"/>
        <w:spacing w:line="240" w:lineRule="auto"/>
        <w:ind w:left="440"/>
        <w:jc w:val="both"/>
        <w:rPr>
          <w:b w:val="0"/>
        </w:rPr>
      </w:pPr>
      <w:r w:rsidRPr="002F4FAA">
        <w:rPr>
          <w:b w:val="0"/>
        </w:rPr>
        <w:t>Геометрические фигуры</w:t>
      </w:r>
    </w:p>
    <w:p w:rsidR="009E7216" w:rsidRPr="002F4FAA" w:rsidRDefault="009E7216" w:rsidP="002F4FAA">
      <w:pPr>
        <w:pStyle w:val="100"/>
        <w:spacing w:line="240" w:lineRule="auto"/>
        <w:ind w:left="440"/>
        <w:jc w:val="both"/>
        <w:rPr>
          <w:b w:val="0"/>
        </w:rPr>
      </w:pPr>
      <w:r w:rsidRPr="002F4FAA">
        <w:rPr>
          <w:b w:val="0"/>
        </w:rPr>
        <w:t>Фигуры в геометрии и в окружающем мире</w:t>
      </w:r>
    </w:p>
    <w:p w:rsidR="009E7216" w:rsidRPr="002F4FAA" w:rsidRDefault="009E7216" w:rsidP="002F4FAA">
      <w:pPr>
        <w:pStyle w:val="100"/>
        <w:spacing w:line="240" w:lineRule="auto"/>
        <w:ind w:left="440"/>
        <w:jc w:val="both"/>
        <w:rPr>
          <w:b w:val="0"/>
        </w:rPr>
      </w:pPr>
      <w:r w:rsidRPr="002F4FAA">
        <w:rPr>
          <w:b w:val="0"/>
        </w:rPr>
        <w:t xml:space="preserve">Геометрическая фигура. Формирование представлений о метапредметном понятии «фигура».  </w:t>
      </w:r>
    </w:p>
    <w:p w:rsidR="009E7216" w:rsidRPr="002F4FAA" w:rsidRDefault="009E7216" w:rsidP="002F4FAA">
      <w:pPr>
        <w:pStyle w:val="100"/>
        <w:spacing w:line="240" w:lineRule="auto"/>
        <w:ind w:left="440"/>
        <w:jc w:val="both"/>
        <w:rPr>
          <w:b w:val="0"/>
        </w:rPr>
      </w:pPr>
      <w:r w:rsidRPr="002F4FAA">
        <w:rPr>
          <w:b w:val="0"/>
        </w:rPr>
        <w:t>Точка, линия, отрезок, прямая, луч, ломаная, плоскость, угол, биссектриса угла и ее свойства, виды углов, многоугольники, круг.</w:t>
      </w:r>
    </w:p>
    <w:p w:rsidR="009E7216" w:rsidRPr="002F4FAA" w:rsidRDefault="009E7216" w:rsidP="002F4FAA">
      <w:pPr>
        <w:pStyle w:val="100"/>
        <w:spacing w:line="240" w:lineRule="auto"/>
        <w:ind w:left="440"/>
        <w:jc w:val="both"/>
        <w:rPr>
          <w:b w:val="0"/>
        </w:rPr>
      </w:pPr>
      <w:r w:rsidRPr="002F4FAA">
        <w:rPr>
          <w:b w:val="0"/>
        </w:rPr>
        <w:t>Осевая симметрия геометрических фигур. Центральная симметрия геометрических фигур.</w:t>
      </w:r>
    </w:p>
    <w:p w:rsidR="009E7216" w:rsidRPr="002F4FAA" w:rsidRDefault="009E7216" w:rsidP="002F4FAA">
      <w:pPr>
        <w:pStyle w:val="100"/>
        <w:spacing w:line="240" w:lineRule="auto"/>
        <w:ind w:left="440"/>
        <w:jc w:val="both"/>
        <w:rPr>
          <w:b w:val="0"/>
        </w:rPr>
      </w:pPr>
      <w:r w:rsidRPr="002F4FAA">
        <w:rPr>
          <w:b w:val="0"/>
        </w:rPr>
        <w:t>Многоугольники</w:t>
      </w:r>
    </w:p>
    <w:p w:rsidR="009E7216" w:rsidRPr="002F4FAA" w:rsidRDefault="009E7216" w:rsidP="002F4FAA">
      <w:pPr>
        <w:pStyle w:val="100"/>
        <w:spacing w:line="240" w:lineRule="auto"/>
        <w:ind w:left="440"/>
        <w:jc w:val="both"/>
        <w:rPr>
          <w:b w:val="0"/>
        </w:rPr>
      </w:pPr>
      <w:r w:rsidRPr="002F4FAA">
        <w:rPr>
          <w:b w:val="0"/>
        </w:rPr>
        <w:t>Многоугольник, его элементы и его свойства. Распознавание некоторых многоугольников. Выпуклые и невыпуклые многоугольники. Правильные многоугольники.</w:t>
      </w:r>
    </w:p>
    <w:p w:rsidR="009E7216" w:rsidRPr="002F4FAA" w:rsidRDefault="009E7216" w:rsidP="002F4FAA">
      <w:pPr>
        <w:pStyle w:val="100"/>
        <w:spacing w:line="240" w:lineRule="auto"/>
        <w:ind w:left="440"/>
        <w:jc w:val="both"/>
        <w:rPr>
          <w:b w:val="0"/>
        </w:rPr>
      </w:pPr>
      <w:r w:rsidRPr="002F4FAA">
        <w:rPr>
          <w:b w:val="0"/>
        </w:rPr>
        <w:t>Треугольники. Высота, медиана, биссектриса, средняя линия треугольника. Равнобедренный треугольник, его свойства и признаки. Равносторонний треугольник. Прямоугольный, остроугольный, тупоугольный треугольники. Внешние углы треугольника. Неравенство треугольника.</w:t>
      </w:r>
    </w:p>
    <w:p w:rsidR="009E7216" w:rsidRPr="002F4FAA" w:rsidRDefault="009E7216" w:rsidP="002F4FAA">
      <w:pPr>
        <w:pStyle w:val="100"/>
        <w:spacing w:line="240" w:lineRule="auto"/>
        <w:ind w:left="440"/>
        <w:jc w:val="both"/>
        <w:rPr>
          <w:b w:val="0"/>
        </w:rPr>
      </w:pPr>
      <w:r w:rsidRPr="002F4FAA">
        <w:rPr>
          <w:b w:val="0"/>
        </w:rPr>
        <w:t xml:space="preserve">Четырехугольники. Параллелограмм, ромб, прямоугольник, квадрат, трапеция, равнобедренная трапеция. Свойства и признаки параллелограмма, ромба, прямоугольника, квадрата. </w:t>
      </w:r>
    </w:p>
    <w:p w:rsidR="009E7216" w:rsidRPr="002F4FAA" w:rsidRDefault="009E7216" w:rsidP="002F4FAA">
      <w:pPr>
        <w:pStyle w:val="100"/>
        <w:spacing w:line="240" w:lineRule="auto"/>
        <w:ind w:left="440"/>
        <w:jc w:val="both"/>
        <w:rPr>
          <w:b w:val="0"/>
        </w:rPr>
      </w:pPr>
      <w:r w:rsidRPr="002F4FAA">
        <w:rPr>
          <w:b w:val="0"/>
        </w:rPr>
        <w:t>Окружность, круг</w:t>
      </w:r>
    </w:p>
    <w:p w:rsidR="009E7216" w:rsidRPr="002F4FAA" w:rsidRDefault="009E7216" w:rsidP="002F4FAA">
      <w:pPr>
        <w:pStyle w:val="100"/>
        <w:spacing w:line="240" w:lineRule="auto"/>
        <w:ind w:left="440"/>
        <w:jc w:val="both"/>
        <w:rPr>
          <w:b w:val="0"/>
        </w:rPr>
      </w:pPr>
      <w:r w:rsidRPr="002F4FAA">
        <w:rPr>
          <w:b w:val="0"/>
        </w:rPr>
        <w:t xml:space="preserve">Окружность, круг, их элементы и свойства; центральные и вписанные углы. Касательная и секущая к окружности, их свойства. Вписанные и описанные окружности для треугольников, четырехугольников, правильных многоугольников. </w:t>
      </w:r>
    </w:p>
    <w:p w:rsidR="009E7216" w:rsidRPr="002F4FAA" w:rsidRDefault="009E7216" w:rsidP="002F4FAA">
      <w:pPr>
        <w:pStyle w:val="100"/>
        <w:spacing w:line="240" w:lineRule="auto"/>
        <w:ind w:left="440"/>
        <w:jc w:val="both"/>
        <w:rPr>
          <w:b w:val="0"/>
        </w:rPr>
      </w:pPr>
      <w:r w:rsidRPr="002F4FAA">
        <w:rPr>
          <w:b w:val="0"/>
        </w:rPr>
        <w:t>Геометрические фигуры в пространстве (объемные тела)</w:t>
      </w:r>
    </w:p>
    <w:p w:rsidR="009E7216" w:rsidRPr="002F4FAA" w:rsidRDefault="009E7216" w:rsidP="002F4FAA">
      <w:pPr>
        <w:pStyle w:val="100"/>
        <w:spacing w:line="240" w:lineRule="auto"/>
        <w:ind w:left="440"/>
        <w:jc w:val="both"/>
        <w:rPr>
          <w:b w:val="0"/>
        </w:rPr>
      </w:pPr>
      <w:r w:rsidRPr="002F4FAA">
        <w:rPr>
          <w:b w:val="0"/>
        </w:rPr>
        <w:t xml:space="preserve">Многогранник и его элементы. Названия многогранников с разным положением и количеством граней. Первичные представления о пирамиде, параллелепипеде, призме, сфере, шаре, цилиндре, конусе, их элементах и простейших свойствах. </w:t>
      </w:r>
    </w:p>
    <w:p w:rsidR="009E7216" w:rsidRPr="002F4FAA" w:rsidRDefault="009E7216" w:rsidP="002F4FAA">
      <w:pPr>
        <w:pStyle w:val="100"/>
        <w:spacing w:line="240" w:lineRule="auto"/>
        <w:ind w:left="440"/>
        <w:jc w:val="both"/>
        <w:rPr>
          <w:b w:val="0"/>
        </w:rPr>
      </w:pPr>
      <w:r w:rsidRPr="002F4FAA">
        <w:rPr>
          <w:b w:val="0"/>
        </w:rPr>
        <w:t>Отношения</w:t>
      </w:r>
    </w:p>
    <w:p w:rsidR="009E7216" w:rsidRPr="002F4FAA" w:rsidRDefault="009E7216" w:rsidP="002F4FAA">
      <w:pPr>
        <w:pStyle w:val="100"/>
        <w:spacing w:line="240" w:lineRule="auto"/>
        <w:ind w:left="440"/>
        <w:jc w:val="both"/>
        <w:rPr>
          <w:b w:val="0"/>
        </w:rPr>
      </w:pPr>
      <w:r w:rsidRPr="002F4FAA">
        <w:rPr>
          <w:b w:val="0"/>
        </w:rPr>
        <w:t>Равенство фигур</w:t>
      </w:r>
    </w:p>
    <w:p w:rsidR="009E7216" w:rsidRPr="002F4FAA" w:rsidRDefault="009E7216" w:rsidP="002F4FAA">
      <w:pPr>
        <w:pStyle w:val="100"/>
        <w:spacing w:line="240" w:lineRule="auto"/>
        <w:ind w:left="440"/>
        <w:jc w:val="both"/>
        <w:rPr>
          <w:b w:val="0"/>
        </w:rPr>
      </w:pPr>
      <w:r w:rsidRPr="002F4FAA">
        <w:rPr>
          <w:b w:val="0"/>
        </w:rPr>
        <w:t xml:space="preserve">Свойства равных треугольников. Признаки равенства треугольников. </w:t>
      </w:r>
    </w:p>
    <w:p w:rsidR="009E7216" w:rsidRPr="002F4FAA" w:rsidRDefault="009E7216" w:rsidP="002F4FAA">
      <w:pPr>
        <w:pStyle w:val="100"/>
        <w:spacing w:line="240" w:lineRule="auto"/>
        <w:ind w:left="440"/>
        <w:jc w:val="both"/>
        <w:rPr>
          <w:b w:val="0"/>
        </w:rPr>
      </w:pPr>
      <w:r w:rsidRPr="002F4FAA">
        <w:rPr>
          <w:b w:val="0"/>
        </w:rPr>
        <w:t>Параллельность прямых</w:t>
      </w:r>
    </w:p>
    <w:p w:rsidR="009E7216" w:rsidRPr="002F4FAA" w:rsidRDefault="009E7216" w:rsidP="002F4FAA">
      <w:pPr>
        <w:pStyle w:val="100"/>
        <w:spacing w:line="240" w:lineRule="auto"/>
        <w:ind w:left="440"/>
        <w:jc w:val="both"/>
        <w:rPr>
          <w:b w:val="0"/>
        </w:rPr>
      </w:pPr>
      <w:r w:rsidRPr="002F4FAA">
        <w:rPr>
          <w:b w:val="0"/>
        </w:rPr>
        <w:t>Признаки и свойства параллельных прямых. Аксиома параллельности Евклида. Теорема Фалеса.</w:t>
      </w:r>
    </w:p>
    <w:p w:rsidR="009E7216" w:rsidRPr="002F4FAA" w:rsidRDefault="009E7216" w:rsidP="002F4FAA">
      <w:pPr>
        <w:pStyle w:val="100"/>
        <w:spacing w:line="240" w:lineRule="auto"/>
        <w:ind w:left="440"/>
        <w:jc w:val="both"/>
        <w:rPr>
          <w:b w:val="0"/>
        </w:rPr>
      </w:pPr>
      <w:r w:rsidRPr="002F4FAA">
        <w:rPr>
          <w:b w:val="0"/>
        </w:rPr>
        <w:t>Перпендикулярные прямые</w:t>
      </w:r>
    </w:p>
    <w:p w:rsidR="009E7216" w:rsidRPr="002F4FAA" w:rsidRDefault="009E7216" w:rsidP="002F4FAA">
      <w:pPr>
        <w:pStyle w:val="100"/>
        <w:spacing w:line="240" w:lineRule="auto"/>
        <w:ind w:left="440"/>
        <w:jc w:val="both"/>
        <w:rPr>
          <w:b w:val="0"/>
        </w:rPr>
      </w:pPr>
      <w:r w:rsidRPr="002F4FAA">
        <w:rPr>
          <w:b w:val="0"/>
        </w:rPr>
        <w:t xml:space="preserve">Прямой угол. Перпендикуляр к прямой. Наклонная, проекция. Серединный перпендикуляр к отрезку. Свойства и признаки перпендикулярности. </w:t>
      </w:r>
    </w:p>
    <w:p w:rsidR="009E7216" w:rsidRPr="002F4FAA" w:rsidRDefault="009E7216" w:rsidP="002F4FAA">
      <w:pPr>
        <w:pStyle w:val="100"/>
        <w:spacing w:line="240" w:lineRule="auto"/>
        <w:ind w:left="440"/>
        <w:jc w:val="both"/>
        <w:rPr>
          <w:b w:val="0"/>
        </w:rPr>
      </w:pPr>
      <w:r w:rsidRPr="002F4FAA">
        <w:rPr>
          <w:b w:val="0"/>
        </w:rPr>
        <w:t>Подобие</w:t>
      </w:r>
    </w:p>
    <w:p w:rsidR="009E7216" w:rsidRPr="002F4FAA" w:rsidRDefault="009E7216" w:rsidP="002F4FAA">
      <w:pPr>
        <w:pStyle w:val="100"/>
        <w:spacing w:line="240" w:lineRule="auto"/>
        <w:ind w:left="440"/>
        <w:jc w:val="both"/>
        <w:rPr>
          <w:b w:val="0"/>
        </w:rPr>
      </w:pPr>
      <w:r w:rsidRPr="002F4FAA">
        <w:rPr>
          <w:b w:val="0"/>
        </w:rPr>
        <w:t xml:space="preserve">Пропорциональные отрезки, подобие фигур. Подобные треугольники. Признаки подобия. </w:t>
      </w:r>
    </w:p>
    <w:p w:rsidR="009E7216" w:rsidRPr="002F4FAA" w:rsidRDefault="009E7216" w:rsidP="002F4FAA">
      <w:pPr>
        <w:pStyle w:val="100"/>
        <w:spacing w:line="240" w:lineRule="auto"/>
        <w:ind w:left="440"/>
        <w:jc w:val="both"/>
        <w:rPr>
          <w:b w:val="0"/>
        </w:rPr>
      </w:pPr>
      <w:r w:rsidRPr="002F4FAA">
        <w:rPr>
          <w:b w:val="0"/>
        </w:rPr>
        <w:t>Взаимное расположение прямой и окружности, двух окружностей.</w:t>
      </w:r>
    </w:p>
    <w:p w:rsidR="009E7216" w:rsidRPr="002F4FAA" w:rsidRDefault="009E7216" w:rsidP="002F4FAA">
      <w:pPr>
        <w:pStyle w:val="100"/>
        <w:spacing w:line="240" w:lineRule="auto"/>
        <w:ind w:left="440"/>
        <w:jc w:val="both"/>
        <w:rPr>
          <w:b w:val="0"/>
        </w:rPr>
      </w:pPr>
      <w:r w:rsidRPr="002F4FAA">
        <w:rPr>
          <w:b w:val="0"/>
        </w:rPr>
        <w:t>Измерения и вычисления</w:t>
      </w:r>
    </w:p>
    <w:p w:rsidR="009E7216" w:rsidRPr="002F4FAA" w:rsidRDefault="009E7216" w:rsidP="002F4FAA">
      <w:pPr>
        <w:pStyle w:val="100"/>
        <w:spacing w:line="240" w:lineRule="auto"/>
        <w:ind w:left="440"/>
        <w:jc w:val="both"/>
        <w:rPr>
          <w:b w:val="0"/>
        </w:rPr>
      </w:pPr>
      <w:r w:rsidRPr="002F4FAA">
        <w:rPr>
          <w:b w:val="0"/>
        </w:rPr>
        <w:t>Величины</w:t>
      </w:r>
    </w:p>
    <w:p w:rsidR="009E7216" w:rsidRPr="002F4FAA" w:rsidRDefault="009E7216" w:rsidP="002F4FAA">
      <w:pPr>
        <w:pStyle w:val="100"/>
        <w:spacing w:line="240" w:lineRule="auto"/>
        <w:ind w:left="440"/>
        <w:jc w:val="both"/>
        <w:rPr>
          <w:b w:val="0"/>
        </w:rPr>
      </w:pPr>
      <w:r w:rsidRPr="002F4FAA">
        <w:rPr>
          <w:b w:val="0"/>
        </w:rPr>
        <w:t xml:space="preserve">Понятие величины. Длина. Измерение длины. Единицы измерения длины. Величина угла. Градусная мера угла. </w:t>
      </w:r>
    </w:p>
    <w:p w:rsidR="009E7216" w:rsidRPr="002F4FAA" w:rsidRDefault="009E7216" w:rsidP="002F4FAA">
      <w:pPr>
        <w:pStyle w:val="100"/>
        <w:spacing w:line="240" w:lineRule="auto"/>
        <w:ind w:left="440"/>
        <w:jc w:val="both"/>
        <w:rPr>
          <w:b w:val="0"/>
        </w:rPr>
      </w:pPr>
      <w:r w:rsidRPr="002F4FAA">
        <w:rPr>
          <w:b w:val="0"/>
        </w:rPr>
        <w:t>Понятие о площади плоской фигуры и ее свойствах. Измерение площадей. Единицы измерения площади.</w:t>
      </w:r>
    </w:p>
    <w:p w:rsidR="009E7216" w:rsidRPr="002F4FAA" w:rsidRDefault="009E7216" w:rsidP="002F4FAA">
      <w:pPr>
        <w:pStyle w:val="100"/>
        <w:spacing w:line="240" w:lineRule="auto"/>
        <w:ind w:left="440"/>
        <w:jc w:val="both"/>
        <w:rPr>
          <w:b w:val="0"/>
        </w:rPr>
      </w:pPr>
      <w:r w:rsidRPr="002F4FAA">
        <w:rPr>
          <w:b w:val="0"/>
        </w:rPr>
        <w:t>Представление об объеме и его свойствах. Измерение объема. Единицы измерения объемов.</w:t>
      </w:r>
    </w:p>
    <w:p w:rsidR="009E7216" w:rsidRPr="002F4FAA" w:rsidRDefault="009E7216" w:rsidP="002F4FAA">
      <w:pPr>
        <w:pStyle w:val="100"/>
        <w:spacing w:line="240" w:lineRule="auto"/>
        <w:ind w:left="440"/>
        <w:jc w:val="both"/>
        <w:rPr>
          <w:b w:val="0"/>
        </w:rPr>
      </w:pPr>
      <w:r w:rsidRPr="002F4FAA">
        <w:rPr>
          <w:b w:val="0"/>
        </w:rPr>
        <w:t>Измерения и вычисления</w:t>
      </w:r>
    </w:p>
    <w:p w:rsidR="009E7216" w:rsidRPr="002F4FAA" w:rsidRDefault="009E7216" w:rsidP="002F4FAA">
      <w:pPr>
        <w:pStyle w:val="100"/>
        <w:spacing w:line="240" w:lineRule="auto"/>
        <w:ind w:left="440"/>
        <w:jc w:val="both"/>
        <w:rPr>
          <w:b w:val="0"/>
        </w:rPr>
      </w:pPr>
      <w:r w:rsidRPr="002F4FAA">
        <w:rPr>
          <w:b w:val="0"/>
        </w:rPr>
        <w:t>Инструменты для измерений и построений; измерение и вычисление углов, длин (расстояний), площадей. Тригонометрические функции острого угла в прямоугольном треугольнике Тригонометрические функции тупого угла. Вычисление элементов треугольников с использованием тригонометрических соотношений. Формулы площади треугольника, параллелограмма и его частных видов, формулы длины окружности и площади круга. Сравнение и вычисление площадей. Теорема Пифагора. Теорема синусов. Теорема косинусов.</w:t>
      </w:r>
    </w:p>
    <w:p w:rsidR="009E7216" w:rsidRPr="002F4FAA" w:rsidRDefault="009E7216" w:rsidP="002F4FAA">
      <w:pPr>
        <w:pStyle w:val="100"/>
        <w:spacing w:line="240" w:lineRule="auto"/>
        <w:ind w:left="440"/>
        <w:jc w:val="both"/>
        <w:rPr>
          <w:b w:val="0"/>
        </w:rPr>
      </w:pPr>
      <w:r w:rsidRPr="002F4FAA">
        <w:rPr>
          <w:b w:val="0"/>
        </w:rPr>
        <w:t>Расстояния</w:t>
      </w:r>
    </w:p>
    <w:p w:rsidR="009E7216" w:rsidRPr="002F4FAA" w:rsidRDefault="009E7216" w:rsidP="002F4FAA">
      <w:pPr>
        <w:pStyle w:val="100"/>
        <w:spacing w:line="240" w:lineRule="auto"/>
        <w:ind w:left="440"/>
        <w:jc w:val="both"/>
        <w:rPr>
          <w:b w:val="0"/>
        </w:rPr>
      </w:pPr>
      <w:r w:rsidRPr="002F4FAA">
        <w:rPr>
          <w:b w:val="0"/>
        </w:rPr>
        <w:t xml:space="preserve">Расстояние между точками. Расстояние от точки до прямой. Расстояние между фигурами. </w:t>
      </w:r>
    </w:p>
    <w:p w:rsidR="009E7216" w:rsidRPr="002F4FAA" w:rsidRDefault="009E7216" w:rsidP="002F4FAA">
      <w:pPr>
        <w:pStyle w:val="100"/>
        <w:spacing w:line="240" w:lineRule="auto"/>
        <w:ind w:left="440"/>
        <w:jc w:val="both"/>
        <w:rPr>
          <w:b w:val="0"/>
        </w:rPr>
      </w:pPr>
      <w:r w:rsidRPr="002F4FAA">
        <w:rPr>
          <w:b w:val="0"/>
        </w:rPr>
        <w:t>Геометрические построения</w:t>
      </w:r>
    </w:p>
    <w:p w:rsidR="009E7216" w:rsidRPr="002F4FAA" w:rsidRDefault="009E7216" w:rsidP="002F4FAA">
      <w:pPr>
        <w:pStyle w:val="100"/>
        <w:spacing w:line="240" w:lineRule="auto"/>
        <w:ind w:left="440"/>
        <w:jc w:val="both"/>
        <w:rPr>
          <w:b w:val="0"/>
        </w:rPr>
      </w:pPr>
      <w:r w:rsidRPr="002F4FAA">
        <w:rPr>
          <w:b w:val="0"/>
        </w:rPr>
        <w:t>Геометрические построения для иллюстрации свойств геометрических фигур.</w:t>
      </w:r>
    </w:p>
    <w:p w:rsidR="009E7216" w:rsidRPr="002F4FAA" w:rsidRDefault="009E7216" w:rsidP="002F4FAA">
      <w:pPr>
        <w:pStyle w:val="100"/>
        <w:spacing w:line="240" w:lineRule="auto"/>
        <w:ind w:left="440"/>
        <w:jc w:val="both"/>
        <w:rPr>
          <w:b w:val="0"/>
        </w:rPr>
      </w:pPr>
      <w:r w:rsidRPr="002F4FAA">
        <w:rPr>
          <w:b w:val="0"/>
        </w:rPr>
        <w:t xml:space="preserve">Инструменты для построений: циркуль, линейка, угольник. Простейшие построения циркулем и линейкой: построение биссектрисы угла, перпендикуляра к прямой, угла, равного данному, </w:t>
      </w:r>
    </w:p>
    <w:p w:rsidR="009E7216" w:rsidRPr="002F4FAA" w:rsidRDefault="009E7216" w:rsidP="002F4FAA">
      <w:pPr>
        <w:pStyle w:val="100"/>
        <w:spacing w:line="240" w:lineRule="auto"/>
        <w:ind w:left="440"/>
        <w:jc w:val="both"/>
        <w:rPr>
          <w:b w:val="0"/>
        </w:rPr>
      </w:pPr>
      <w:r w:rsidRPr="002F4FAA">
        <w:rPr>
          <w:b w:val="0"/>
        </w:rPr>
        <w:t>Построение треугольников по трем сторонам, двум сторонам и углу между ними, стороне и двум прилежащим к ней углам.</w:t>
      </w:r>
    </w:p>
    <w:p w:rsidR="009E7216" w:rsidRPr="002F4FAA" w:rsidRDefault="009E7216" w:rsidP="002F4FAA">
      <w:pPr>
        <w:pStyle w:val="100"/>
        <w:spacing w:line="240" w:lineRule="auto"/>
        <w:ind w:left="440"/>
        <w:jc w:val="both"/>
        <w:rPr>
          <w:b w:val="0"/>
        </w:rPr>
      </w:pPr>
      <w:r w:rsidRPr="002F4FAA">
        <w:rPr>
          <w:b w:val="0"/>
        </w:rPr>
        <w:t>Деление отрезка в данном отношении.</w:t>
      </w:r>
    </w:p>
    <w:p w:rsidR="009E7216" w:rsidRPr="002F4FAA" w:rsidRDefault="009E7216" w:rsidP="002F4FAA">
      <w:pPr>
        <w:pStyle w:val="100"/>
        <w:spacing w:line="240" w:lineRule="auto"/>
        <w:ind w:left="440"/>
        <w:jc w:val="both"/>
        <w:rPr>
          <w:b w:val="0"/>
        </w:rPr>
      </w:pPr>
      <w:r w:rsidRPr="002F4FAA">
        <w:rPr>
          <w:b w:val="0"/>
        </w:rPr>
        <w:t xml:space="preserve">Геометрические преобразования </w:t>
      </w:r>
    </w:p>
    <w:p w:rsidR="009E7216" w:rsidRPr="002F4FAA" w:rsidRDefault="009E7216" w:rsidP="002F4FAA">
      <w:pPr>
        <w:pStyle w:val="100"/>
        <w:spacing w:line="240" w:lineRule="auto"/>
        <w:ind w:left="440"/>
        <w:jc w:val="both"/>
        <w:rPr>
          <w:b w:val="0"/>
        </w:rPr>
      </w:pPr>
      <w:r w:rsidRPr="002F4FAA">
        <w:rPr>
          <w:b w:val="0"/>
        </w:rPr>
        <w:t>Преобразования</w:t>
      </w:r>
    </w:p>
    <w:p w:rsidR="009E7216" w:rsidRPr="002F4FAA" w:rsidRDefault="009E7216" w:rsidP="002F4FAA">
      <w:pPr>
        <w:pStyle w:val="100"/>
        <w:spacing w:line="240" w:lineRule="auto"/>
        <w:ind w:left="440"/>
        <w:jc w:val="both"/>
        <w:rPr>
          <w:b w:val="0"/>
        </w:rPr>
      </w:pPr>
      <w:r w:rsidRPr="002F4FAA">
        <w:rPr>
          <w:b w:val="0"/>
        </w:rPr>
        <w:t>Понятие преобразования. Представление о метапредметном понятии «преобразование». Подобие.</w:t>
      </w:r>
    </w:p>
    <w:p w:rsidR="009E7216" w:rsidRPr="002F4FAA" w:rsidRDefault="009E7216" w:rsidP="002F4FAA">
      <w:pPr>
        <w:pStyle w:val="100"/>
        <w:spacing w:line="240" w:lineRule="auto"/>
        <w:ind w:left="440"/>
        <w:jc w:val="both"/>
        <w:rPr>
          <w:b w:val="0"/>
        </w:rPr>
      </w:pPr>
      <w:r w:rsidRPr="002F4FAA">
        <w:rPr>
          <w:b w:val="0"/>
        </w:rPr>
        <w:t>Движения</w:t>
      </w:r>
    </w:p>
    <w:p w:rsidR="009E7216" w:rsidRPr="002F4FAA" w:rsidRDefault="009E7216" w:rsidP="002F4FAA">
      <w:pPr>
        <w:pStyle w:val="100"/>
        <w:spacing w:line="240" w:lineRule="auto"/>
        <w:ind w:left="440"/>
        <w:jc w:val="both"/>
        <w:rPr>
          <w:b w:val="0"/>
        </w:rPr>
      </w:pPr>
      <w:r w:rsidRPr="002F4FAA">
        <w:rPr>
          <w:b w:val="0"/>
        </w:rPr>
        <w:t xml:space="preserve">Осевая и центральная симметрия, поворот и параллельный перенос. Комбинации движений на плоскости и их свойства. </w:t>
      </w:r>
    </w:p>
    <w:p w:rsidR="009E7216" w:rsidRPr="002F4FAA" w:rsidRDefault="009E7216" w:rsidP="002F4FAA">
      <w:pPr>
        <w:pStyle w:val="100"/>
        <w:spacing w:line="240" w:lineRule="auto"/>
        <w:ind w:left="440"/>
        <w:jc w:val="both"/>
        <w:rPr>
          <w:b w:val="0"/>
        </w:rPr>
      </w:pPr>
      <w:r w:rsidRPr="002F4FAA">
        <w:rPr>
          <w:b w:val="0"/>
        </w:rPr>
        <w:t>Векторы и координаты на плоскости</w:t>
      </w:r>
    </w:p>
    <w:p w:rsidR="009E7216" w:rsidRPr="002F4FAA" w:rsidRDefault="009E7216" w:rsidP="002F4FAA">
      <w:pPr>
        <w:pStyle w:val="100"/>
        <w:spacing w:line="240" w:lineRule="auto"/>
        <w:ind w:left="440"/>
        <w:jc w:val="both"/>
        <w:rPr>
          <w:b w:val="0"/>
        </w:rPr>
      </w:pPr>
      <w:r w:rsidRPr="002F4FAA">
        <w:rPr>
          <w:b w:val="0"/>
        </w:rPr>
        <w:t>Векторы</w:t>
      </w:r>
    </w:p>
    <w:p w:rsidR="009E7216" w:rsidRPr="002F4FAA" w:rsidRDefault="009E7216" w:rsidP="002F4FAA">
      <w:pPr>
        <w:pStyle w:val="100"/>
        <w:spacing w:line="240" w:lineRule="auto"/>
        <w:ind w:left="440"/>
        <w:jc w:val="both"/>
        <w:rPr>
          <w:b w:val="0"/>
        </w:rPr>
      </w:pPr>
      <w:r w:rsidRPr="002F4FAA">
        <w:rPr>
          <w:b w:val="0"/>
        </w:rPr>
        <w:t xml:space="preserve">Понятие вектора, действия над векторами, использование векторов в физике, разложение вектора на составляющие, скалярное произведение. </w:t>
      </w:r>
    </w:p>
    <w:p w:rsidR="009E7216" w:rsidRPr="002F4FAA" w:rsidRDefault="009E7216" w:rsidP="002F4FAA">
      <w:pPr>
        <w:pStyle w:val="100"/>
        <w:spacing w:line="240" w:lineRule="auto"/>
        <w:ind w:left="440"/>
        <w:jc w:val="both"/>
        <w:rPr>
          <w:b w:val="0"/>
        </w:rPr>
      </w:pPr>
      <w:r w:rsidRPr="002F4FAA">
        <w:rPr>
          <w:b w:val="0"/>
        </w:rPr>
        <w:t>Координаты</w:t>
      </w:r>
    </w:p>
    <w:p w:rsidR="009E7216" w:rsidRPr="002F4FAA" w:rsidRDefault="009E7216" w:rsidP="002F4FAA">
      <w:pPr>
        <w:pStyle w:val="100"/>
        <w:spacing w:line="240" w:lineRule="auto"/>
        <w:ind w:left="440"/>
        <w:jc w:val="both"/>
        <w:rPr>
          <w:b w:val="0"/>
        </w:rPr>
      </w:pPr>
      <w:r w:rsidRPr="002F4FAA">
        <w:rPr>
          <w:b w:val="0"/>
        </w:rPr>
        <w:t>Основные понятия, координаты вектора, расстояние между точками. Координаты середины отрезка. Уравнения фигур.</w:t>
      </w:r>
    </w:p>
    <w:p w:rsidR="009E7216" w:rsidRPr="002F4FAA" w:rsidRDefault="009E7216" w:rsidP="002F4FAA">
      <w:pPr>
        <w:pStyle w:val="100"/>
        <w:spacing w:line="240" w:lineRule="auto"/>
        <w:ind w:left="440"/>
        <w:jc w:val="both"/>
        <w:rPr>
          <w:b w:val="0"/>
        </w:rPr>
      </w:pPr>
      <w:r w:rsidRPr="002F4FAA">
        <w:rPr>
          <w:b w:val="0"/>
        </w:rPr>
        <w:t>Применение векторов и координат для решения простейших геометрических задач.</w:t>
      </w:r>
    </w:p>
    <w:p w:rsidR="009E7216" w:rsidRPr="002F4FAA" w:rsidRDefault="009E7216" w:rsidP="002F4FAA">
      <w:pPr>
        <w:pStyle w:val="100"/>
        <w:spacing w:line="240" w:lineRule="auto"/>
        <w:ind w:left="440"/>
        <w:jc w:val="both"/>
        <w:rPr>
          <w:b w:val="0"/>
        </w:rPr>
      </w:pPr>
      <w:r w:rsidRPr="002F4FAA">
        <w:rPr>
          <w:b w:val="0"/>
        </w:rPr>
        <w:t>История математики</w:t>
      </w:r>
    </w:p>
    <w:p w:rsidR="009E7216" w:rsidRPr="002F4FAA" w:rsidRDefault="009E7216" w:rsidP="002F4FAA">
      <w:pPr>
        <w:pStyle w:val="100"/>
        <w:spacing w:line="240" w:lineRule="auto"/>
        <w:ind w:left="440"/>
        <w:jc w:val="both"/>
        <w:rPr>
          <w:b w:val="0"/>
        </w:rPr>
      </w:pPr>
      <w:r w:rsidRPr="002F4FAA">
        <w:rPr>
          <w:b w:val="0"/>
        </w:rPr>
        <w:t>Возникновение математики как науки, этапы ее развития. Основные разделы математики. Выдающиеся математики и их вклад в развитие науки.</w:t>
      </w:r>
    </w:p>
    <w:p w:rsidR="009E7216" w:rsidRPr="002F4FAA" w:rsidRDefault="009E7216" w:rsidP="002F4FAA">
      <w:pPr>
        <w:pStyle w:val="100"/>
        <w:spacing w:line="240" w:lineRule="auto"/>
        <w:ind w:left="440"/>
        <w:jc w:val="both"/>
        <w:rPr>
          <w:b w:val="0"/>
        </w:rPr>
      </w:pPr>
      <w:r w:rsidRPr="002F4FAA">
        <w:rPr>
          <w:b w:val="0"/>
        </w:rPr>
        <w:t>Бесконечность множества простых чисел. Числа и длины отрезков. Рациональные числа. Потребность в иррациональных числах. Школа Пифагора</w:t>
      </w:r>
    </w:p>
    <w:p w:rsidR="009E7216" w:rsidRPr="002F4FAA" w:rsidRDefault="009E7216" w:rsidP="002F4FAA">
      <w:pPr>
        <w:pStyle w:val="100"/>
        <w:spacing w:line="240" w:lineRule="auto"/>
        <w:ind w:left="440"/>
        <w:jc w:val="both"/>
        <w:rPr>
          <w:b w:val="0"/>
        </w:rPr>
      </w:pPr>
      <w:r w:rsidRPr="002F4FAA">
        <w:rPr>
          <w:b w:val="0"/>
        </w:rPr>
        <w:t>Зарождение алгебры в недрах арифметики. Ал-Хорезми. Рождение буквенной символики. П. Ферма, Ф. Виет, Р. Декарт. История вопроса о нахождении формул корней алгебраических уравнений степеней, больших четырех. Н. Тарталья, Дж. Кардано, Н.Х. Абель, Э. Галуа.</w:t>
      </w:r>
    </w:p>
    <w:p w:rsidR="009E7216" w:rsidRPr="002F4FAA" w:rsidRDefault="009E7216" w:rsidP="002F4FAA">
      <w:pPr>
        <w:pStyle w:val="100"/>
        <w:spacing w:line="240" w:lineRule="auto"/>
        <w:ind w:left="440"/>
        <w:jc w:val="both"/>
        <w:rPr>
          <w:b w:val="0"/>
        </w:rPr>
      </w:pPr>
      <w:r w:rsidRPr="002F4FAA">
        <w:rPr>
          <w:b w:val="0"/>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систем координат.</w:t>
      </w:r>
    </w:p>
    <w:p w:rsidR="009E7216" w:rsidRPr="002F4FAA" w:rsidRDefault="009E7216" w:rsidP="002F4FAA">
      <w:pPr>
        <w:pStyle w:val="100"/>
        <w:spacing w:line="240" w:lineRule="auto"/>
        <w:ind w:left="440"/>
        <w:jc w:val="both"/>
        <w:rPr>
          <w:b w:val="0"/>
        </w:rPr>
      </w:pPr>
      <w:r w:rsidRPr="002F4FAA">
        <w:rPr>
          <w:b w:val="0"/>
        </w:rPr>
        <w:t>Задача Леонардо Пизанского (Фибоначчи) о кроликах, числа Фибоначчи. Задача о шахматной доске. Сходимость геометрической прогрессии.</w:t>
      </w:r>
    </w:p>
    <w:p w:rsidR="009E7216" w:rsidRPr="002F4FAA" w:rsidRDefault="009E7216" w:rsidP="002F4FAA">
      <w:pPr>
        <w:pStyle w:val="100"/>
        <w:spacing w:line="240" w:lineRule="auto"/>
        <w:ind w:left="440"/>
        <w:jc w:val="both"/>
        <w:rPr>
          <w:b w:val="0"/>
        </w:rPr>
      </w:pPr>
      <w:r w:rsidRPr="002F4FAA">
        <w:rPr>
          <w:b w:val="0"/>
        </w:rPr>
        <w:t>Истоки теории вероятностей: страховое дело, азартные игры. П. Ферма, Б.Паскаль, Я. Бернулли, А.Н.Колмогоров.</w:t>
      </w:r>
    </w:p>
    <w:p w:rsidR="009E7216" w:rsidRPr="002F4FAA" w:rsidRDefault="009E7216" w:rsidP="002F4FAA">
      <w:pPr>
        <w:pStyle w:val="100"/>
        <w:spacing w:line="240" w:lineRule="auto"/>
        <w:ind w:left="440"/>
        <w:jc w:val="both"/>
        <w:rPr>
          <w:b w:val="0"/>
        </w:rPr>
      </w:pPr>
      <w:r w:rsidRPr="002F4FAA">
        <w:rPr>
          <w:b w:val="0"/>
        </w:rPr>
        <w:t>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 Золотое сечение. «Начала» Евклида. Л Эйлер, Н.И.Лобачевский. История пятого постулата.</w:t>
      </w:r>
    </w:p>
    <w:p w:rsidR="009E7216" w:rsidRPr="002F4FAA" w:rsidRDefault="009E7216" w:rsidP="002F4FAA">
      <w:pPr>
        <w:pStyle w:val="100"/>
        <w:spacing w:line="240" w:lineRule="auto"/>
        <w:ind w:left="440"/>
        <w:jc w:val="both"/>
        <w:rPr>
          <w:b w:val="0"/>
        </w:rPr>
      </w:pPr>
      <w:r w:rsidRPr="002F4FAA">
        <w:rPr>
          <w:b w:val="0"/>
        </w:rPr>
        <w:t>Геометрия и искусство. Геометрические закономерности окружающего мира.</w:t>
      </w:r>
    </w:p>
    <w:p w:rsidR="009E7216" w:rsidRPr="002F4FAA" w:rsidRDefault="009E7216" w:rsidP="002F4FAA">
      <w:pPr>
        <w:pStyle w:val="100"/>
        <w:spacing w:line="240" w:lineRule="auto"/>
        <w:ind w:left="440"/>
        <w:jc w:val="both"/>
        <w:rPr>
          <w:b w:val="0"/>
        </w:rPr>
      </w:pPr>
      <w:r w:rsidRPr="002F4FAA">
        <w:rPr>
          <w:b w:val="0"/>
        </w:rPr>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9E7216" w:rsidRPr="002F4FAA" w:rsidRDefault="009E7216" w:rsidP="002F4FAA">
      <w:pPr>
        <w:pStyle w:val="100"/>
        <w:spacing w:line="240" w:lineRule="auto"/>
        <w:ind w:left="440"/>
        <w:jc w:val="both"/>
        <w:rPr>
          <w:b w:val="0"/>
        </w:rPr>
      </w:pPr>
      <w:r w:rsidRPr="002F4FAA">
        <w:rPr>
          <w:b w:val="0"/>
        </w:rPr>
        <w:t xml:space="preserve">Роль российских ученых в развитии математики: Л. Эйлер. Н.И. Лобачевский, П.Л.Чебышев, С. Ковалевская, А.Н. Колмогоров. </w:t>
      </w:r>
    </w:p>
    <w:p w:rsidR="009E7216" w:rsidRPr="002F4FAA" w:rsidRDefault="009E7216" w:rsidP="002F4FAA">
      <w:pPr>
        <w:pStyle w:val="100"/>
        <w:spacing w:line="240" w:lineRule="auto"/>
        <w:ind w:left="440"/>
        <w:jc w:val="both"/>
        <w:rPr>
          <w:b w:val="0"/>
        </w:rPr>
      </w:pPr>
      <w:r w:rsidRPr="002F4FAA">
        <w:rPr>
          <w:b w:val="0"/>
        </w:rPr>
        <w:t>Математика в развитии России: Петр I, школа математических и навигацких наук, развитие российского флота, А.Н. Крылов. Космическая программа и М.В. Келдыш.</w:t>
      </w:r>
    </w:p>
    <w:p w:rsidR="009E7216" w:rsidRPr="002F4FAA" w:rsidRDefault="009E7216" w:rsidP="002F4FAA">
      <w:pPr>
        <w:pStyle w:val="100"/>
        <w:spacing w:line="240" w:lineRule="auto"/>
        <w:ind w:left="440"/>
        <w:jc w:val="both"/>
        <w:rPr>
          <w:b w:val="0"/>
        </w:rPr>
      </w:pPr>
    </w:p>
    <w:p w:rsidR="009E7216" w:rsidRPr="002F4FAA" w:rsidRDefault="009E7216" w:rsidP="002F4FAA">
      <w:pPr>
        <w:pStyle w:val="100"/>
        <w:spacing w:line="240" w:lineRule="auto"/>
        <w:ind w:left="440"/>
        <w:jc w:val="both"/>
        <w:rPr>
          <w:b w:val="0"/>
        </w:rPr>
      </w:pPr>
      <w:r w:rsidRPr="002F4FAA">
        <w:rPr>
          <w:b w:val="0"/>
        </w:rPr>
        <w:t>Геометрия</w:t>
      </w:r>
    </w:p>
    <w:p w:rsidR="009E7216" w:rsidRPr="002F4FAA" w:rsidRDefault="009E7216" w:rsidP="002F4FAA">
      <w:pPr>
        <w:pStyle w:val="100"/>
        <w:spacing w:line="240" w:lineRule="auto"/>
        <w:ind w:left="440"/>
        <w:jc w:val="both"/>
        <w:rPr>
          <w:b w:val="0"/>
        </w:rPr>
      </w:pPr>
      <w:r w:rsidRPr="002F4FAA">
        <w:rPr>
          <w:b w:val="0"/>
        </w:rPr>
        <w:t>Геометрические фигуры</w:t>
      </w:r>
    </w:p>
    <w:p w:rsidR="009E7216" w:rsidRPr="002F4FAA" w:rsidRDefault="009E7216" w:rsidP="002F4FAA">
      <w:pPr>
        <w:pStyle w:val="100"/>
        <w:spacing w:line="240" w:lineRule="auto"/>
        <w:ind w:left="440"/>
        <w:jc w:val="both"/>
        <w:rPr>
          <w:b w:val="0"/>
        </w:rPr>
      </w:pPr>
      <w:r w:rsidRPr="002F4FAA">
        <w:rPr>
          <w:b w:val="0"/>
        </w:rPr>
        <w:t>Фигуры в геометрии и в окружающем мире</w:t>
      </w:r>
    </w:p>
    <w:p w:rsidR="009E7216" w:rsidRPr="002F4FAA" w:rsidRDefault="009E7216" w:rsidP="002F4FAA">
      <w:pPr>
        <w:pStyle w:val="100"/>
        <w:spacing w:line="240" w:lineRule="auto"/>
        <w:ind w:left="440"/>
        <w:jc w:val="both"/>
        <w:rPr>
          <w:b w:val="0"/>
        </w:rPr>
      </w:pPr>
      <w:r w:rsidRPr="002F4FAA">
        <w:rPr>
          <w:b w:val="0"/>
        </w:rPr>
        <w:t xml:space="preserve">Геометрическая фигура. Внутренняя, внешняя области фигуры, граница. Линии и области на плоскости. Выпуклая и невыпуклая фигуры. Плоская и неплоская фигуры. </w:t>
      </w:r>
    </w:p>
    <w:p w:rsidR="009E7216" w:rsidRPr="002F4FAA" w:rsidRDefault="009E7216" w:rsidP="002F4FAA">
      <w:pPr>
        <w:pStyle w:val="100"/>
        <w:spacing w:line="240" w:lineRule="auto"/>
        <w:ind w:left="440"/>
        <w:jc w:val="both"/>
        <w:rPr>
          <w:b w:val="0"/>
        </w:rPr>
      </w:pPr>
      <w:r w:rsidRPr="002F4FAA">
        <w:rPr>
          <w:b w:val="0"/>
        </w:rPr>
        <w:t>Выделение свойств объектов. Формирование представлений о метапредметном понятии «фигура». Точка, отрезок, прямая, луч, ломаная, плоскость, угол, биссектриса угла и ее свойства, виды углов, многоугольники, окружность и круг.</w:t>
      </w:r>
    </w:p>
    <w:p w:rsidR="009E7216" w:rsidRPr="002F4FAA" w:rsidRDefault="009E7216" w:rsidP="002F4FAA">
      <w:pPr>
        <w:pStyle w:val="100"/>
        <w:spacing w:line="240" w:lineRule="auto"/>
        <w:ind w:left="440"/>
        <w:jc w:val="both"/>
        <w:rPr>
          <w:b w:val="0"/>
        </w:rPr>
      </w:pPr>
      <w:r w:rsidRPr="002F4FAA">
        <w:rPr>
          <w:b w:val="0"/>
        </w:rPr>
        <w:t>Осевая симметрия геометрических фигур. Центральная симметрия геометрических фигур.</w:t>
      </w:r>
    </w:p>
    <w:p w:rsidR="009E7216" w:rsidRPr="002F4FAA" w:rsidRDefault="009E7216" w:rsidP="002F4FAA">
      <w:pPr>
        <w:pStyle w:val="100"/>
        <w:spacing w:line="240" w:lineRule="auto"/>
        <w:ind w:left="440"/>
        <w:jc w:val="both"/>
        <w:rPr>
          <w:b w:val="0"/>
        </w:rPr>
      </w:pPr>
      <w:r w:rsidRPr="002F4FAA">
        <w:rPr>
          <w:b w:val="0"/>
        </w:rPr>
        <w:t>Многоугольники</w:t>
      </w:r>
    </w:p>
    <w:p w:rsidR="009E7216" w:rsidRPr="002F4FAA" w:rsidRDefault="009E7216" w:rsidP="002F4FAA">
      <w:pPr>
        <w:pStyle w:val="100"/>
        <w:spacing w:line="240" w:lineRule="auto"/>
        <w:ind w:left="440"/>
        <w:jc w:val="both"/>
        <w:rPr>
          <w:b w:val="0"/>
        </w:rPr>
      </w:pPr>
      <w:r w:rsidRPr="002F4FAA">
        <w:rPr>
          <w:b w:val="0"/>
        </w:rPr>
        <w:t xml:space="preserve">Многоугольник, его элементы и его свойства. Правильные многоугольники. Выпуклые и невыпуклые многоугольники. Сумма углов выпуклого многоугольника. </w:t>
      </w:r>
    </w:p>
    <w:p w:rsidR="009E7216" w:rsidRPr="002F4FAA" w:rsidRDefault="009E7216" w:rsidP="002F4FAA">
      <w:pPr>
        <w:pStyle w:val="100"/>
        <w:spacing w:line="240" w:lineRule="auto"/>
        <w:ind w:left="440"/>
        <w:jc w:val="both"/>
        <w:rPr>
          <w:b w:val="0"/>
        </w:rPr>
      </w:pPr>
      <w:r w:rsidRPr="002F4FAA">
        <w:rPr>
          <w:b w:val="0"/>
        </w:rPr>
        <w:t>Треугольник. Сумма углов треугольника. Равнобедренный треугольник, свойства и признаки. Равносторонний треугольник. Медианы, биссектрисы, высоты треугольников. Замечательные точки в треугольнике. Неравенство треугольника.</w:t>
      </w:r>
    </w:p>
    <w:p w:rsidR="009E7216" w:rsidRPr="002F4FAA" w:rsidRDefault="009E7216" w:rsidP="002F4FAA">
      <w:pPr>
        <w:pStyle w:val="100"/>
        <w:spacing w:line="240" w:lineRule="auto"/>
        <w:ind w:left="440"/>
        <w:jc w:val="both"/>
        <w:rPr>
          <w:b w:val="0"/>
        </w:rPr>
      </w:pPr>
      <w:r w:rsidRPr="002F4FAA">
        <w:rPr>
          <w:b w:val="0"/>
        </w:rPr>
        <w:t xml:space="preserve">Четырехугольники. Параллелограмм, ромб, прямоугольник, квадрат, трапеция. Свойства и признаки параллелограмма, ромба, прямоугольника, квадрата. Теорема Вариньона. </w:t>
      </w:r>
    </w:p>
    <w:p w:rsidR="009E7216" w:rsidRPr="002F4FAA" w:rsidRDefault="009E7216" w:rsidP="002F4FAA">
      <w:pPr>
        <w:pStyle w:val="100"/>
        <w:spacing w:line="240" w:lineRule="auto"/>
        <w:ind w:left="440"/>
        <w:jc w:val="both"/>
        <w:rPr>
          <w:b w:val="0"/>
        </w:rPr>
      </w:pPr>
      <w:r w:rsidRPr="002F4FAA">
        <w:rPr>
          <w:b w:val="0"/>
        </w:rPr>
        <w:t>Окружность, круг</w:t>
      </w:r>
    </w:p>
    <w:p w:rsidR="009E7216" w:rsidRPr="002F4FAA" w:rsidRDefault="009E7216" w:rsidP="002F4FAA">
      <w:pPr>
        <w:pStyle w:val="100"/>
        <w:spacing w:line="240" w:lineRule="auto"/>
        <w:ind w:left="440"/>
        <w:jc w:val="both"/>
        <w:rPr>
          <w:b w:val="0"/>
        </w:rPr>
      </w:pPr>
      <w:r w:rsidRPr="002F4FAA">
        <w:rPr>
          <w:b w:val="0"/>
        </w:rPr>
        <w:t>Их элементы и свойства. Хорды и секущие, их свойства. Касательные и их свойства. Центральные и вписанные углы. Вписанные и описанные окружности для треугольников. Вписанные и описанные окружности для четырехугольников. Вневписанные окружности. Радикальная ось.</w:t>
      </w:r>
    </w:p>
    <w:p w:rsidR="009E7216" w:rsidRPr="002F4FAA" w:rsidRDefault="009E7216" w:rsidP="002F4FAA">
      <w:pPr>
        <w:pStyle w:val="100"/>
        <w:spacing w:line="240" w:lineRule="auto"/>
        <w:ind w:left="440"/>
        <w:jc w:val="both"/>
        <w:rPr>
          <w:b w:val="0"/>
        </w:rPr>
      </w:pPr>
      <w:r w:rsidRPr="002F4FAA">
        <w:rPr>
          <w:b w:val="0"/>
        </w:rPr>
        <w:t>Фигуры в пространстве (объемные тела)</w:t>
      </w:r>
    </w:p>
    <w:p w:rsidR="009E7216" w:rsidRPr="002F4FAA" w:rsidRDefault="009E7216" w:rsidP="002F4FAA">
      <w:pPr>
        <w:pStyle w:val="100"/>
        <w:spacing w:line="240" w:lineRule="auto"/>
        <w:ind w:left="440"/>
        <w:jc w:val="both"/>
        <w:rPr>
          <w:b w:val="0"/>
        </w:rPr>
      </w:pPr>
      <w:r w:rsidRPr="002F4FAA">
        <w:rPr>
          <w:b w:val="0"/>
        </w:rPr>
        <w:t xml:space="preserve">Многогранник и его элементы. Названия многогранников с разным положением и количеством граней. Первичные представления о пирамидах, параллелепипедах, призмах, сфере, шаре, цилиндре, конусе, их элементах и простейших свойствах. </w:t>
      </w:r>
    </w:p>
    <w:p w:rsidR="009E7216" w:rsidRPr="002F4FAA" w:rsidRDefault="009E7216" w:rsidP="002F4FAA">
      <w:pPr>
        <w:pStyle w:val="100"/>
        <w:spacing w:line="240" w:lineRule="auto"/>
        <w:ind w:left="440"/>
        <w:jc w:val="both"/>
        <w:rPr>
          <w:b w:val="0"/>
        </w:rPr>
      </w:pPr>
      <w:r w:rsidRPr="002F4FAA">
        <w:rPr>
          <w:b w:val="0"/>
        </w:rPr>
        <w:t>Отношения</w:t>
      </w:r>
    </w:p>
    <w:p w:rsidR="009E7216" w:rsidRPr="002F4FAA" w:rsidRDefault="009E7216" w:rsidP="002F4FAA">
      <w:pPr>
        <w:pStyle w:val="100"/>
        <w:spacing w:line="240" w:lineRule="auto"/>
        <w:ind w:left="440"/>
        <w:jc w:val="both"/>
        <w:rPr>
          <w:b w:val="0"/>
        </w:rPr>
      </w:pPr>
      <w:r w:rsidRPr="002F4FAA">
        <w:rPr>
          <w:b w:val="0"/>
        </w:rPr>
        <w:t>Равенство фигур</w:t>
      </w:r>
    </w:p>
    <w:p w:rsidR="009E7216" w:rsidRPr="002F4FAA" w:rsidRDefault="009E7216" w:rsidP="002F4FAA">
      <w:pPr>
        <w:pStyle w:val="100"/>
        <w:spacing w:line="240" w:lineRule="auto"/>
        <w:ind w:left="440"/>
        <w:jc w:val="both"/>
        <w:rPr>
          <w:b w:val="0"/>
        </w:rPr>
      </w:pPr>
      <w:r w:rsidRPr="002F4FAA">
        <w:rPr>
          <w:b w:val="0"/>
        </w:rPr>
        <w:t>Свойства и признаки равенства треугольников. Дополнительные признаки равенства треугольников. Признаки равенства параллелограммов.</w:t>
      </w:r>
    </w:p>
    <w:p w:rsidR="009E7216" w:rsidRPr="002F4FAA" w:rsidRDefault="009E7216" w:rsidP="002F4FAA">
      <w:pPr>
        <w:pStyle w:val="100"/>
        <w:spacing w:line="240" w:lineRule="auto"/>
        <w:ind w:left="440"/>
        <w:jc w:val="both"/>
        <w:rPr>
          <w:b w:val="0"/>
        </w:rPr>
      </w:pPr>
      <w:r w:rsidRPr="002F4FAA">
        <w:rPr>
          <w:b w:val="0"/>
        </w:rPr>
        <w:t>Параллельность прямых</w:t>
      </w:r>
    </w:p>
    <w:p w:rsidR="009E7216" w:rsidRPr="002F4FAA" w:rsidRDefault="009E7216" w:rsidP="002F4FAA">
      <w:pPr>
        <w:pStyle w:val="100"/>
        <w:spacing w:line="240" w:lineRule="auto"/>
        <w:ind w:left="440"/>
        <w:jc w:val="both"/>
        <w:rPr>
          <w:b w:val="0"/>
        </w:rPr>
      </w:pPr>
      <w:r w:rsidRPr="002F4FAA">
        <w:rPr>
          <w:b w:val="0"/>
        </w:rPr>
        <w:t>Признаки и свойства параллельных прямых. Аксиома параллельности Евклида. Первичные представления о неевклидовых геометриях. Теорема Фалеса.</w:t>
      </w:r>
    </w:p>
    <w:p w:rsidR="009E7216" w:rsidRPr="002F4FAA" w:rsidRDefault="009E7216" w:rsidP="002F4FAA">
      <w:pPr>
        <w:pStyle w:val="100"/>
        <w:spacing w:line="240" w:lineRule="auto"/>
        <w:ind w:left="440"/>
        <w:jc w:val="both"/>
        <w:rPr>
          <w:b w:val="0"/>
        </w:rPr>
      </w:pPr>
      <w:r w:rsidRPr="002F4FAA">
        <w:rPr>
          <w:b w:val="0"/>
        </w:rPr>
        <w:t>Перпендикулярные прямые</w:t>
      </w:r>
    </w:p>
    <w:p w:rsidR="009E7216" w:rsidRPr="002F4FAA" w:rsidRDefault="009E7216" w:rsidP="002F4FAA">
      <w:pPr>
        <w:pStyle w:val="100"/>
        <w:spacing w:line="240" w:lineRule="auto"/>
        <w:ind w:left="440"/>
        <w:jc w:val="both"/>
        <w:rPr>
          <w:b w:val="0"/>
        </w:rPr>
      </w:pPr>
      <w:r w:rsidRPr="002F4FAA">
        <w:rPr>
          <w:b w:val="0"/>
        </w:rPr>
        <w:t>Прямой угол. Перпендикуляр к прямой. Серединный перпендикуляр к отрезку. Свойства и признаки перпендикулярности прямых. Наклонные, проекции, их свойства.</w:t>
      </w:r>
    </w:p>
    <w:p w:rsidR="009E7216" w:rsidRPr="002F4FAA" w:rsidRDefault="009E7216" w:rsidP="002F4FAA">
      <w:pPr>
        <w:pStyle w:val="100"/>
        <w:spacing w:line="240" w:lineRule="auto"/>
        <w:ind w:left="440"/>
        <w:jc w:val="both"/>
        <w:rPr>
          <w:b w:val="0"/>
        </w:rPr>
      </w:pPr>
      <w:r w:rsidRPr="002F4FAA">
        <w:rPr>
          <w:b w:val="0"/>
        </w:rPr>
        <w:t>Подобие</w:t>
      </w:r>
    </w:p>
    <w:p w:rsidR="009E7216" w:rsidRPr="002F4FAA" w:rsidRDefault="009E7216" w:rsidP="002F4FAA">
      <w:pPr>
        <w:pStyle w:val="100"/>
        <w:spacing w:line="240" w:lineRule="auto"/>
        <w:ind w:left="440"/>
        <w:jc w:val="both"/>
        <w:rPr>
          <w:b w:val="0"/>
        </w:rPr>
      </w:pPr>
      <w:r w:rsidRPr="002F4FAA">
        <w:rPr>
          <w:b w:val="0"/>
        </w:rPr>
        <w:t xml:space="preserve">Пропорциональные отрезки, подобие фигур. Подобные треугольники. Признаки подобия треугольников. Отношение площадей подобных фигур. </w:t>
      </w:r>
    </w:p>
    <w:p w:rsidR="009E7216" w:rsidRPr="002F4FAA" w:rsidRDefault="009E7216" w:rsidP="002F4FAA">
      <w:pPr>
        <w:pStyle w:val="100"/>
        <w:spacing w:line="240" w:lineRule="auto"/>
        <w:ind w:left="440"/>
        <w:jc w:val="both"/>
        <w:rPr>
          <w:b w:val="0"/>
        </w:rPr>
      </w:pPr>
      <w:r w:rsidRPr="002F4FAA">
        <w:rPr>
          <w:b w:val="0"/>
        </w:rPr>
        <w:t>Взаимное расположение прямой и окружности, двух окружностей.</w:t>
      </w:r>
    </w:p>
    <w:p w:rsidR="009E7216" w:rsidRPr="002F4FAA" w:rsidRDefault="009E7216" w:rsidP="002F4FAA">
      <w:pPr>
        <w:pStyle w:val="100"/>
        <w:spacing w:line="240" w:lineRule="auto"/>
        <w:ind w:left="440"/>
        <w:jc w:val="both"/>
        <w:rPr>
          <w:b w:val="0"/>
        </w:rPr>
      </w:pPr>
      <w:r w:rsidRPr="002F4FAA">
        <w:rPr>
          <w:b w:val="0"/>
        </w:rPr>
        <w:t>Измерения и вычисления</w:t>
      </w:r>
    </w:p>
    <w:p w:rsidR="009E7216" w:rsidRPr="002F4FAA" w:rsidRDefault="009E7216" w:rsidP="002F4FAA">
      <w:pPr>
        <w:pStyle w:val="100"/>
        <w:spacing w:line="240" w:lineRule="auto"/>
        <w:ind w:left="440"/>
        <w:jc w:val="both"/>
        <w:rPr>
          <w:b w:val="0"/>
        </w:rPr>
      </w:pPr>
      <w:r w:rsidRPr="002F4FAA">
        <w:rPr>
          <w:b w:val="0"/>
        </w:rPr>
        <w:t>Величины</w:t>
      </w:r>
    </w:p>
    <w:p w:rsidR="009E7216" w:rsidRPr="002F4FAA" w:rsidRDefault="009E7216" w:rsidP="002F4FAA">
      <w:pPr>
        <w:pStyle w:val="100"/>
        <w:spacing w:line="240" w:lineRule="auto"/>
        <w:ind w:left="440"/>
        <w:jc w:val="both"/>
        <w:rPr>
          <w:b w:val="0"/>
        </w:rPr>
      </w:pPr>
      <w:r w:rsidRPr="002F4FAA">
        <w:rPr>
          <w:b w:val="0"/>
        </w:rPr>
        <w:t>Понятие величины. Длина. Измерение длины. Единцы измерения длины.</w:t>
      </w:r>
    </w:p>
    <w:p w:rsidR="009E7216" w:rsidRPr="002F4FAA" w:rsidRDefault="009E7216" w:rsidP="002F4FAA">
      <w:pPr>
        <w:pStyle w:val="100"/>
        <w:spacing w:line="240" w:lineRule="auto"/>
        <w:ind w:left="440"/>
        <w:jc w:val="both"/>
        <w:rPr>
          <w:b w:val="0"/>
        </w:rPr>
      </w:pPr>
      <w:r w:rsidRPr="002F4FAA">
        <w:rPr>
          <w:b w:val="0"/>
        </w:rPr>
        <w:t xml:space="preserve">Величина угла. Градусная мера угла. Синус, косинус и тангенс острого угла прямоугольного треугольника. </w:t>
      </w:r>
    </w:p>
    <w:p w:rsidR="009E7216" w:rsidRPr="002F4FAA" w:rsidRDefault="009E7216" w:rsidP="002F4FAA">
      <w:pPr>
        <w:pStyle w:val="100"/>
        <w:spacing w:line="240" w:lineRule="auto"/>
        <w:ind w:left="440"/>
        <w:jc w:val="both"/>
        <w:rPr>
          <w:b w:val="0"/>
        </w:rPr>
      </w:pPr>
      <w:r w:rsidRPr="002F4FAA">
        <w:rPr>
          <w:b w:val="0"/>
        </w:rPr>
        <w:t>Понятие о площади плоской фигуры и ее свойствах. Измерение площадей. Единицы измерения площади.</w:t>
      </w:r>
    </w:p>
    <w:p w:rsidR="009E7216" w:rsidRPr="002F4FAA" w:rsidRDefault="009E7216" w:rsidP="002F4FAA">
      <w:pPr>
        <w:pStyle w:val="100"/>
        <w:spacing w:line="240" w:lineRule="auto"/>
        <w:ind w:left="440"/>
        <w:jc w:val="both"/>
        <w:rPr>
          <w:b w:val="0"/>
        </w:rPr>
      </w:pPr>
      <w:r w:rsidRPr="002F4FAA">
        <w:rPr>
          <w:b w:val="0"/>
        </w:rPr>
        <w:t>Представление об объеме пространственной фигуры и его свойствах. Измерение объема. Единицы измерения объемов.</w:t>
      </w:r>
    </w:p>
    <w:p w:rsidR="009E7216" w:rsidRPr="002F4FAA" w:rsidRDefault="009E7216" w:rsidP="002F4FAA">
      <w:pPr>
        <w:pStyle w:val="100"/>
        <w:spacing w:line="240" w:lineRule="auto"/>
        <w:ind w:left="440"/>
        <w:jc w:val="both"/>
        <w:rPr>
          <w:b w:val="0"/>
        </w:rPr>
      </w:pPr>
      <w:r w:rsidRPr="002F4FAA">
        <w:rPr>
          <w:b w:val="0"/>
        </w:rPr>
        <w:t>Измерения и вычисления</w:t>
      </w:r>
    </w:p>
    <w:p w:rsidR="009E7216" w:rsidRPr="002F4FAA" w:rsidRDefault="009E7216" w:rsidP="002F4FAA">
      <w:pPr>
        <w:pStyle w:val="100"/>
        <w:spacing w:line="240" w:lineRule="auto"/>
        <w:ind w:left="440"/>
        <w:jc w:val="both"/>
        <w:rPr>
          <w:b w:val="0"/>
        </w:rPr>
      </w:pPr>
      <w:r w:rsidRPr="002F4FAA">
        <w:rPr>
          <w:b w:val="0"/>
        </w:rPr>
        <w:t>Инструменты для измерений и построений; измерение и вычисление углов, длин (расстояний), площадей, вычисление элементов треугольников с использованием тригонометрических соотношений. Площади. Формулы площади треугольника, параллелограмма и его частных видов, трапеции, формула Герона, формула площади выпуклого четырехугольника, формулы длины окружности и площади круга. Площадь кругового сектора, кругового сегмента. Площадь правильного многоугольника.</w:t>
      </w:r>
    </w:p>
    <w:p w:rsidR="009E7216" w:rsidRPr="002F4FAA" w:rsidRDefault="009E7216" w:rsidP="002F4FAA">
      <w:pPr>
        <w:pStyle w:val="100"/>
        <w:spacing w:line="240" w:lineRule="auto"/>
        <w:ind w:left="440"/>
        <w:jc w:val="both"/>
        <w:rPr>
          <w:b w:val="0"/>
        </w:rPr>
      </w:pPr>
      <w:r w:rsidRPr="002F4FAA">
        <w:rPr>
          <w:b w:val="0"/>
        </w:rPr>
        <w:t>Теорема Пифагора. Пифагоровы тройки. Тригонометрические соотношения в прямоугольном треугольнике. Тригонометрические функции тупого угла.</w:t>
      </w:r>
    </w:p>
    <w:p w:rsidR="009E7216" w:rsidRPr="002F4FAA" w:rsidRDefault="009E7216" w:rsidP="002F4FAA">
      <w:pPr>
        <w:pStyle w:val="100"/>
        <w:spacing w:line="240" w:lineRule="auto"/>
        <w:ind w:left="440"/>
        <w:jc w:val="both"/>
        <w:rPr>
          <w:b w:val="0"/>
        </w:rPr>
      </w:pPr>
      <w:r w:rsidRPr="002F4FAA">
        <w:rPr>
          <w:b w:val="0"/>
        </w:rPr>
        <w:t xml:space="preserve">Теорема косинусов. Теорема синусов. </w:t>
      </w:r>
    </w:p>
    <w:p w:rsidR="009E7216" w:rsidRPr="002F4FAA" w:rsidRDefault="009E7216" w:rsidP="002F4FAA">
      <w:pPr>
        <w:pStyle w:val="100"/>
        <w:spacing w:line="240" w:lineRule="auto"/>
        <w:ind w:left="440"/>
        <w:jc w:val="both"/>
        <w:rPr>
          <w:b w:val="0"/>
        </w:rPr>
      </w:pPr>
      <w:r w:rsidRPr="002F4FAA">
        <w:rPr>
          <w:b w:val="0"/>
        </w:rPr>
        <w:t>Решение треугольников. Вычисление углов. Вычисление высоты, медианы и биссектрисы треугольника. Ортотреугольник. Теорема Птолемея. Теорема Менелая. Теорема Чевы.</w:t>
      </w:r>
    </w:p>
    <w:p w:rsidR="009E7216" w:rsidRPr="002F4FAA" w:rsidRDefault="009E7216" w:rsidP="002F4FAA">
      <w:pPr>
        <w:pStyle w:val="100"/>
        <w:spacing w:line="240" w:lineRule="auto"/>
        <w:ind w:left="440"/>
        <w:jc w:val="both"/>
        <w:rPr>
          <w:b w:val="0"/>
        </w:rPr>
      </w:pPr>
      <w:r w:rsidRPr="002F4FAA">
        <w:rPr>
          <w:b w:val="0"/>
        </w:rPr>
        <w:t>Расстояния</w:t>
      </w:r>
    </w:p>
    <w:p w:rsidR="009E7216" w:rsidRPr="002F4FAA" w:rsidRDefault="009E7216" w:rsidP="002F4FAA">
      <w:pPr>
        <w:pStyle w:val="100"/>
        <w:spacing w:line="240" w:lineRule="auto"/>
        <w:ind w:left="440"/>
        <w:jc w:val="both"/>
        <w:rPr>
          <w:b w:val="0"/>
        </w:rPr>
      </w:pPr>
      <w:r w:rsidRPr="002F4FAA">
        <w:rPr>
          <w:b w:val="0"/>
        </w:rPr>
        <w:t xml:space="preserve">Расстояние между точками. Расстояние от точки до прямой. Расстояние между фигурами. </w:t>
      </w:r>
    </w:p>
    <w:p w:rsidR="009E7216" w:rsidRPr="002F4FAA" w:rsidRDefault="009E7216" w:rsidP="002F4FAA">
      <w:pPr>
        <w:pStyle w:val="100"/>
        <w:spacing w:line="240" w:lineRule="auto"/>
        <w:ind w:left="440"/>
        <w:jc w:val="both"/>
        <w:rPr>
          <w:b w:val="0"/>
        </w:rPr>
      </w:pPr>
      <w:r w:rsidRPr="002F4FAA">
        <w:rPr>
          <w:b w:val="0"/>
        </w:rPr>
        <w:t xml:space="preserve">Равновеликие и равносоставленные фигуры. </w:t>
      </w:r>
    </w:p>
    <w:p w:rsidR="009E7216" w:rsidRPr="002F4FAA" w:rsidRDefault="009E7216" w:rsidP="002F4FAA">
      <w:pPr>
        <w:pStyle w:val="100"/>
        <w:spacing w:line="240" w:lineRule="auto"/>
        <w:ind w:left="440"/>
        <w:jc w:val="both"/>
        <w:rPr>
          <w:b w:val="0"/>
        </w:rPr>
      </w:pPr>
      <w:r w:rsidRPr="002F4FAA">
        <w:rPr>
          <w:b w:val="0"/>
        </w:rPr>
        <w:t>Свойства (аксиомы) длины отрезка, величины угла, площади и объема фигуры.</w:t>
      </w:r>
    </w:p>
    <w:p w:rsidR="009E7216" w:rsidRPr="002F4FAA" w:rsidRDefault="009E7216" w:rsidP="002F4FAA">
      <w:pPr>
        <w:pStyle w:val="100"/>
        <w:spacing w:line="240" w:lineRule="auto"/>
        <w:ind w:left="440"/>
        <w:jc w:val="both"/>
        <w:rPr>
          <w:b w:val="0"/>
        </w:rPr>
      </w:pPr>
      <w:r w:rsidRPr="002F4FAA">
        <w:rPr>
          <w:b w:val="0"/>
        </w:rPr>
        <w:t>Геометрические построения</w:t>
      </w:r>
    </w:p>
    <w:p w:rsidR="009E7216" w:rsidRPr="002F4FAA" w:rsidRDefault="009E7216" w:rsidP="002F4FAA">
      <w:pPr>
        <w:pStyle w:val="100"/>
        <w:spacing w:line="240" w:lineRule="auto"/>
        <w:ind w:left="440"/>
        <w:jc w:val="both"/>
        <w:rPr>
          <w:b w:val="0"/>
        </w:rPr>
      </w:pPr>
      <w:r w:rsidRPr="002F4FAA">
        <w:rPr>
          <w:b w:val="0"/>
        </w:rPr>
        <w:t>Геометрические построения для иллюстрации свойств геометрических фигур.</w:t>
      </w:r>
    </w:p>
    <w:p w:rsidR="009E7216" w:rsidRPr="002F4FAA" w:rsidRDefault="009E7216" w:rsidP="002F4FAA">
      <w:pPr>
        <w:pStyle w:val="100"/>
        <w:spacing w:line="240" w:lineRule="auto"/>
        <w:ind w:left="440"/>
        <w:jc w:val="both"/>
        <w:rPr>
          <w:b w:val="0"/>
        </w:rPr>
      </w:pPr>
      <w:r w:rsidRPr="002F4FAA">
        <w:rPr>
          <w:b w:val="0"/>
        </w:rPr>
        <w:t>Инструменты для построений. Циркуль, линейка.</w:t>
      </w:r>
    </w:p>
    <w:p w:rsidR="009E7216" w:rsidRPr="002F4FAA" w:rsidRDefault="009E7216" w:rsidP="002F4FAA">
      <w:pPr>
        <w:pStyle w:val="100"/>
        <w:spacing w:line="240" w:lineRule="auto"/>
        <w:ind w:left="440"/>
        <w:jc w:val="both"/>
        <w:rPr>
          <w:b w:val="0"/>
        </w:rPr>
      </w:pPr>
      <w:r w:rsidRPr="002F4FAA">
        <w:rPr>
          <w:b w:val="0"/>
        </w:rPr>
        <w:t>Простейшие построения циркулем и линейкой: построение биссектрисы угла, перпендикуляра к прямой, угла, равного данному.</w:t>
      </w:r>
    </w:p>
    <w:p w:rsidR="009E7216" w:rsidRPr="002F4FAA" w:rsidRDefault="009E7216" w:rsidP="002F4FAA">
      <w:pPr>
        <w:pStyle w:val="100"/>
        <w:spacing w:line="240" w:lineRule="auto"/>
        <w:ind w:left="440"/>
        <w:jc w:val="both"/>
        <w:rPr>
          <w:b w:val="0"/>
        </w:rPr>
      </w:pPr>
      <w:r w:rsidRPr="002F4FAA">
        <w:rPr>
          <w:b w:val="0"/>
        </w:rPr>
        <w:t>Построение треугольников по трем сторонам, двум сторонам и углу между ними, стороне и двум прилежащим к ней углам, по другим элементам.</w:t>
      </w:r>
    </w:p>
    <w:p w:rsidR="009E7216" w:rsidRPr="002F4FAA" w:rsidRDefault="009E7216" w:rsidP="002F4FAA">
      <w:pPr>
        <w:pStyle w:val="100"/>
        <w:spacing w:line="240" w:lineRule="auto"/>
        <w:ind w:left="440"/>
        <w:jc w:val="both"/>
        <w:rPr>
          <w:b w:val="0"/>
        </w:rPr>
      </w:pPr>
      <w:r w:rsidRPr="002F4FAA">
        <w:rPr>
          <w:b w:val="0"/>
        </w:rPr>
        <w:t>Деление отрезка в данном отношении.</w:t>
      </w:r>
    </w:p>
    <w:p w:rsidR="009E7216" w:rsidRPr="002F4FAA" w:rsidRDefault="009E7216" w:rsidP="002F4FAA">
      <w:pPr>
        <w:pStyle w:val="100"/>
        <w:spacing w:line="240" w:lineRule="auto"/>
        <w:ind w:left="440"/>
        <w:jc w:val="both"/>
        <w:rPr>
          <w:b w:val="0"/>
        </w:rPr>
      </w:pPr>
      <w:r w:rsidRPr="002F4FAA">
        <w:rPr>
          <w:b w:val="0"/>
        </w:rPr>
        <w:t>Основные методы решения задач на построение (метод геометрических мест точек, метод параллельного переноса, метод симметрии, метод подобия).</w:t>
      </w:r>
    </w:p>
    <w:p w:rsidR="009E7216" w:rsidRPr="002F4FAA" w:rsidRDefault="009E7216" w:rsidP="002F4FAA">
      <w:pPr>
        <w:pStyle w:val="100"/>
        <w:spacing w:line="240" w:lineRule="auto"/>
        <w:ind w:left="440"/>
        <w:jc w:val="both"/>
        <w:rPr>
          <w:b w:val="0"/>
        </w:rPr>
      </w:pPr>
      <w:r w:rsidRPr="002F4FAA">
        <w:rPr>
          <w:b w:val="0"/>
        </w:rPr>
        <w:t>Этапы решения задач на построение.</w:t>
      </w:r>
    </w:p>
    <w:p w:rsidR="009E7216" w:rsidRPr="002F4FAA" w:rsidRDefault="009E7216" w:rsidP="002F4FAA">
      <w:pPr>
        <w:pStyle w:val="100"/>
        <w:spacing w:line="240" w:lineRule="auto"/>
        <w:ind w:left="440"/>
        <w:jc w:val="both"/>
        <w:rPr>
          <w:b w:val="0"/>
        </w:rPr>
      </w:pPr>
      <w:r w:rsidRPr="002F4FAA">
        <w:rPr>
          <w:b w:val="0"/>
        </w:rPr>
        <w:t>Геометрические преобразования</w:t>
      </w:r>
    </w:p>
    <w:p w:rsidR="009E7216" w:rsidRPr="002F4FAA" w:rsidRDefault="009E7216" w:rsidP="002F4FAA">
      <w:pPr>
        <w:pStyle w:val="100"/>
        <w:spacing w:line="240" w:lineRule="auto"/>
        <w:ind w:left="440"/>
        <w:jc w:val="both"/>
        <w:rPr>
          <w:b w:val="0"/>
        </w:rPr>
      </w:pPr>
      <w:r w:rsidRPr="002F4FAA">
        <w:rPr>
          <w:b w:val="0"/>
        </w:rPr>
        <w:t>Преобразования</w:t>
      </w:r>
    </w:p>
    <w:p w:rsidR="009E7216" w:rsidRPr="002F4FAA" w:rsidRDefault="009E7216" w:rsidP="002F4FAA">
      <w:pPr>
        <w:pStyle w:val="100"/>
        <w:spacing w:line="240" w:lineRule="auto"/>
        <w:ind w:left="440"/>
        <w:jc w:val="both"/>
        <w:rPr>
          <w:b w:val="0"/>
        </w:rPr>
      </w:pPr>
      <w:r w:rsidRPr="002F4FAA">
        <w:rPr>
          <w:b w:val="0"/>
        </w:rPr>
        <w:t>Представление о межпредметном понятии «преобразование». Преобразования в математике (в арифметике, алгебре, геометрические преобразования).</w:t>
      </w:r>
    </w:p>
    <w:p w:rsidR="009E7216" w:rsidRPr="002F4FAA" w:rsidRDefault="009E7216" w:rsidP="002F4FAA">
      <w:pPr>
        <w:pStyle w:val="100"/>
        <w:spacing w:line="240" w:lineRule="auto"/>
        <w:ind w:left="440"/>
        <w:jc w:val="both"/>
        <w:rPr>
          <w:b w:val="0"/>
        </w:rPr>
      </w:pPr>
      <w:r w:rsidRPr="002F4FAA">
        <w:rPr>
          <w:b w:val="0"/>
        </w:rPr>
        <w:t>Движения</w:t>
      </w:r>
    </w:p>
    <w:p w:rsidR="009E7216" w:rsidRPr="002F4FAA" w:rsidRDefault="009E7216" w:rsidP="002F4FAA">
      <w:pPr>
        <w:pStyle w:val="100"/>
        <w:spacing w:line="240" w:lineRule="auto"/>
        <w:ind w:left="440"/>
        <w:jc w:val="both"/>
        <w:rPr>
          <w:b w:val="0"/>
        </w:rPr>
      </w:pPr>
      <w:r w:rsidRPr="002F4FAA">
        <w:rPr>
          <w:b w:val="0"/>
        </w:rPr>
        <w:t xml:space="preserve">Осевая и центральная симметрии, поворот и параллельный перенос. Комбинации движений на плоскости и их свойства. </w:t>
      </w:r>
    </w:p>
    <w:p w:rsidR="009E7216" w:rsidRPr="002F4FAA" w:rsidRDefault="009E7216" w:rsidP="002F4FAA">
      <w:pPr>
        <w:pStyle w:val="100"/>
        <w:spacing w:line="240" w:lineRule="auto"/>
        <w:ind w:left="440"/>
        <w:jc w:val="both"/>
        <w:rPr>
          <w:b w:val="0"/>
        </w:rPr>
      </w:pPr>
      <w:r w:rsidRPr="002F4FAA">
        <w:rPr>
          <w:b w:val="0"/>
        </w:rPr>
        <w:t>Подобие как преобразование</w:t>
      </w:r>
    </w:p>
    <w:p w:rsidR="009E7216" w:rsidRPr="002F4FAA" w:rsidRDefault="009E7216" w:rsidP="002F4FAA">
      <w:pPr>
        <w:pStyle w:val="100"/>
        <w:spacing w:line="240" w:lineRule="auto"/>
        <w:ind w:left="440"/>
        <w:jc w:val="both"/>
        <w:rPr>
          <w:b w:val="0"/>
        </w:rPr>
      </w:pPr>
      <w:r w:rsidRPr="002F4FAA">
        <w:rPr>
          <w:b w:val="0"/>
        </w:rPr>
        <w:t xml:space="preserve">Гомотетия. Геометрические преобразования как средство доказательства утверждений и решения задач. </w:t>
      </w:r>
    </w:p>
    <w:p w:rsidR="009E7216" w:rsidRPr="002F4FAA" w:rsidRDefault="009E7216" w:rsidP="002F4FAA">
      <w:pPr>
        <w:pStyle w:val="100"/>
        <w:spacing w:line="240" w:lineRule="auto"/>
        <w:ind w:left="440"/>
        <w:jc w:val="both"/>
        <w:rPr>
          <w:b w:val="0"/>
        </w:rPr>
      </w:pPr>
      <w:r w:rsidRPr="002F4FAA">
        <w:rPr>
          <w:b w:val="0"/>
        </w:rPr>
        <w:t>Векторы и координаты на плоскости</w:t>
      </w:r>
    </w:p>
    <w:p w:rsidR="009E7216" w:rsidRPr="002F4FAA" w:rsidRDefault="009E7216" w:rsidP="002F4FAA">
      <w:pPr>
        <w:pStyle w:val="100"/>
        <w:spacing w:line="240" w:lineRule="auto"/>
        <w:ind w:left="440"/>
        <w:jc w:val="both"/>
        <w:rPr>
          <w:b w:val="0"/>
        </w:rPr>
      </w:pPr>
      <w:r w:rsidRPr="002F4FAA">
        <w:rPr>
          <w:b w:val="0"/>
        </w:rPr>
        <w:t>Векторы</w:t>
      </w:r>
    </w:p>
    <w:p w:rsidR="009E7216" w:rsidRPr="002F4FAA" w:rsidRDefault="009E7216" w:rsidP="002F4FAA">
      <w:pPr>
        <w:pStyle w:val="100"/>
        <w:spacing w:line="240" w:lineRule="auto"/>
        <w:ind w:left="440"/>
        <w:jc w:val="both"/>
        <w:rPr>
          <w:b w:val="0"/>
        </w:rPr>
      </w:pPr>
      <w:r w:rsidRPr="002F4FAA">
        <w:rPr>
          <w:b w:val="0"/>
        </w:rPr>
        <w:t>Понятие вектора, действия над векторами, коллинеарные векторы, векторный базис, разложение вектора по базисным векторам. Единственность разложения векторов по базису, скалярное произведение и его свойства, использование векторов в физике.</w:t>
      </w:r>
    </w:p>
    <w:p w:rsidR="009E7216" w:rsidRPr="002F4FAA" w:rsidRDefault="009E7216" w:rsidP="002F4FAA">
      <w:pPr>
        <w:pStyle w:val="100"/>
        <w:spacing w:line="240" w:lineRule="auto"/>
        <w:ind w:left="440"/>
        <w:jc w:val="both"/>
        <w:rPr>
          <w:b w:val="0"/>
        </w:rPr>
      </w:pPr>
      <w:r w:rsidRPr="002F4FAA">
        <w:rPr>
          <w:b w:val="0"/>
        </w:rPr>
        <w:t>Координаты</w:t>
      </w:r>
    </w:p>
    <w:p w:rsidR="009E7216" w:rsidRPr="002F4FAA" w:rsidRDefault="009E7216" w:rsidP="002F4FAA">
      <w:pPr>
        <w:pStyle w:val="100"/>
        <w:spacing w:line="240" w:lineRule="auto"/>
        <w:ind w:left="440"/>
        <w:jc w:val="both"/>
        <w:rPr>
          <w:b w:val="0"/>
        </w:rPr>
      </w:pPr>
      <w:r w:rsidRPr="002F4FAA">
        <w:rPr>
          <w:b w:val="0"/>
        </w:rPr>
        <w:t>Основные понятия, координаты вектора, расстояние между точками. Координаты середины отрезка. Уравнения фигур.</w:t>
      </w:r>
    </w:p>
    <w:p w:rsidR="009E7216" w:rsidRPr="002F4FAA" w:rsidRDefault="009E7216" w:rsidP="002F4FAA">
      <w:pPr>
        <w:pStyle w:val="100"/>
        <w:spacing w:line="240" w:lineRule="auto"/>
        <w:ind w:left="440"/>
        <w:jc w:val="both"/>
        <w:rPr>
          <w:b w:val="0"/>
        </w:rPr>
      </w:pPr>
      <w:r w:rsidRPr="002F4FAA">
        <w:rPr>
          <w:b w:val="0"/>
        </w:rPr>
        <w:t>Применение векторов и координат для решения геометрических задач.</w:t>
      </w:r>
    </w:p>
    <w:p w:rsidR="009E7216" w:rsidRPr="002F4FAA" w:rsidRDefault="009E7216" w:rsidP="002F4FAA">
      <w:pPr>
        <w:pStyle w:val="100"/>
        <w:spacing w:line="240" w:lineRule="auto"/>
        <w:ind w:left="440"/>
        <w:jc w:val="both"/>
        <w:rPr>
          <w:b w:val="0"/>
        </w:rPr>
      </w:pPr>
      <w:r w:rsidRPr="002F4FAA">
        <w:rPr>
          <w:b w:val="0"/>
        </w:rPr>
        <w:t>Аффинная система координат. Радиус-векторы точек. Центроид системы точек.</w:t>
      </w:r>
    </w:p>
    <w:p w:rsidR="009E7216" w:rsidRPr="002F4FAA" w:rsidRDefault="009E7216" w:rsidP="002F4FAA">
      <w:pPr>
        <w:pStyle w:val="100"/>
        <w:spacing w:line="240" w:lineRule="auto"/>
        <w:ind w:left="440"/>
        <w:jc w:val="both"/>
        <w:rPr>
          <w:b w:val="0"/>
        </w:rPr>
      </w:pPr>
      <w:r w:rsidRPr="002F4FAA">
        <w:rPr>
          <w:b w:val="0"/>
        </w:rPr>
        <w:t>История математики</w:t>
      </w:r>
    </w:p>
    <w:p w:rsidR="009E7216" w:rsidRPr="002F4FAA" w:rsidRDefault="009E7216" w:rsidP="002F4FAA">
      <w:pPr>
        <w:pStyle w:val="100"/>
        <w:spacing w:line="240" w:lineRule="auto"/>
        <w:ind w:left="440"/>
        <w:jc w:val="both"/>
        <w:rPr>
          <w:b w:val="0"/>
        </w:rPr>
      </w:pPr>
      <w:r w:rsidRPr="002F4FAA">
        <w:rPr>
          <w:b w:val="0"/>
        </w:rPr>
        <w:t>Возникновение математики как науки, этапы ее развития. Основные разделы математики. Выдающиеся математики и их вклад в развитие науки.</w:t>
      </w:r>
    </w:p>
    <w:p w:rsidR="009E7216" w:rsidRPr="002F4FAA" w:rsidRDefault="009E7216" w:rsidP="002F4FAA">
      <w:pPr>
        <w:pStyle w:val="100"/>
        <w:spacing w:line="240" w:lineRule="auto"/>
        <w:ind w:left="440"/>
        <w:jc w:val="both"/>
        <w:rPr>
          <w:b w:val="0"/>
        </w:rPr>
      </w:pPr>
      <w:r w:rsidRPr="002F4FAA">
        <w:rPr>
          <w:b w:val="0"/>
        </w:rPr>
        <w:t>Бесконечность множества простых чисел. Числа и длины отрезков. Рациональные числа. Потребность в иррациональных числах. Школа Пифагора</w:t>
      </w:r>
    </w:p>
    <w:p w:rsidR="009E7216" w:rsidRPr="002F4FAA" w:rsidRDefault="009E7216" w:rsidP="002F4FAA">
      <w:pPr>
        <w:pStyle w:val="100"/>
        <w:spacing w:line="240" w:lineRule="auto"/>
        <w:ind w:left="440"/>
        <w:jc w:val="both"/>
        <w:rPr>
          <w:b w:val="0"/>
        </w:rPr>
      </w:pPr>
      <w:r w:rsidRPr="002F4FAA">
        <w:rPr>
          <w:b w:val="0"/>
        </w:rPr>
        <w:t>Зарождение алгебры в недрах арифметики. Ал-Хорезми. Рождение буквенной символики. П. Ферма, Ф. Виет, Р. Декарт. История вопроса о нахождении формул корней алгебраических уравнений степеней, больших четырех. Н. Тарталья, Дж. Кардано, Н.Х. Абель, Э.Галуа.</w:t>
      </w:r>
    </w:p>
    <w:p w:rsidR="009E7216" w:rsidRPr="002F4FAA" w:rsidRDefault="009E7216" w:rsidP="002F4FAA">
      <w:pPr>
        <w:pStyle w:val="100"/>
        <w:spacing w:line="240" w:lineRule="auto"/>
        <w:ind w:left="440"/>
        <w:jc w:val="both"/>
        <w:rPr>
          <w:b w:val="0"/>
        </w:rPr>
      </w:pPr>
      <w:r w:rsidRPr="002F4FAA">
        <w:rPr>
          <w:b w:val="0"/>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координат.</w:t>
      </w:r>
    </w:p>
    <w:p w:rsidR="009E7216" w:rsidRPr="002F4FAA" w:rsidRDefault="009E7216" w:rsidP="002F4FAA">
      <w:pPr>
        <w:pStyle w:val="100"/>
        <w:spacing w:line="240" w:lineRule="auto"/>
        <w:ind w:left="440"/>
        <w:jc w:val="both"/>
        <w:rPr>
          <w:b w:val="0"/>
        </w:rPr>
      </w:pPr>
      <w:r w:rsidRPr="002F4FAA">
        <w:rPr>
          <w:b w:val="0"/>
        </w:rPr>
        <w:t>Задача Леонардо Пизанского (Фибоначчи) о кроликах, числа Фибоначчи. Задача о шахматной доске. Сходимость геометрической прогрессии.</w:t>
      </w:r>
    </w:p>
    <w:p w:rsidR="009E7216" w:rsidRPr="002F4FAA" w:rsidRDefault="009E7216" w:rsidP="002F4FAA">
      <w:pPr>
        <w:pStyle w:val="100"/>
        <w:spacing w:line="240" w:lineRule="auto"/>
        <w:ind w:left="440"/>
        <w:jc w:val="both"/>
        <w:rPr>
          <w:b w:val="0"/>
        </w:rPr>
      </w:pPr>
      <w:r w:rsidRPr="002F4FAA">
        <w:rPr>
          <w:b w:val="0"/>
        </w:rPr>
        <w:t>Истоки теории вероятностей: страховое дело, азартные игры. П. Ферма, Б. Паскаль, Я. Бернулли, А.Н. Колмогоров.</w:t>
      </w:r>
    </w:p>
    <w:p w:rsidR="009E7216" w:rsidRPr="002F4FAA" w:rsidRDefault="009E7216" w:rsidP="002F4FAA">
      <w:pPr>
        <w:pStyle w:val="100"/>
        <w:spacing w:line="240" w:lineRule="auto"/>
        <w:ind w:left="440"/>
        <w:jc w:val="both"/>
        <w:rPr>
          <w:b w:val="0"/>
        </w:rPr>
      </w:pPr>
      <w:r w:rsidRPr="002F4FAA">
        <w:rPr>
          <w:b w:val="0"/>
        </w:rPr>
        <w:t>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 Золотое сечение. «Начала» Евклида. Л. Эйлер, Н.И. Лобачевский. История пятого постулата.</w:t>
      </w:r>
    </w:p>
    <w:p w:rsidR="009E7216" w:rsidRPr="002F4FAA" w:rsidRDefault="009E7216" w:rsidP="002F4FAA">
      <w:pPr>
        <w:pStyle w:val="100"/>
        <w:spacing w:line="240" w:lineRule="auto"/>
        <w:ind w:left="440"/>
        <w:jc w:val="both"/>
        <w:rPr>
          <w:b w:val="0"/>
        </w:rPr>
      </w:pPr>
      <w:r w:rsidRPr="002F4FAA">
        <w:rPr>
          <w:b w:val="0"/>
        </w:rPr>
        <w:t>Геометрия и искусство. Геометрические закономерности окружающего мира.</w:t>
      </w:r>
    </w:p>
    <w:p w:rsidR="009E7216" w:rsidRPr="002F4FAA" w:rsidRDefault="009E7216" w:rsidP="002F4FAA">
      <w:pPr>
        <w:pStyle w:val="100"/>
        <w:spacing w:line="240" w:lineRule="auto"/>
        <w:ind w:left="440"/>
        <w:jc w:val="both"/>
        <w:rPr>
          <w:b w:val="0"/>
        </w:rPr>
      </w:pPr>
      <w:r w:rsidRPr="002F4FAA">
        <w:rPr>
          <w:b w:val="0"/>
        </w:rPr>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9E7216" w:rsidRPr="002F4FAA" w:rsidRDefault="009E7216" w:rsidP="002F4FAA">
      <w:pPr>
        <w:pStyle w:val="100"/>
        <w:spacing w:line="240" w:lineRule="auto"/>
        <w:ind w:left="440"/>
        <w:jc w:val="both"/>
        <w:rPr>
          <w:b w:val="0"/>
        </w:rPr>
      </w:pPr>
      <w:r w:rsidRPr="002F4FAA">
        <w:rPr>
          <w:b w:val="0"/>
        </w:rPr>
        <w:t xml:space="preserve">Роль российских ученых в развитии математики: Л.Эйлер. Н.И. Лобачевский, П.Л. Чебышев, С. Ковалевская, А.Н. Колмогоров. </w:t>
      </w:r>
    </w:p>
    <w:p w:rsidR="009E7216" w:rsidRPr="002F4FAA" w:rsidRDefault="009E7216" w:rsidP="002F4FAA">
      <w:pPr>
        <w:pStyle w:val="100"/>
        <w:spacing w:line="240" w:lineRule="auto"/>
        <w:ind w:left="440"/>
        <w:jc w:val="both"/>
        <w:rPr>
          <w:b w:val="0"/>
        </w:rPr>
      </w:pPr>
      <w:r w:rsidRPr="002F4FAA">
        <w:rPr>
          <w:b w:val="0"/>
        </w:rPr>
        <w:t>Математика в развитии России: Петр I, школа математических и навигацких наук, развитие российского флота, А.Н. Крылов. Космическая программа и М.В. Келдыш.</w:t>
      </w:r>
    </w:p>
    <w:p w:rsidR="009E7216" w:rsidRPr="002F4FAA" w:rsidRDefault="009E7216" w:rsidP="002F4FAA">
      <w:pPr>
        <w:pStyle w:val="100"/>
        <w:spacing w:line="240" w:lineRule="auto"/>
        <w:ind w:left="440"/>
        <w:jc w:val="both"/>
        <w:rPr>
          <w:b w:val="0"/>
        </w:rPr>
      </w:pPr>
    </w:p>
    <w:p w:rsidR="009E7216" w:rsidRPr="002F4FAA" w:rsidRDefault="008D2D18" w:rsidP="002F4FAA">
      <w:pPr>
        <w:pStyle w:val="100"/>
        <w:spacing w:line="240" w:lineRule="auto"/>
        <w:ind w:left="440"/>
        <w:jc w:val="both"/>
      </w:pPr>
      <w:r>
        <w:t>2.4</w:t>
      </w:r>
      <w:r w:rsidR="00431E8B">
        <w:t>.2.11</w:t>
      </w:r>
      <w:r w:rsidR="009E7216" w:rsidRPr="002F4FAA">
        <w:t>. Информатика</w:t>
      </w:r>
    </w:p>
    <w:p w:rsidR="009E7216" w:rsidRPr="002F4FAA" w:rsidRDefault="009E7216" w:rsidP="002F4FAA">
      <w:pPr>
        <w:pStyle w:val="100"/>
        <w:spacing w:line="240" w:lineRule="auto"/>
        <w:ind w:left="440"/>
        <w:jc w:val="both"/>
        <w:rPr>
          <w:b w:val="0"/>
        </w:rPr>
      </w:pPr>
      <w:r w:rsidRPr="002F4FAA">
        <w:rPr>
          <w:b w:val="0"/>
        </w:rPr>
        <w:t>При реализации программы учебного предмета «Информатика» у учащихся формируется  информационная и алгоритмическая культура;умение формализации и структурирования информации, учащиеся овладевают способами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 у учащихся формируется представление о компьютере как универсальном устройстве обработки информации; представление об основных изучаемых понятиях: информация, алгоритм, модель - и их свойствах;развивается алгоритмическое мышление, необходимое для профессиональной деятельности в современном обществе; формируютсяпредставления о том, как понятия и конструкции информатики применяются в реальном мире, о роли информационных технологий и роботизированных устройств в жизни людей, промышленности и научных исследованиях; вырабатываются навык и умение безопасного и целесообразного поведения при работе с компьютерными программами и в сети Интернет, умение соблюдать нормы информационной этики и права.</w:t>
      </w:r>
    </w:p>
    <w:p w:rsidR="009E7216" w:rsidRPr="002F4FAA" w:rsidRDefault="009E7216" w:rsidP="002F4FAA">
      <w:pPr>
        <w:pStyle w:val="100"/>
        <w:spacing w:line="240" w:lineRule="auto"/>
        <w:ind w:left="440"/>
        <w:jc w:val="both"/>
        <w:rPr>
          <w:b w:val="0"/>
        </w:rPr>
      </w:pPr>
    </w:p>
    <w:p w:rsidR="009E7216" w:rsidRPr="002F4FAA" w:rsidRDefault="009E7216" w:rsidP="002F4FAA">
      <w:pPr>
        <w:pStyle w:val="100"/>
        <w:spacing w:line="240" w:lineRule="auto"/>
        <w:ind w:left="440"/>
        <w:jc w:val="both"/>
        <w:rPr>
          <w:b w:val="0"/>
        </w:rPr>
      </w:pPr>
      <w:r w:rsidRPr="002F4FAA">
        <w:rPr>
          <w:b w:val="0"/>
        </w:rPr>
        <w:t>Введение</w:t>
      </w:r>
    </w:p>
    <w:p w:rsidR="009E7216" w:rsidRPr="002F4FAA" w:rsidRDefault="009E7216" w:rsidP="002F4FAA">
      <w:pPr>
        <w:pStyle w:val="100"/>
        <w:spacing w:line="240" w:lineRule="auto"/>
        <w:ind w:left="440"/>
        <w:jc w:val="both"/>
        <w:rPr>
          <w:b w:val="0"/>
        </w:rPr>
      </w:pPr>
      <w:r w:rsidRPr="002F4FAA">
        <w:rPr>
          <w:b w:val="0"/>
        </w:rPr>
        <w:t>Информация и информационные процессы</w:t>
      </w:r>
    </w:p>
    <w:p w:rsidR="009E7216" w:rsidRPr="002F4FAA" w:rsidRDefault="009E7216" w:rsidP="002F4FAA">
      <w:pPr>
        <w:pStyle w:val="100"/>
        <w:spacing w:line="240" w:lineRule="auto"/>
        <w:ind w:left="440"/>
        <w:jc w:val="both"/>
        <w:rPr>
          <w:b w:val="0"/>
        </w:rPr>
      </w:pPr>
      <w:r w:rsidRPr="002F4FAA">
        <w:rPr>
          <w:b w:val="0"/>
        </w:rPr>
        <w:t xml:space="preserve">Информация – одно из основных обобщающих понятий современной науки. </w:t>
      </w:r>
    </w:p>
    <w:p w:rsidR="009E7216" w:rsidRPr="002F4FAA" w:rsidRDefault="009E7216" w:rsidP="002F4FAA">
      <w:pPr>
        <w:pStyle w:val="100"/>
        <w:spacing w:line="240" w:lineRule="auto"/>
        <w:ind w:left="440"/>
        <w:jc w:val="both"/>
        <w:rPr>
          <w:b w:val="0"/>
        </w:rPr>
      </w:pPr>
      <w:r w:rsidRPr="002F4FAA">
        <w:rPr>
          <w:b w:val="0"/>
        </w:rPr>
        <w:t>Различные аспекты слова «информация»: информация как данные, которые могут быть обработаны автоматизированной системой, и информация как сведения, предназначенные для восприятия человеком.</w:t>
      </w:r>
    </w:p>
    <w:p w:rsidR="009E7216" w:rsidRPr="002F4FAA" w:rsidRDefault="009E7216" w:rsidP="002F4FAA">
      <w:pPr>
        <w:pStyle w:val="100"/>
        <w:spacing w:line="240" w:lineRule="auto"/>
        <w:ind w:left="440"/>
        <w:jc w:val="both"/>
        <w:rPr>
          <w:b w:val="0"/>
        </w:rPr>
      </w:pPr>
      <w:r w:rsidRPr="002F4FAA">
        <w:rPr>
          <w:b w:val="0"/>
        </w:rPr>
        <w:t>Примеры данных: тексты, числа. Дискретность данных. Анализ данных. Возможность описания непрерывных объектов и процессов с помощью дискретных данных.</w:t>
      </w:r>
    </w:p>
    <w:p w:rsidR="009E7216" w:rsidRPr="002F4FAA" w:rsidRDefault="009E7216" w:rsidP="002F4FAA">
      <w:pPr>
        <w:pStyle w:val="100"/>
        <w:spacing w:line="240" w:lineRule="auto"/>
        <w:ind w:left="440"/>
        <w:jc w:val="both"/>
        <w:rPr>
          <w:b w:val="0"/>
        </w:rPr>
      </w:pPr>
      <w:r w:rsidRPr="002F4FAA">
        <w:rPr>
          <w:b w:val="0"/>
        </w:rPr>
        <w:t>Информационные процессы – процессы, связанные с хранением, преобразованием и передачей данных.</w:t>
      </w:r>
    </w:p>
    <w:p w:rsidR="009E7216" w:rsidRPr="002F4FAA" w:rsidRDefault="009E7216" w:rsidP="002F4FAA">
      <w:pPr>
        <w:pStyle w:val="100"/>
        <w:spacing w:line="240" w:lineRule="auto"/>
        <w:ind w:left="440"/>
        <w:jc w:val="both"/>
        <w:rPr>
          <w:b w:val="0"/>
        </w:rPr>
      </w:pPr>
      <w:r w:rsidRPr="002F4FAA">
        <w:rPr>
          <w:b w:val="0"/>
        </w:rPr>
        <w:t>Компьютер – универсальное устройство обработки данных</w:t>
      </w:r>
    </w:p>
    <w:p w:rsidR="009E7216" w:rsidRPr="002F4FAA" w:rsidRDefault="009E7216" w:rsidP="002F4FAA">
      <w:pPr>
        <w:pStyle w:val="100"/>
        <w:spacing w:line="240" w:lineRule="auto"/>
        <w:ind w:left="440"/>
        <w:jc w:val="both"/>
        <w:rPr>
          <w:b w:val="0"/>
        </w:rPr>
      </w:pPr>
      <w:r w:rsidRPr="002F4FAA">
        <w:rPr>
          <w:b w:val="0"/>
        </w:rPr>
        <w:t>Архитектура компьютера: процессор, оперативная память, внешняя энергонезависимая память, устройства ввода-вывода; их количественные характеристики.</w:t>
      </w:r>
    </w:p>
    <w:p w:rsidR="009E7216" w:rsidRPr="002F4FAA" w:rsidRDefault="009E7216" w:rsidP="002F4FAA">
      <w:pPr>
        <w:pStyle w:val="100"/>
        <w:spacing w:line="240" w:lineRule="auto"/>
        <w:ind w:left="440"/>
        <w:jc w:val="both"/>
        <w:rPr>
          <w:b w:val="0"/>
        </w:rPr>
      </w:pPr>
      <w:r w:rsidRPr="002F4FAA">
        <w:rPr>
          <w:b w:val="0"/>
        </w:rPr>
        <w:t xml:space="preserve">Компьютеры, встроенные в технические устройства и производственные комплексы. Роботизированные производства, аддитивные технологии (3D-принтеры). </w:t>
      </w:r>
    </w:p>
    <w:p w:rsidR="009E7216" w:rsidRPr="002F4FAA" w:rsidRDefault="009E7216" w:rsidP="002F4FAA">
      <w:pPr>
        <w:pStyle w:val="100"/>
        <w:spacing w:line="240" w:lineRule="auto"/>
        <w:ind w:left="440"/>
        <w:jc w:val="both"/>
        <w:rPr>
          <w:b w:val="0"/>
        </w:rPr>
      </w:pPr>
      <w:r w:rsidRPr="002F4FAA">
        <w:rPr>
          <w:b w:val="0"/>
        </w:rPr>
        <w:t>Программное обеспечение компьютера.</w:t>
      </w:r>
    </w:p>
    <w:p w:rsidR="009E7216" w:rsidRPr="002F4FAA" w:rsidRDefault="009E7216" w:rsidP="002F4FAA">
      <w:pPr>
        <w:pStyle w:val="100"/>
        <w:spacing w:line="240" w:lineRule="auto"/>
        <w:ind w:left="440"/>
        <w:jc w:val="both"/>
        <w:rPr>
          <w:b w:val="0"/>
        </w:rPr>
      </w:pPr>
      <w:r w:rsidRPr="002F4FAA">
        <w:rPr>
          <w:b w:val="0"/>
        </w:rPr>
        <w:t>Носители информации, используемые в ИКТ. История и перспективы развития. Представление об объемах данных и скоростях доступа, характерных для различных видов носителей. Носители информации в живой природе.</w:t>
      </w:r>
    </w:p>
    <w:p w:rsidR="009E7216" w:rsidRPr="002F4FAA" w:rsidRDefault="009E7216" w:rsidP="002F4FAA">
      <w:pPr>
        <w:pStyle w:val="100"/>
        <w:spacing w:line="240" w:lineRule="auto"/>
        <w:ind w:left="440"/>
        <w:jc w:val="both"/>
        <w:rPr>
          <w:b w:val="0"/>
        </w:rPr>
      </w:pPr>
      <w:r w:rsidRPr="002F4FAA">
        <w:rPr>
          <w:b w:val="0"/>
        </w:rPr>
        <w:t>История и тенденции развития компьютеров, улучшение характеристик компьютеров. Суперкомпьютеры.</w:t>
      </w:r>
    </w:p>
    <w:p w:rsidR="009E7216" w:rsidRPr="002F4FAA" w:rsidRDefault="009E7216" w:rsidP="002F4FAA">
      <w:pPr>
        <w:pStyle w:val="100"/>
        <w:spacing w:line="240" w:lineRule="auto"/>
        <w:ind w:left="440"/>
        <w:jc w:val="both"/>
        <w:rPr>
          <w:b w:val="0"/>
        </w:rPr>
      </w:pPr>
      <w:r w:rsidRPr="002F4FAA">
        <w:rPr>
          <w:b w:val="0"/>
        </w:rPr>
        <w:t>Физические ограничения на значения характеристик компьютеров.</w:t>
      </w:r>
    </w:p>
    <w:p w:rsidR="009E7216" w:rsidRPr="002F4FAA" w:rsidRDefault="009E7216" w:rsidP="002F4FAA">
      <w:pPr>
        <w:pStyle w:val="100"/>
        <w:spacing w:line="240" w:lineRule="auto"/>
        <w:ind w:left="440"/>
        <w:jc w:val="both"/>
        <w:rPr>
          <w:b w:val="0"/>
        </w:rPr>
      </w:pPr>
      <w:r w:rsidRPr="002F4FAA">
        <w:rPr>
          <w:b w:val="0"/>
        </w:rPr>
        <w:t>Параллельные вычисления.</w:t>
      </w:r>
    </w:p>
    <w:p w:rsidR="009E7216" w:rsidRPr="002F4FAA" w:rsidRDefault="009E7216" w:rsidP="002F4FAA">
      <w:pPr>
        <w:pStyle w:val="100"/>
        <w:spacing w:line="240" w:lineRule="auto"/>
        <w:ind w:left="440"/>
        <w:jc w:val="both"/>
        <w:rPr>
          <w:b w:val="0"/>
        </w:rPr>
      </w:pPr>
      <w:r w:rsidRPr="002F4FAA">
        <w:rPr>
          <w:b w:val="0"/>
        </w:rPr>
        <w:t>Техника безопасности и правила работы на компьютере.</w:t>
      </w:r>
    </w:p>
    <w:p w:rsidR="009E7216" w:rsidRPr="002F4FAA" w:rsidRDefault="009E7216" w:rsidP="002F4FAA">
      <w:pPr>
        <w:pStyle w:val="100"/>
        <w:spacing w:line="240" w:lineRule="auto"/>
        <w:ind w:left="440"/>
        <w:jc w:val="both"/>
        <w:rPr>
          <w:b w:val="0"/>
        </w:rPr>
      </w:pPr>
      <w:r w:rsidRPr="002F4FAA">
        <w:rPr>
          <w:b w:val="0"/>
        </w:rPr>
        <w:t>Математические основы информатики</w:t>
      </w:r>
    </w:p>
    <w:p w:rsidR="009E7216" w:rsidRPr="002F4FAA" w:rsidRDefault="009E7216" w:rsidP="002F4FAA">
      <w:pPr>
        <w:pStyle w:val="100"/>
        <w:spacing w:line="240" w:lineRule="auto"/>
        <w:ind w:left="440"/>
        <w:jc w:val="both"/>
        <w:rPr>
          <w:b w:val="0"/>
        </w:rPr>
      </w:pPr>
      <w:r w:rsidRPr="002F4FAA">
        <w:rPr>
          <w:b w:val="0"/>
        </w:rPr>
        <w:t>Тексты и кодирование</w:t>
      </w:r>
    </w:p>
    <w:p w:rsidR="009E7216" w:rsidRPr="002F4FAA" w:rsidRDefault="009E7216" w:rsidP="002F4FAA">
      <w:pPr>
        <w:pStyle w:val="100"/>
        <w:spacing w:line="240" w:lineRule="auto"/>
        <w:ind w:left="440"/>
        <w:jc w:val="both"/>
        <w:rPr>
          <w:b w:val="0"/>
        </w:rPr>
      </w:pPr>
      <w:r w:rsidRPr="002F4FAA">
        <w:rPr>
          <w:b w:val="0"/>
        </w:rPr>
        <w:t>Символ. Алфавит – конечное множество символов. Текст – конечная последовательность символов данного алфавита. Количество различных текстов данной длины в данном алфавите.</w:t>
      </w:r>
    </w:p>
    <w:p w:rsidR="009E7216" w:rsidRPr="002F4FAA" w:rsidRDefault="009E7216" w:rsidP="002F4FAA">
      <w:pPr>
        <w:pStyle w:val="100"/>
        <w:spacing w:line="240" w:lineRule="auto"/>
        <w:ind w:left="440"/>
        <w:jc w:val="both"/>
        <w:rPr>
          <w:b w:val="0"/>
        </w:rPr>
      </w:pPr>
      <w:r w:rsidRPr="002F4FAA">
        <w:rPr>
          <w:b w:val="0"/>
        </w:rPr>
        <w:t>Разнообразие языков и алфавитов. Естественные и формальные языки. Алфавит текстов на русском языке.</w:t>
      </w:r>
    </w:p>
    <w:p w:rsidR="009E7216" w:rsidRPr="002F4FAA" w:rsidRDefault="009E7216" w:rsidP="002F4FAA">
      <w:pPr>
        <w:pStyle w:val="100"/>
        <w:spacing w:line="240" w:lineRule="auto"/>
        <w:ind w:left="440"/>
        <w:jc w:val="both"/>
        <w:rPr>
          <w:b w:val="0"/>
        </w:rPr>
      </w:pPr>
      <w:r w:rsidRPr="002F4FAA">
        <w:rPr>
          <w:b w:val="0"/>
        </w:rPr>
        <w:t>Кодирование символов одного алфавита с помощью кодовых слов в другом алфавите; кодовая таблица, декодирование.</w:t>
      </w:r>
    </w:p>
    <w:p w:rsidR="009E7216" w:rsidRPr="002F4FAA" w:rsidRDefault="009E7216" w:rsidP="002F4FAA">
      <w:pPr>
        <w:pStyle w:val="100"/>
        <w:spacing w:line="240" w:lineRule="auto"/>
        <w:ind w:left="440"/>
        <w:jc w:val="both"/>
        <w:rPr>
          <w:b w:val="0"/>
        </w:rPr>
      </w:pPr>
      <w:r w:rsidRPr="002F4FAA">
        <w:rPr>
          <w:b w:val="0"/>
        </w:rPr>
        <w:t>Двоичный алфавит. Представление данных в компьютере как текстов в двоичном алфавите.</w:t>
      </w:r>
    </w:p>
    <w:p w:rsidR="009E7216" w:rsidRPr="002F4FAA" w:rsidRDefault="009E7216" w:rsidP="002F4FAA">
      <w:pPr>
        <w:pStyle w:val="100"/>
        <w:spacing w:line="240" w:lineRule="auto"/>
        <w:ind w:left="440"/>
        <w:jc w:val="both"/>
        <w:rPr>
          <w:b w:val="0"/>
        </w:rPr>
      </w:pPr>
      <w:r w:rsidRPr="002F4FAA">
        <w:rPr>
          <w:b w:val="0"/>
        </w:rPr>
        <w:t>Двоичные коды с фиксированной длиной кодового слова. Разрядность кода – длина кодового слова. Примеры двоичных кодов с разрядностью 8, 16, 32.</w:t>
      </w:r>
    </w:p>
    <w:p w:rsidR="009E7216" w:rsidRPr="002F4FAA" w:rsidRDefault="009E7216" w:rsidP="002F4FAA">
      <w:pPr>
        <w:pStyle w:val="100"/>
        <w:spacing w:line="240" w:lineRule="auto"/>
        <w:ind w:left="440"/>
        <w:jc w:val="both"/>
        <w:rPr>
          <w:b w:val="0"/>
        </w:rPr>
      </w:pPr>
      <w:r w:rsidRPr="002F4FAA">
        <w:rPr>
          <w:b w:val="0"/>
        </w:rPr>
        <w:t>Единицы измерения длины двоичных текстов: бит, байт, Килобайт и т.д. Количество информации, содержащееся в сообщении.</w:t>
      </w:r>
    </w:p>
    <w:p w:rsidR="009E7216" w:rsidRPr="002F4FAA" w:rsidRDefault="009E7216" w:rsidP="002F4FAA">
      <w:pPr>
        <w:pStyle w:val="100"/>
        <w:spacing w:line="240" w:lineRule="auto"/>
        <w:ind w:left="440"/>
        <w:jc w:val="both"/>
        <w:rPr>
          <w:b w:val="0"/>
        </w:rPr>
      </w:pPr>
      <w:r w:rsidRPr="002F4FAA">
        <w:rPr>
          <w:b w:val="0"/>
        </w:rPr>
        <w:t>Подход А.Н. Колмогорова к определению количества информации.</w:t>
      </w:r>
    </w:p>
    <w:p w:rsidR="009E7216" w:rsidRPr="002F4FAA" w:rsidRDefault="009E7216" w:rsidP="002F4FAA">
      <w:pPr>
        <w:pStyle w:val="100"/>
        <w:spacing w:line="240" w:lineRule="auto"/>
        <w:ind w:left="440"/>
        <w:jc w:val="both"/>
        <w:rPr>
          <w:b w:val="0"/>
        </w:rPr>
      </w:pPr>
      <w:r w:rsidRPr="002F4FAA">
        <w:rPr>
          <w:b w:val="0"/>
        </w:rPr>
        <w:t>Зависимость количества кодовых комбинаций от разрядности кода.  Код ASCII. Кодировки кириллицы. Примеры кодирования букв национальных алфавитов. Представление о стандарте Unicode. Таблицы кодировки с алфавитом, отличным от двоичного.</w:t>
      </w:r>
    </w:p>
    <w:p w:rsidR="009E7216" w:rsidRPr="002F4FAA" w:rsidRDefault="009E7216" w:rsidP="002F4FAA">
      <w:pPr>
        <w:pStyle w:val="100"/>
        <w:spacing w:line="240" w:lineRule="auto"/>
        <w:ind w:left="440"/>
        <w:jc w:val="both"/>
        <w:rPr>
          <w:b w:val="0"/>
        </w:rPr>
      </w:pPr>
      <w:r w:rsidRPr="002F4FAA">
        <w:rPr>
          <w:b w:val="0"/>
        </w:rPr>
        <w:t>Искажение информации при передаче. Коды, исправляющие ошибки. Возможность однозначного декодирования для кодов с различной длиной кодовых слов.</w:t>
      </w:r>
    </w:p>
    <w:p w:rsidR="009E7216" w:rsidRPr="002F4FAA" w:rsidRDefault="009E7216" w:rsidP="002F4FAA">
      <w:pPr>
        <w:pStyle w:val="100"/>
        <w:spacing w:line="240" w:lineRule="auto"/>
        <w:ind w:left="440"/>
        <w:jc w:val="both"/>
        <w:rPr>
          <w:b w:val="0"/>
        </w:rPr>
      </w:pPr>
      <w:r w:rsidRPr="002F4FAA">
        <w:rPr>
          <w:b w:val="0"/>
        </w:rPr>
        <w:t>Дискретизация</w:t>
      </w:r>
    </w:p>
    <w:p w:rsidR="009E7216" w:rsidRPr="002F4FAA" w:rsidRDefault="009E7216" w:rsidP="002F4FAA">
      <w:pPr>
        <w:pStyle w:val="100"/>
        <w:spacing w:line="240" w:lineRule="auto"/>
        <w:ind w:left="440"/>
        <w:jc w:val="both"/>
        <w:rPr>
          <w:b w:val="0"/>
        </w:rPr>
      </w:pPr>
      <w:r w:rsidRPr="002F4FAA">
        <w:rPr>
          <w:b w:val="0"/>
        </w:rPr>
        <w:t>Измерение и дискретизация. Общее представление о цифровом представлении аудиовизуальных и других непрерывных данных.</w:t>
      </w:r>
    </w:p>
    <w:p w:rsidR="009E7216" w:rsidRPr="002F4FAA" w:rsidRDefault="009E7216" w:rsidP="002F4FAA">
      <w:pPr>
        <w:pStyle w:val="100"/>
        <w:spacing w:line="240" w:lineRule="auto"/>
        <w:ind w:left="440"/>
        <w:jc w:val="both"/>
        <w:rPr>
          <w:b w:val="0"/>
        </w:rPr>
      </w:pPr>
      <w:r w:rsidRPr="002F4FAA">
        <w:rPr>
          <w:b w:val="0"/>
        </w:rPr>
        <w:t>Кодирование цвета. Цветовые модели. Модели RGB и CMYK. Модели HSB и CMY. Глубина кодирования. Знакомство с растровой и векторной графикой.</w:t>
      </w:r>
    </w:p>
    <w:p w:rsidR="009E7216" w:rsidRPr="002F4FAA" w:rsidRDefault="009E7216" w:rsidP="002F4FAA">
      <w:pPr>
        <w:pStyle w:val="100"/>
        <w:spacing w:line="240" w:lineRule="auto"/>
        <w:ind w:left="440"/>
        <w:jc w:val="both"/>
        <w:rPr>
          <w:b w:val="0"/>
        </w:rPr>
      </w:pPr>
      <w:r w:rsidRPr="002F4FAA">
        <w:rPr>
          <w:b w:val="0"/>
        </w:rPr>
        <w:t>Кодирование звука. Разрядность и частота записи. Количество каналов записи.</w:t>
      </w:r>
    </w:p>
    <w:p w:rsidR="009E7216" w:rsidRPr="002F4FAA" w:rsidRDefault="009E7216" w:rsidP="002F4FAA">
      <w:pPr>
        <w:pStyle w:val="100"/>
        <w:spacing w:line="240" w:lineRule="auto"/>
        <w:ind w:left="440"/>
        <w:jc w:val="both"/>
        <w:rPr>
          <w:b w:val="0"/>
        </w:rPr>
      </w:pPr>
      <w:r w:rsidRPr="002F4FAA">
        <w:rPr>
          <w:b w:val="0"/>
        </w:rPr>
        <w:t>Оценка количественных параметров, связанных с представлением и хранением изображений и звуковых файлов.</w:t>
      </w:r>
    </w:p>
    <w:p w:rsidR="009E7216" w:rsidRPr="002F4FAA" w:rsidRDefault="009E7216" w:rsidP="002F4FAA">
      <w:pPr>
        <w:pStyle w:val="100"/>
        <w:spacing w:line="240" w:lineRule="auto"/>
        <w:ind w:left="440"/>
        <w:jc w:val="both"/>
        <w:rPr>
          <w:b w:val="0"/>
        </w:rPr>
      </w:pPr>
      <w:r w:rsidRPr="002F4FAA">
        <w:rPr>
          <w:b w:val="0"/>
        </w:rPr>
        <w:t>Системы счисления</w:t>
      </w:r>
    </w:p>
    <w:p w:rsidR="009E7216" w:rsidRPr="002F4FAA" w:rsidRDefault="009E7216" w:rsidP="002F4FAA">
      <w:pPr>
        <w:pStyle w:val="100"/>
        <w:spacing w:line="240" w:lineRule="auto"/>
        <w:ind w:left="440"/>
        <w:jc w:val="both"/>
        <w:rPr>
          <w:b w:val="0"/>
        </w:rPr>
      </w:pPr>
      <w:r w:rsidRPr="002F4FAA">
        <w:rPr>
          <w:b w:val="0"/>
        </w:rPr>
        <w:t>Позиционные и непозиционные системы счисления. Примеры представления чисел в позиционных системах счисления.</w:t>
      </w:r>
    </w:p>
    <w:p w:rsidR="009E7216" w:rsidRPr="002F4FAA" w:rsidRDefault="009E7216" w:rsidP="002F4FAA">
      <w:pPr>
        <w:pStyle w:val="100"/>
        <w:spacing w:line="240" w:lineRule="auto"/>
        <w:ind w:left="440"/>
        <w:jc w:val="both"/>
        <w:rPr>
          <w:b w:val="0"/>
        </w:rPr>
      </w:pPr>
      <w:r w:rsidRPr="002F4FAA">
        <w:rPr>
          <w:b w:val="0"/>
        </w:rPr>
        <w:t>Основание системы счисления. Алфавит (множество цифр) системы счисления. Количество цифр, используемых в системе счисления с заданным основанием. Краткая и развернутая формы записи чисел в позиционных системах счисления.</w:t>
      </w:r>
    </w:p>
    <w:p w:rsidR="009E7216" w:rsidRPr="002F4FAA" w:rsidRDefault="009E7216" w:rsidP="002F4FAA">
      <w:pPr>
        <w:pStyle w:val="100"/>
        <w:spacing w:line="240" w:lineRule="auto"/>
        <w:ind w:left="440"/>
        <w:jc w:val="both"/>
        <w:rPr>
          <w:b w:val="0"/>
        </w:rPr>
      </w:pPr>
      <w:r w:rsidRPr="002F4FAA">
        <w:rPr>
          <w:b w:val="0"/>
        </w:rPr>
        <w:t>Двоичная система счисления, запись целых чисел в пределах от 0 до 1024. Перевод натуральных чисел из десятичной системы счисления в двоичную и из двоичной в десятичную.</w:t>
      </w:r>
    </w:p>
    <w:p w:rsidR="009E7216" w:rsidRPr="002F4FAA" w:rsidRDefault="009E7216" w:rsidP="002F4FAA">
      <w:pPr>
        <w:pStyle w:val="100"/>
        <w:spacing w:line="240" w:lineRule="auto"/>
        <w:ind w:left="440"/>
        <w:jc w:val="both"/>
        <w:rPr>
          <w:b w:val="0"/>
        </w:rPr>
      </w:pPr>
      <w:r w:rsidRPr="002F4FAA">
        <w:rPr>
          <w:b w:val="0"/>
        </w:rPr>
        <w:t xml:space="preserve">Восьмеричная и шестнадцатеричная системы счисления. Перевод натуральных чисел из десятичной системы счисления в восьмеричную,  шестнадцатеричную и обратно. </w:t>
      </w:r>
    </w:p>
    <w:p w:rsidR="009E7216" w:rsidRPr="002F4FAA" w:rsidRDefault="009E7216" w:rsidP="002F4FAA">
      <w:pPr>
        <w:pStyle w:val="100"/>
        <w:spacing w:line="240" w:lineRule="auto"/>
        <w:ind w:left="440"/>
        <w:jc w:val="both"/>
        <w:rPr>
          <w:b w:val="0"/>
        </w:rPr>
      </w:pPr>
      <w:r w:rsidRPr="002F4FAA">
        <w:rPr>
          <w:b w:val="0"/>
        </w:rPr>
        <w:t xml:space="preserve">Перевод натуральных чисел из двоичной системы счисления в восьмеричную и шестнадцатеричную и обратно. </w:t>
      </w:r>
    </w:p>
    <w:p w:rsidR="009E7216" w:rsidRPr="002F4FAA" w:rsidRDefault="009E7216" w:rsidP="002F4FAA">
      <w:pPr>
        <w:pStyle w:val="100"/>
        <w:spacing w:line="240" w:lineRule="auto"/>
        <w:ind w:left="440"/>
        <w:jc w:val="both"/>
        <w:rPr>
          <w:b w:val="0"/>
        </w:rPr>
      </w:pPr>
      <w:r w:rsidRPr="002F4FAA">
        <w:rPr>
          <w:b w:val="0"/>
        </w:rPr>
        <w:t>Арифметические действия в системах счисления.</w:t>
      </w:r>
    </w:p>
    <w:p w:rsidR="009E7216" w:rsidRPr="002F4FAA" w:rsidRDefault="009E7216" w:rsidP="002F4FAA">
      <w:pPr>
        <w:pStyle w:val="100"/>
        <w:spacing w:line="240" w:lineRule="auto"/>
        <w:ind w:left="440"/>
        <w:jc w:val="both"/>
        <w:rPr>
          <w:b w:val="0"/>
        </w:rPr>
      </w:pPr>
      <w:r w:rsidRPr="002F4FAA">
        <w:rPr>
          <w:b w:val="0"/>
        </w:rPr>
        <w:t>Элементы комбинаторики, теории множеств и математической логики</w:t>
      </w:r>
    </w:p>
    <w:p w:rsidR="009E7216" w:rsidRPr="002F4FAA" w:rsidRDefault="009E7216" w:rsidP="002F4FAA">
      <w:pPr>
        <w:pStyle w:val="100"/>
        <w:spacing w:line="240" w:lineRule="auto"/>
        <w:ind w:left="440"/>
        <w:jc w:val="both"/>
        <w:rPr>
          <w:b w:val="0"/>
        </w:rPr>
      </w:pPr>
      <w:r w:rsidRPr="002F4FAA">
        <w:rPr>
          <w:b w:val="0"/>
        </w:rPr>
        <w:t>Расчет количества вариантов: формулы перемножения и сложения количества вариантов. Количество текстов данной длины в данном алфавите.</w:t>
      </w:r>
    </w:p>
    <w:p w:rsidR="009E7216" w:rsidRPr="002F4FAA" w:rsidRDefault="009E7216" w:rsidP="002F4FAA">
      <w:pPr>
        <w:pStyle w:val="100"/>
        <w:spacing w:line="240" w:lineRule="auto"/>
        <w:ind w:left="440"/>
        <w:jc w:val="both"/>
        <w:rPr>
          <w:b w:val="0"/>
        </w:rPr>
      </w:pPr>
      <w:r w:rsidRPr="002F4FAA">
        <w:rPr>
          <w:b w:val="0"/>
        </w:rPr>
        <w:t>Множество. Определение количества элементов во множествах, полученных из двух или трех базовых множеств с помощью операций объединения, пересечения и дополнения.</w:t>
      </w:r>
    </w:p>
    <w:p w:rsidR="009E7216" w:rsidRPr="002F4FAA" w:rsidRDefault="009E7216" w:rsidP="002F4FAA">
      <w:pPr>
        <w:pStyle w:val="100"/>
        <w:spacing w:line="240" w:lineRule="auto"/>
        <w:ind w:left="440"/>
        <w:jc w:val="both"/>
        <w:rPr>
          <w:b w:val="0"/>
        </w:rPr>
      </w:pPr>
      <w:r w:rsidRPr="002F4FAA">
        <w:rPr>
          <w:b w:val="0"/>
        </w:rPr>
        <w:t>Высказывания. Простые и сложные высказывания. Диаграммы Эйлера-Венна. Логические значения высказываний. Логические выражения. Логические операции: «и» (конъюнкция, логическое умножение), «или» (дизъюнкция, логическое сложение), «не» (логическое отрицание). Правила записи логических выражений. Приоритеты логических операций.</w:t>
      </w:r>
    </w:p>
    <w:p w:rsidR="009E7216" w:rsidRPr="002F4FAA" w:rsidRDefault="009E7216" w:rsidP="002F4FAA">
      <w:pPr>
        <w:pStyle w:val="100"/>
        <w:spacing w:line="240" w:lineRule="auto"/>
        <w:ind w:left="440"/>
        <w:jc w:val="both"/>
        <w:rPr>
          <w:b w:val="0"/>
        </w:rPr>
      </w:pPr>
      <w:r w:rsidRPr="002F4FAA">
        <w:rPr>
          <w:b w:val="0"/>
        </w:rPr>
        <w:t>Таблицы истинности. Построение таблиц истинности для логических выражений.</w:t>
      </w:r>
    </w:p>
    <w:p w:rsidR="009E7216" w:rsidRPr="002F4FAA" w:rsidRDefault="009E7216" w:rsidP="002F4FAA">
      <w:pPr>
        <w:pStyle w:val="100"/>
        <w:spacing w:line="240" w:lineRule="auto"/>
        <w:ind w:left="440"/>
        <w:jc w:val="both"/>
        <w:rPr>
          <w:b w:val="0"/>
        </w:rPr>
      </w:pPr>
      <w:r w:rsidRPr="002F4FAA">
        <w:rPr>
          <w:b w:val="0"/>
        </w:rPr>
        <w:t>Логические операции следования (импликация) и равносильности (эквивалентность). Свойства логических операций. Законы алгебры логики. Использование таблиц истинности для доказательства законов алгебры логики. Логические элементы. Схемы логических элементов и их физическая (электронная) реализация. Знакомство с логическими основами компьютера.</w:t>
      </w:r>
    </w:p>
    <w:p w:rsidR="009E7216" w:rsidRPr="002F4FAA" w:rsidRDefault="009E7216" w:rsidP="002F4FAA">
      <w:pPr>
        <w:pStyle w:val="100"/>
        <w:spacing w:line="240" w:lineRule="auto"/>
        <w:ind w:left="440"/>
        <w:jc w:val="both"/>
        <w:rPr>
          <w:b w:val="0"/>
        </w:rPr>
      </w:pPr>
      <w:r w:rsidRPr="002F4FAA">
        <w:rPr>
          <w:b w:val="0"/>
        </w:rPr>
        <w:tab/>
        <w:t>Списки, графы, деревья</w:t>
      </w:r>
    </w:p>
    <w:p w:rsidR="009E7216" w:rsidRPr="002F4FAA" w:rsidRDefault="009E7216" w:rsidP="002F4FAA">
      <w:pPr>
        <w:pStyle w:val="100"/>
        <w:spacing w:line="240" w:lineRule="auto"/>
        <w:ind w:left="440"/>
        <w:jc w:val="both"/>
        <w:rPr>
          <w:b w:val="0"/>
        </w:rPr>
      </w:pPr>
      <w:r w:rsidRPr="002F4FAA">
        <w:rPr>
          <w:b w:val="0"/>
        </w:rPr>
        <w:t>Список. Первый элемент, последний элемент, предыдущий элемент, следующий элемент. Вставка, удаление и замена элемента.</w:t>
      </w:r>
    </w:p>
    <w:p w:rsidR="009E7216" w:rsidRPr="002F4FAA" w:rsidRDefault="009E7216" w:rsidP="002F4FAA">
      <w:pPr>
        <w:pStyle w:val="100"/>
        <w:spacing w:line="240" w:lineRule="auto"/>
        <w:ind w:left="440"/>
        <w:jc w:val="both"/>
        <w:rPr>
          <w:b w:val="0"/>
        </w:rPr>
      </w:pPr>
      <w:r w:rsidRPr="002F4FAA">
        <w:rPr>
          <w:b w:val="0"/>
        </w:rPr>
        <w:t>Граф. Вершина, ребро, путь. Ориентированные и неориентированные графы. Начальная вершина (источник) и конечная вершина (сток) в ориентированном графе. Длина (вес) ребра и пути. Понятие минимального пути. Матрица смежности графа (с длинами ребер).</w:t>
      </w:r>
    </w:p>
    <w:p w:rsidR="009E7216" w:rsidRPr="002F4FAA" w:rsidRDefault="009E7216" w:rsidP="002F4FAA">
      <w:pPr>
        <w:pStyle w:val="100"/>
        <w:spacing w:line="240" w:lineRule="auto"/>
        <w:ind w:left="440"/>
        <w:jc w:val="both"/>
        <w:rPr>
          <w:b w:val="0"/>
        </w:rPr>
      </w:pPr>
      <w:r w:rsidRPr="002F4FAA">
        <w:rPr>
          <w:b w:val="0"/>
        </w:rPr>
        <w:t>Дерево. Корень, лист, вершина (узел). Предшествующая вершина, последующие вершины. Поддерево. Высота дерева. Бинарное дерево. Генеалогическое дерево.</w:t>
      </w:r>
    </w:p>
    <w:p w:rsidR="009E7216" w:rsidRPr="002F4FAA" w:rsidRDefault="009E7216" w:rsidP="002F4FAA">
      <w:pPr>
        <w:pStyle w:val="100"/>
        <w:spacing w:line="240" w:lineRule="auto"/>
        <w:ind w:left="440"/>
        <w:jc w:val="both"/>
        <w:rPr>
          <w:b w:val="0"/>
        </w:rPr>
      </w:pPr>
      <w:r w:rsidRPr="002F4FAA">
        <w:rPr>
          <w:b w:val="0"/>
        </w:rPr>
        <w:t>Алгоритмы и элементы программирования</w:t>
      </w:r>
    </w:p>
    <w:p w:rsidR="009E7216" w:rsidRPr="002F4FAA" w:rsidRDefault="009E7216" w:rsidP="002F4FAA">
      <w:pPr>
        <w:pStyle w:val="100"/>
        <w:spacing w:line="240" w:lineRule="auto"/>
        <w:ind w:left="440"/>
        <w:jc w:val="both"/>
        <w:rPr>
          <w:b w:val="0"/>
        </w:rPr>
      </w:pPr>
      <w:r w:rsidRPr="002F4FAA">
        <w:rPr>
          <w:b w:val="0"/>
        </w:rPr>
        <w:t>Исполнители и алгоритмы. Управление исполнителями</w:t>
      </w:r>
    </w:p>
    <w:p w:rsidR="009E7216" w:rsidRPr="002F4FAA" w:rsidRDefault="009E7216" w:rsidP="002F4FAA">
      <w:pPr>
        <w:pStyle w:val="100"/>
        <w:spacing w:line="240" w:lineRule="auto"/>
        <w:ind w:left="440"/>
        <w:jc w:val="both"/>
        <w:rPr>
          <w:b w:val="0"/>
        </w:rPr>
      </w:pPr>
      <w:r w:rsidRPr="002F4FAA">
        <w:rPr>
          <w:b w:val="0"/>
        </w:rPr>
        <w:t>Исполнители. Состояния, возможные обстановки и система команд исполнителя; команды-приказы и команды-запросы; отказ исполнителя. Необходимость формального описания исполнителя. Ручное управление исполнителем.</w:t>
      </w:r>
    </w:p>
    <w:p w:rsidR="009E7216" w:rsidRPr="002F4FAA" w:rsidRDefault="009E7216" w:rsidP="002F4FAA">
      <w:pPr>
        <w:pStyle w:val="100"/>
        <w:spacing w:line="240" w:lineRule="auto"/>
        <w:ind w:left="440"/>
        <w:jc w:val="both"/>
        <w:rPr>
          <w:b w:val="0"/>
        </w:rPr>
      </w:pPr>
      <w:r w:rsidRPr="002F4FAA">
        <w:rPr>
          <w:b w:val="0"/>
        </w:rPr>
        <w:t>Алгоритм как план управления исполнителем (исполнителями). Алгоритмический язык (язык программирования) – формальный язык для записи алгоритмов. Программа – запись алгоритма на конкретном алгоритмическом языке. Компьютер – автоматическое устройство, способное управлять по заранее составленной программе исполнителями, выполняющими команды. Программное управление исполнителем. Программное управление самодвижущимся роботом.</w:t>
      </w:r>
    </w:p>
    <w:p w:rsidR="009E7216" w:rsidRPr="002F4FAA" w:rsidRDefault="009E7216" w:rsidP="002F4FAA">
      <w:pPr>
        <w:pStyle w:val="100"/>
        <w:spacing w:line="240" w:lineRule="auto"/>
        <w:ind w:left="440"/>
        <w:jc w:val="both"/>
        <w:rPr>
          <w:b w:val="0"/>
        </w:rPr>
      </w:pPr>
      <w:r w:rsidRPr="002F4FAA">
        <w:rPr>
          <w:b w:val="0"/>
        </w:rPr>
        <w:t>Словесное описание алгоритмов. Описание алгоритма с помощью блок-схем. Отличие словесного описания алгоритма, от описания на формальном алгоритмическом языке.</w:t>
      </w:r>
    </w:p>
    <w:p w:rsidR="009E7216" w:rsidRPr="002F4FAA" w:rsidRDefault="009E7216" w:rsidP="002F4FAA">
      <w:pPr>
        <w:pStyle w:val="100"/>
        <w:spacing w:line="240" w:lineRule="auto"/>
        <w:ind w:left="440"/>
        <w:jc w:val="both"/>
        <w:rPr>
          <w:b w:val="0"/>
        </w:rPr>
      </w:pPr>
      <w:r w:rsidRPr="002F4FAA">
        <w:rPr>
          <w:b w:val="0"/>
        </w:rPr>
        <w:t>Системы программирования. Средства создания и выполнения программ.</w:t>
      </w:r>
    </w:p>
    <w:p w:rsidR="009E7216" w:rsidRPr="002F4FAA" w:rsidRDefault="009E7216" w:rsidP="002F4FAA">
      <w:pPr>
        <w:pStyle w:val="100"/>
        <w:spacing w:line="240" w:lineRule="auto"/>
        <w:ind w:left="440"/>
        <w:jc w:val="both"/>
        <w:rPr>
          <w:b w:val="0"/>
        </w:rPr>
      </w:pPr>
      <w:r w:rsidRPr="002F4FAA">
        <w:rPr>
          <w:b w:val="0"/>
        </w:rPr>
        <w:t>Понятие об этапах разработки программ и приемах отладки программ.</w:t>
      </w:r>
    </w:p>
    <w:p w:rsidR="009E7216" w:rsidRPr="002F4FAA" w:rsidRDefault="009E7216" w:rsidP="002F4FAA">
      <w:pPr>
        <w:pStyle w:val="100"/>
        <w:spacing w:line="240" w:lineRule="auto"/>
        <w:ind w:left="440"/>
        <w:jc w:val="both"/>
        <w:rPr>
          <w:b w:val="0"/>
        </w:rPr>
      </w:pPr>
      <w:r w:rsidRPr="002F4FAA">
        <w:rPr>
          <w:b w:val="0"/>
        </w:rPr>
        <w:t>Управление. Сигнал. Обратная связь. Примеры: компьютер и управляемый им исполнитель (в том числе робот); компьютер, получающий сигналы от цифровых датчиков в ходе наблюдений и экспериментов, и управляющий реальными (в том числе движущимися) устройствами.</w:t>
      </w:r>
    </w:p>
    <w:p w:rsidR="009E7216" w:rsidRPr="002F4FAA" w:rsidRDefault="009E7216" w:rsidP="002F4FAA">
      <w:pPr>
        <w:pStyle w:val="100"/>
        <w:spacing w:line="240" w:lineRule="auto"/>
        <w:ind w:left="440"/>
        <w:jc w:val="both"/>
        <w:rPr>
          <w:b w:val="0"/>
        </w:rPr>
      </w:pPr>
      <w:r w:rsidRPr="002F4FAA">
        <w:rPr>
          <w:b w:val="0"/>
        </w:rPr>
        <w:t>Алгоритмические конструкции</w:t>
      </w:r>
    </w:p>
    <w:p w:rsidR="009E7216" w:rsidRPr="002F4FAA" w:rsidRDefault="009E7216" w:rsidP="002F4FAA">
      <w:pPr>
        <w:pStyle w:val="100"/>
        <w:spacing w:line="240" w:lineRule="auto"/>
        <w:ind w:left="440"/>
        <w:jc w:val="both"/>
        <w:rPr>
          <w:b w:val="0"/>
        </w:rPr>
      </w:pPr>
      <w:r w:rsidRPr="002F4FAA">
        <w:rPr>
          <w:b w:val="0"/>
        </w:rPr>
        <w:t>Конструкция «следование». Линейный алгоритм. Ограниченность линейных алгоритмов: невозможность предусмотреть зависимость последовательности выполняемых действий от исходных данных.</w:t>
      </w:r>
    </w:p>
    <w:p w:rsidR="009E7216" w:rsidRPr="002F4FAA" w:rsidRDefault="009E7216" w:rsidP="002F4FAA">
      <w:pPr>
        <w:pStyle w:val="100"/>
        <w:spacing w:line="240" w:lineRule="auto"/>
        <w:ind w:left="440"/>
        <w:jc w:val="both"/>
        <w:rPr>
          <w:b w:val="0"/>
        </w:rPr>
      </w:pPr>
      <w:r w:rsidRPr="002F4FAA">
        <w:rPr>
          <w:b w:val="0"/>
        </w:rPr>
        <w:t xml:space="preserve">Конструкция «ветвление». Условный оператор: полная и неполная формы. </w:t>
      </w:r>
    </w:p>
    <w:p w:rsidR="009E7216" w:rsidRPr="002F4FAA" w:rsidRDefault="009E7216" w:rsidP="002F4FAA">
      <w:pPr>
        <w:pStyle w:val="100"/>
        <w:spacing w:line="240" w:lineRule="auto"/>
        <w:ind w:left="440"/>
        <w:jc w:val="both"/>
        <w:rPr>
          <w:b w:val="0"/>
        </w:rPr>
      </w:pPr>
      <w:r w:rsidRPr="002F4FAA">
        <w:rPr>
          <w:b w:val="0"/>
        </w:rPr>
        <w:t xml:space="preserve">Выполнение  и невыполнение условия (истинность и ложность высказывания). Простые и составные условия. Запись составных условий. </w:t>
      </w:r>
    </w:p>
    <w:p w:rsidR="009E7216" w:rsidRPr="002F4FAA" w:rsidRDefault="009E7216" w:rsidP="002F4FAA">
      <w:pPr>
        <w:pStyle w:val="100"/>
        <w:spacing w:line="240" w:lineRule="auto"/>
        <w:ind w:left="440"/>
        <w:jc w:val="both"/>
        <w:rPr>
          <w:b w:val="0"/>
        </w:rPr>
      </w:pPr>
      <w:r w:rsidRPr="002F4FAA">
        <w:rPr>
          <w:b w:val="0"/>
        </w:rPr>
        <w:t>Конструкция «повторения»: циклы с заданным числом повторений, с условием выполнения, с переменной цикла. Проверка условия выполнения цикла до начала выполнения тела цикла и после выполнения тела цикла: постусловие и предусловие цикла. Инвариант цикла.</w:t>
      </w:r>
    </w:p>
    <w:p w:rsidR="009E7216" w:rsidRPr="002F4FAA" w:rsidRDefault="009E7216" w:rsidP="002F4FAA">
      <w:pPr>
        <w:pStyle w:val="100"/>
        <w:spacing w:line="240" w:lineRule="auto"/>
        <w:ind w:left="440"/>
        <w:jc w:val="both"/>
        <w:rPr>
          <w:b w:val="0"/>
        </w:rPr>
      </w:pPr>
      <w:r w:rsidRPr="002F4FAA">
        <w:rPr>
          <w:b w:val="0"/>
        </w:rPr>
        <w:t>Запись алгоритмических конструкций в выбранном языке программирования.</w:t>
      </w:r>
    </w:p>
    <w:p w:rsidR="009E7216" w:rsidRPr="002F4FAA" w:rsidRDefault="009E7216" w:rsidP="002F4FAA">
      <w:pPr>
        <w:pStyle w:val="100"/>
        <w:spacing w:line="240" w:lineRule="auto"/>
        <w:ind w:left="440"/>
        <w:jc w:val="both"/>
        <w:rPr>
          <w:b w:val="0"/>
        </w:rPr>
      </w:pPr>
      <w:r w:rsidRPr="002F4FAA">
        <w:rPr>
          <w:b w:val="0"/>
        </w:rPr>
        <w:t>Примеры записи команд ветвления и повторения и других конструкций в различных алгоритмических языках.</w:t>
      </w:r>
    </w:p>
    <w:p w:rsidR="009E7216" w:rsidRPr="002F4FAA" w:rsidRDefault="009E7216" w:rsidP="002F4FAA">
      <w:pPr>
        <w:pStyle w:val="100"/>
        <w:spacing w:line="240" w:lineRule="auto"/>
        <w:ind w:left="440"/>
        <w:jc w:val="both"/>
        <w:rPr>
          <w:b w:val="0"/>
        </w:rPr>
      </w:pPr>
      <w:r w:rsidRPr="002F4FAA">
        <w:rPr>
          <w:b w:val="0"/>
        </w:rPr>
        <w:t>Разработка алгоритмов и программ</w:t>
      </w:r>
    </w:p>
    <w:p w:rsidR="009E7216" w:rsidRPr="002F4FAA" w:rsidRDefault="009E7216" w:rsidP="002F4FAA">
      <w:pPr>
        <w:pStyle w:val="100"/>
        <w:spacing w:line="240" w:lineRule="auto"/>
        <w:ind w:left="440"/>
        <w:jc w:val="both"/>
        <w:rPr>
          <w:b w:val="0"/>
        </w:rPr>
      </w:pPr>
      <w:r w:rsidRPr="002F4FAA">
        <w:rPr>
          <w:b w:val="0"/>
        </w:rPr>
        <w:t>Оператор присваивания. Представление о структурах данных.</w:t>
      </w:r>
    </w:p>
    <w:p w:rsidR="009E7216" w:rsidRPr="002F4FAA" w:rsidRDefault="009E7216" w:rsidP="002F4FAA">
      <w:pPr>
        <w:pStyle w:val="100"/>
        <w:spacing w:line="240" w:lineRule="auto"/>
        <w:ind w:left="440"/>
        <w:jc w:val="both"/>
        <w:rPr>
          <w:b w:val="0"/>
        </w:rPr>
      </w:pPr>
      <w:r w:rsidRPr="002F4FAA">
        <w:rPr>
          <w:b w:val="0"/>
        </w:rPr>
        <w:t>Константы и переменные. Переменная: имя и значение. Типы переменных: целые, вещественные, символьные, строковые, логические. Табличные величины (массивы). Одномерные массивы. Двумерные массивы.</w:t>
      </w:r>
    </w:p>
    <w:p w:rsidR="009E7216" w:rsidRPr="002F4FAA" w:rsidRDefault="009E7216" w:rsidP="002F4FAA">
      <w:pPr>
        <w:pStyle w:val="100"/>
        <w:spacing w:line="240" w:lineRule="auto"/>
        <w:ind w:left="440"/>
        <w:jc w:val="both"/>
        <w:rPr>
          <w:b w:val="0"/>
        </w:rPr>
      </w:pPr>
      <w:r w:rsidRPr="002F4FAA">
        <w:rPr>
          <w:b w:val="0"/>
        </w:rPr>
        <w:t>Примеры задач обработки данных:</w:t>
      </w:r>
    </w:p>
    <w:p w:rsidR="009E7216" w:rsidRPr="002F4FAA" w:rsidRDefault="009E7216" w:rsidP="002F4FAA">
      <w:pPr>
        <w:pStyle w:val="100"/>
        <w:spacing w:line="240" w:lineRule="auto"/>
        <w:ind w:left="440"/>
        <w:jc w:val="both"/>
        <w:rPr>
          <w:b w:val="0"/>
        </w:rPr>
      </w:pPr>
      <w:r w:rsidRPr="002F4FAA">
        <w:rPr>
          <w:b w:val="0"/>
        </w:rPr>
        <w:t>•</w:t>
      </w:r>
      <w:r w:rsidRPr="002F4FAA">
        <w:rPr>
          <w:b w:val="0"/>
        </w:rPr>
        <w:tab/>
        <w:t>нахождение минимального и максимального числа из двух, трех, четырех данных чисел;</w:t>
      </w:r>
    </w:p>
    <w:p w:rsidR="009E7216" w:rsidRPr="002F4FAA" w:rsidRDefault="009E7216" w:rsidP="002F4FAA">
      <w:pPr>
        <w:pStyle w:val="100"/>
        <w:spacing w:line="240" w:lineRule="auto"/>
        <w:ind w:left="440"/>
        <w:jc w:val="both"/>
        <w:rPr>
          <w:b w:val="0"/>
        </w:rPr>
      </w:pPr>
      <w:r w:rsidRPr="002F4FAA">
        <w:rPr>
          <w:b w:val="0"/>
        </w:rPr>
        <w:t>•</w:t>
      </w:r>
      <w:r w:rsidRPr="002F4FAA">
        <w:rPr>
          <w:b w:val="0"/>
        </w:rPr>
        <w:tab/>
        <w:t>нахождение всех корней заданного квадратного уравнения;</w:t>
      </w:r>
    </w:p>
    <w:p w:rsidR="009E7216" w:rsidRPr="002F4FAA" w:rsidRDefault="009E7216" w:rsidP="002F4FAA">
      <w:pPr>
        <w:pStyle w:val="100"/>
        <w:spacing w:line="240" w:lineRule="auto"/>
        <w:ind w:left="440"/>
        <w:jc w:val="both"/>
        <w:rPr>
          <w:b w:val="0"/>
        </w:rPr>
      </w:pPr>
      <w:r w:rsidRPr="002F4FAA">
        <w:rPr>
          <w:b w:val="0"/>
        </w:rPr>
        <w:t>•</w:t>
      </w:r>
      <w:r w:rsidRPr="002F4FAA">
        <w:rPr>
          <w:b w:val="0"/>
        </w:rPr>
        <w:tab/>
        <w:t>заполнение числового массива в соответствии с формулой или путем ввода чисел;</w:t>
      </w:r>
    </w:p>
    <w:p w:rsidR="009E7216" w:rsidRPr="002F4FAA" w:rsidRDefault="009E7216" w:rsidP="002F4FAA">
      <w:pPr>
        <w:pStyle w:val="100"/>
        <w:spacing w:line="240" w:lineRule="auto"/>
        <w:ind w:left="440"/>
        <w:jc w:val="both"/>
        <w:rPr>
          <w:b w:val="0"/>
        </w:rPr>
      </w:pPr>
      <w:r w:rsidRPr="002F4FAA">
        <w:rPr>
          <w:b w:val="0"/>
        </w:rPr>
        <w:t>•</w:t>
      </w:r>
      <w:r w:rsidRPr="002F4FAA">
        <w:rPr>
          <w:b w:val="0"/>
        </w:rPr>
        <w:tab/>
        <w:t>нахождение суммы элементов данной конечной числовой последовательности или массива;</w:t>
      </w:r>
    </w:p>
    <w:p w:rsidR="009E7216" w:rsidRPr="002F4FAA" w:rsidRDefault="009E7216" w:rsidP="002F4FAA">
      <w:pPr>
        <w:pStyle w:val="100"/>
        <w:spacing w:line="240" w:lineRule="auto"/>
        <w:ind w:left="440"/>
        <w:jc w:val="both"/>
        <w:rPr>
          <w:b w:val="0"/>
        </w:rPr>
      </w:pPr>
      <w:r w:rsidRPr="002F4FAA">
        <w:rPr>
          <w:b w:val="0"/>
        </w:rPr>
        <w:t>•</w:t>
      </w:r>
      <w:r w:rsidRPr="002F4FAA">
        <w:rPr>
          <w:b w:val="0"/>
        </w:rPr>
        <w:tab/>
        <w:t>нахождение минимального (максимального) элемента массива.</w:t>
      </w:r>
    </w:p>
    <w:p w:rsidR="009E7216" w:rsidRPr="002F4FAA" w:rsidRDefault="009E7216" w:rsidP="002F4FAA">
      <w:pPr>
        <w:pStyle w:val="100"/>
        <w:spacing w:line="240" w:lineRule="auto"/>
        <w:ind w:left="440"/>
        <w:jc w:val="both"/>
        <w:rPr>
          <w:b w:val="0"/>
        </w:rPr>
      </w:pPr>
      <w:r w:rsidRPr="002F4FAA">
        <w:rPr>
          <w:b w:val="0"/>
        </w:rPr>
        <w:t>Знакомство с алгоритмами решения этих задач. Реализации этих алгоритмов в выбранной среде программирования.</w:t>
      </w:r>
    </w:p>
    <w:p w:rsidR="009E7216" w:rsidRPr="002F4FAA" w:rsidRDefault="009E7216" w:rsidP="002F4FAA">
      <w:pPr>
        <w:pStyle w:val="100"/>
        <w:spacing w:line="240" w:lineRule="auto"/>
        <w:ind w:left="440"/>
        <w:jc w:val="both"/>
        <w:rPr>
          <w:b w:val="0"/>
        </w:rPr>
      </w:pPr>
      <w:r w:rsidRPr="002F4FAA">
        <w:rPr>
          <w:b w:val="0"/>
        </w:rPr>
        <w:t>Составление алгоритмов и программ по управлению исполнителями Робот, Черепашка, Чертежник и др.</w:t>
      </w:r>
    </w:p>
    <w:p w:rsidR="009E7216" w:rsidRPr="002F4FAA" w:rsidRDefault="009E7216" w:rsidP="002F4FAA">
      <w:pPr>
        <w:pStyle w:val="100"/>
        <w:spacing w:line="240" w:lineRule="auto"/>
        <w:ind w:left="440"/>
        <w:jc w:val="both"/>
        <w:rPr>
          <w:b w:val="0"/>
        </w:rPr>
      </w:pPr>
      <w:r w:rsidRPr="002F4FAA">
        <w:rPr>
          <w:b w:val="0"/>
        </w:rPr>
        <w:t>Знакомство с постановками более сложных задач обработки данных и алгоритмами их решения: сортировка массива, выполнение поэлементных операций с массивами; обработка целых чисел, представленных записями в десятичной и двоичной системах счисления, нахождение наибольшего общего делителя (алгоритм Евклида).</w:t>
      </w:r>
    </w:p>
    <w:p w:rsidR="009E7216" w:rsidRPr="002F4FAA" w:rsidRDefault="009E7216" w:rsidP="002F4FAA">
      <w:pPr>
        <w:pStyle w:val="100"/>
        <w:spacing w:line="240" w:lineRule="auto"/>
        <w:ind w:left="440"/>
        <w:jc w:val="both"/>
        <w:rPr>
          <w:b w:val="0"/>
        </w:rPr>
      </w:pPr>
      <w:r w:rsidRPr="002F4FAA">
        <w:rPr>
          <w:b w:val="0"/>
        </w:rPr>
        <w:t>Понятие об этапах разработки программ: составление требований к программе, выбор алгоритма и его реализация в виде программы на выбранном алгоритмическом языке, отладка программы с помощью выбранной системы программирования, тестирование.</w:t>
      </w:r>
    </w:p>
    <w:p w:rsidR="009E7216" w:rsidRPr="002F4FAA" w:rsidRDefault="009E7216" w:rsidP="002F4FAA">
      <w:pPr>
        <w:pStyle w:val="100"/>
        <w:spacing w:line="240" w:lineRule="auto"/>
        <w:ind w:left="440"/>
        <w:jc w:val="both"/>
        <w:rPr>
          <w:b w:val="0"/>
        </w:rPr>
      </w:pPr>
      <w:r w:rsidRPr="002F4FAA">
        <w:rPr>
          <w:b w:val="0"/>
        </w:rPr>
        <w:t>Простейшие приемы диалоговой отладки программ (выбор точки останова, пошаговое выполнение, просмотр значений величин, отладочный вывод).</w:t>
      </w:r>
    </w:p>
    <w:p w:rsidR="009E7216" w:rsidRPr="002F4FAA" w:rsidRDefault="009E7216" w:rsidP="002F4FAA">
      <w:pPr>
        <w:pStyle w:val="100"/>
        <w:spacing w:line="240" w:lineRule="auto"/>
        <w:ind w:left="440"/>
        <w:jc w:val="both"/>
        <w:rPr>
          <w:b w:val="0"/>
        </w:rPr>
      </w:pPr>
      <w:r w:rsidRPr="002F4FAA">
        <w:rPr>
          <w:b w:val="0"/>
        </w:rPr>
        <w:t>Знакомство с документированием программ. Составление описание программы по образцу.</w:t>
      </w:r>
    </w:p>
    <w:p w:rsidR="009E7216" w:rsidRPr="002F4FAA" w:rsidRDefault="009E7216" w:rsidP="002F4FAA">
      <w:pPr>
        <w:pStyle w:val="100"/>
        <w:spacing w:line="240" w:lineRule="auto"/>
        <w:ind w:left="440"/>
        <w:jc w:val="both"/>
        <w:rPr>
          <w:b w:val="0"/>
        </w:rPr>
      </w:pPr>
      <w:r w:rsidRPr="002F4FAA">
        <w:rPr>
          <w:b w:val="0"/>
        </w:rPr>
        <w:t>Анализ алгоритмов</w:t>
      </w:r>
    </w:p>
    <w:p w:rsidR="009E7216" w:rsidRPr="002F4FAA" w:rsidRDefault="009E7216" w:rsidP="002F4FAA">
      <w:pPr>
        <w:pStyle w:val="100"/>
        <w:spacing w:line="240" w:lineRule="auto"/>
        <w:ind w:left="440"/>
        <w:jc w:val="both"/>
        <w:rPr>
          <w:b w:val="0"/>
        </w:rPr>
      </w:pPr>
      <w:r w:rsidRPr="002F4FAA">
        <w:rPr>
          <w:b w:val="0"/>
        </w:rPr>
        <w:t>Сложность вычисления: количество выполненных операций, размер используемой памяти; их зависимость от размера исходных данных. Примеры коротких программ, выполняющих много шагов по обработке небольшого объема данных; примеры коротких программ, выполняющих обработку большого объема данных.</w:t>
      </w:r>
    </w:p>
    <w:p w:rsidR="009E7216" w:rsidRPr="002F4FAA" w:rsidRDefault="009E7216" w:rsidP="002F4FAA">
      <w:pPr>
        <w:pStyle w:val="100"/>
        <w:spacing w:line="240" w:lineRule="auto"/>
        <w:ind w:left="440"/>
        <w:jc w:val="both"/>
        <w:rPr>
          <w:b w:val="0"/>
        </w:rPr>
      </w:pPr>
      <w:r w:rsidRPr="002F4FAA">
        <w:rPr>
          <w:b w:val="0"/>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 Примеры описания объектов и процессов с помощью набора числовых характеристик, а также зависимостей между этими характеристиками, выражаемыми с помощью формул.</w:t>
      </w:r>
    </w:p>
    <w:p w:rsidR="009E7216" w:rsidRPr="002F4FAA" w:rsidRDefault="009E7216" w:rsidP="002F4FAA">
      <w:pPr>
        <w:pStyle w:val="100"/>
        <w:spacing w:line="240" w:lineRule="auto"/>
        <w:ind w:left="440"/>
        <w:jc w:val="both"/>
        <w:rPr>
          <w:b w:val="0"/>
        </w:rPr>
      </w:pPr>
      <w:r w:rsidRPr="002F4FAA">
        <w:rPr>
          <w:b w:val="0"/>
        </w:rPr>
        <w:t>Робототехника</w:t>
      </w:r>
    </w:p>
    <w:p w:rsidR="009E7216" w:rsidRPr="002F4FAA" w:rsidRDefault="009E7216" w:rsidP="002F4FAA">
      <w:pPr>
        <w:pStyle w:val="100"/>
        <w:spacing w:line="240" w:lineRule="auto"/>
        <w:ind w:left="440"/>
        <w:jc w:val="both"/>
        <w:rPr>
          <w:b w:val="0"/>
        </w:rPr>
      </w:pPr>
      <w:r w:rsidRPr="002F4FAA">
        <w:rPr>
          <w:b w:val="0"/>
        </w:rPr>
        <w:t>Робототехника – наука о разработке и использовании автоматизированных технических систем. Автономные роботы и автоматизированные комплексы. Микроконтроллер. Сигнал. Обратная связь: получение сигналов от цифровых датчиков (касания, расстояния, света, звука и др.</w:t>
      </w:r>
    </w:p>
    <w:p w:rsidR="009E7216" w:rsidRPr="002F4FAA" w:rsidRDefault="009E7216" w:rsidP="002F4FAA">
      <w:pPr>
        <w:pStyle w:val="100"/>
        <w:spacing w:line="240" w:lineRule="auto"/>
        <w:ind w:left="440"/>
        <w:jc w:val="both"/>
        <w:rPr>
          <w:b w:val="0"/>
        </w:rPr>
      </w:pPr>
      <w:r w:rsidRPr="002F4FAA">
        <w:rPr>
          <w:b w:val="0"/>
        </w:rPr>
        <w:t xml:space="preserve"> 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т.п.). </w:t>
      </w:r>
    </w:p>
    <w:p w:rsidR="009E7216" w:rsidRPr="002F4FAA" w:rsidRDefault="009E7216" w:rsidP="002F4FAA">
      <w:pPr>
        <w:pStyle w:val="100"/>
        <w:spacing w:line="240" w:lineRule="auto"/>
        <w:ind w:left="440"/>
        <w:jc w:val="both"/>
        <w:rPr>
          <w:b w:val="0"/>
        </w:rPr>
      </w:pPr>
      <w:r w:rsidRPr="002F4FAA">
        <w:rPr>
          <w:b w:val="0"/>
        </w:rPr>
        <w:t>Автономные движущиеся роботы. Исполнительные устройства, датчики. Система команд робота. Конструирование робота. Моделирование робота парой: исполнитель команд и устройство управления. Ручное и программное управление роботами.</w:t>
      </w:r>
    </w:p>
    <w:p w:rsidR="009E7216" w:rsidRPr="002F4FAA" w:rsidRDefault="009E7216" w:rsidP="002F4FAA">
      <w:pPr>
        <w:pStyle w:val="100"/>
        <w:spacing w:line="240" w:lineRule="auto"/>
        <w:ind w:left="440"/>
        <w:jc w:val="both"/>
        <w:rPr>
          <w:b w:val="0"/>
        </w:rPr>
      </w:pPr>
      <w:r w:rsidRPr="002F4FAA">
        <w:rPr>
          <w:b w:val="0"/>
        </w:rPr>
        <w:t xml:space="preserve">Пример учебной среды разработки программ управления движущимися роботами. Алгоритмы управления движущимися роботами. Реализация алгоритмов "движение до препятствия", "следование вдоль линии" и т.п. </w:t>
      </w:r>
    </w:p>
    <w:p w:rsidR="009E7216" w:rsidRPr="002F4FAA" w:rsidRDefault="009E7216" w:rsidP="002F4FAA">
      <w:pPr>
        <w:pStyle w:val="100"/>
        <w:spacing w:line="240" w:lineRule="auto"/>
        <w:ind w:left="440"/>
        <w:jc w:val="both"/>
        <w:rPr>
          <w:b w:val="0"/>
        </w:rPr>
      </w:pPr>
      <w:r w:rsidRPr="002F4FAA">
        <w:rPr>
          <w:b w:val="0"/>
        </w:rPr>
        <w:t>Анализ алгоритмов действий роботов. Испытание механизма робота, отладка программы управления роботом Влияние ошибок измерений и вычислений на выполнение алгоритмов управления роботом.</w:t>
      </w:r>
    </w:p>
    <w:p w:rsidR="009E7216" w:rsidRPr="002F4FAA" w:rsidRDefault="009E7216" w:rsidP="002F4FAA">
      <w:pPr>
        <w:pStyle w:val="100"/>
        <w:spacing w:line="240" w:lineRule="auto"/>
        <w:ind w:left="440"/>
        <w:jc w:val="both"/>
        <w:rPr>
          <w:b w:val="0"/>
        </w:rPr>
      </w:pPr>
      <w:r w:rsidRPr="002F4FAA">
        <w:rPr>
          <w:b w:val="0"/>
        </w:rPr>
        <w:t>Математическое моделирование</w:t>
      </w:r>
    </w:p>
    <w:p w:rsidR="009E7216" w:rsidRPr="002F4FAA" w:rsidRDefault="009E7216" w:rsidP="002F4FAA">
      <w:pPr>
        <w:pStyle w:val="100"/>
        <w:spacing w:line="240" w:lineRule="auto"/>
        <w:ind w:left="440"/>
        <w:jc w:val="both"/>
        <w:rPr>
          <w:b w:val="0"/>
        </w:rPr>
      </w:pPr>
      <w:r w:rsidRPr="002F4FAA">
        <w:rPr>
          <w:b w:val="0"/>
        </w:rPr>
        <w:t xml:space="preserve">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 Использование компьютеров при работе с математическими моделями. </w:t>
      </w:r>
    </w:p>
    <w:p w:rsidR="009E7216" w:rsidRPr="002F4FAA" w:rsidRDefault="009E7216" w:rsidP="002F4FAA">
      <w:pPr>
        <w:pStyle w:val="100"/>
        <w:spacing w:line="240" w:lineRule="auto"/>
        <w:ind w:left="440"/>
        <w:jc w:val="both"/>
        <w:rPr>
          <w:b w:val="0"/>
        </w:rPr>
      </w:pPr>
      <w:r w:rsidRPr="002F4FAA">
        <w:rPr>
          <w:b w:val="0"/>
        </w:rPr>
        <w:t>Компьютерные эксперименты.</w:t>
      </w:r>
    </w:p>
    <w:p w:rsidR="009E7216" w:rsidRPr="002F4FAA" w:rsidRDefault="009E7216" w:rsidP="002F4FAA">
      <w:pPr>
        <w:pStyle w:val="100"/>
        <w:spacing w:line="240" w:lineRule="auto"/>
        <w:ind w:left="440"/>
        <w:jc w:val="both"/>
        <w:rPr>
          <w:b w:val="0"/>
        </w:rPr>
      </w:pPr>
      <w:r w:rsidRPr="002F4FAA">
        <w:rPr>
          <w:b w:val="0"/>
        </w:rPr>
        <w:t>Примеры использования математических (компьютерных) моделей при решении научно-технических задач. Представление о цикле моделирования: построение математической модели, ее программная реализация, проверка на простых примерах (тестирование), проведение компьютерного эксперимента, анализ его результатов, уточнение модели.</w:t>
      </w:r>
    </w:p>
    <w:p w:rsidR="009E7216" w:rsidRPr="002F4FAA" w:rsidRDefault="009E7216" w:rsidP="002F4FAA">
      <w:pPr>
        <w:pStyle w:val="100"/>
        <w:spacing w:line="240" w:lineRule="auto"/>
        <w:ind w:left="440"/>
        <w:jc w:val="both"/>
        <w:rPr>
          <w:b w:val="0"/>
        </w:rPr>
      </w:pPr>
      <w:r w:rsidRPr="002F4FAA">
        <w:rPr>
          <w:b w:val="0"/>
        </w:rPr>
        <w:t>Использование программных систем и сервисов</w:t>
      </w:r>
    </w:p>
    <w:p w:rsidR="009E7216" w:rsidRPr="002F4FAA" w:rsidRDefault="009E7216" w:rsidP="002F4FAA">
      <w:pPr>
        <w:pStyle w:val="100"/>
        <w:spacing w:line="240" w:lineRule="auto"/>
        <w:ind w:left="440"/>
        <w:jc w:val="both"/>
        <w:rPr>
          <w:b w:val="0"/>
        </w:rPr>
      </w:pPr>
      <w:r w:rsidRPr="002F4FAA">
        <w:rPr>
          <w:b w:val="0"/>
        </w:rPr>
        <w:t>Файловая система</w:t>
      </w:r>
    </w:p>
    <w:p w:rsidR="009E7216" w:rsidRPr="002F4FAA" w:rsidRDefault="009E7216" w:rsidP="002F4FAA">
      <w:pPr>
        <w:pStyle w:val="100"/>
        <w:spacing w:line="240" w:lineRule="auto"/>
        <w:ind w:left="440"/>
        <w:jc w:val="both"/>
        <w:rPr>
          <w:b w:val="0"/>
        </w:rPr>
      </w:pPr>
      <w:r w:rsidRPr="002F4FAA">
        <w:rPr>
          <w:b w:val="0"/>
        </w:rPr>
        <w:t>Принципы построения файловых систем. Каталог (директория). Основные операции при работе с файлами: создание, редактирование, копирование, перемещение, удаление. Типы файлов.</w:t>
      </w:r>
    </w:p>
    <w:p w:rsidR="009E7216" w:rsidRPr="002F4FAA" w:rsidRDefault="009E7216" w:rsidP="002F4FAA">
      <w:pPr>
        <w:pStyle w:val="100"/>
        <w:spacing w:line="240" w:lineRule="auto"/>
        <w:ind w:left="440"/>
        <w:jc w:val="both"/>
        <w:rPr>
          <w:b w:val="0"/>
        </w:rPr>
      </w:pPr>
      <w:r w:rsidRPr="002F4FAA">
        <w:rPr>
          <w:b w:val="0"/>
        </w:rPr>
        <w:t>Характерные размеры файлов различных типов (страница печатного текста, полный текст романа «Евгений Онегин», минутный видеоклип, полуторачасовой фильм, файл данных космических наблюдений, файл промежуточных данных при математическом моделировании сложных физических процессов и др.).</w:t>
      </w:r>
    </w:p>
    <w:p w:rsidR="009E7216" w:rsidRPr="002F4FAA" w:rsidRDefault="009E7216" w:rsidP="002F4FAA">
      <w:pPr>
        <w:pStyle w:val="100"/>
        <w:spacing w:line="240" w:lineRule="auto"/>
        <w:ind w:left="440"/>
        <w:jc w:val="both"/>
        <w:rPr>
          <w:b w:val="0"/>
        </w:rPr>
      </w:pPr>
      <w:r w:rsidRPr="002F4FAA">
        <w:rPr>
          <w:b w:val="0"/>
        </w:rPr>
        <w:t>Архивирование и разархивирование.</w:t>
      </w:r>
    </w:p>
    <w:p w:rsidR="009E7216" w:rsidRPr="002F4FAA" w:rsidRDefault="009E7216" w:rsidP="002F4FAA">
      <w:pPr>
        <w:pStyle w:val="100"/>
        <w:spacing w:line="240" w:lineRule="auto"/>
        <w:ind w:left="440"/>
        <w:jc w:val="both"/>
        <w:rPr>
          <w:b w:val="0"/>
        </w:rPr>
      </w:pPr>
      <w:r w:rsidRPr="002F4FAA">
        <w:rPr>
          <w:b w:val="0"/>
        </w:rPr>
        <w:t>Файловый менеджер.</w:t>
      </w:r>
    </w:p>
    <w:p w:rsidR="009E7216" w:rsidRPr="002F4FAA" w:rsidRDefault="009E7216" w:rsidP="002F4FAA">
      <w:pPr>
        <w:pStyle w:val="100"/>
        <w:spacing w:line="240" w:lineRule="auto"/>
        <w:ind w:left="440"/>
        <w:jc w:val="both"/>
        <w:rPr>
          <w:b w:val="0"/>
        </w:rPr>
      </w:pPr>
      <w:r w:rsidRPr="002F4FAA">
        <w:rPr>
          <w:b w:val="0"/>
        </w:rPr>
        <w:t>Поиск в файловой системе.</w:t>
      </w:r>
    </w:p>
    <w:p w:rsidR="009E7216" w:rsidRPr="002F4FAA" w:rsidRDefault="009E7216" w:rsidP="002F4FAA">
      <w:pPr>
        <w:pStyle w:val="100"/>
        <w:spacing w:line="240" w:lineRule="auto"/>
        <w:ind w:left="440"/>
        <w:jc w:val="both"/>
        <w:rPr>
          <w:b w:val="0"/>
        </w:rPr>
      </w:pPr>
      <w:r w:rsidRPr="002F4FAA">
        <w:rPr>
          <w:b w:val="0"/>
        </w:rPr>
        <w:t>Подготовка текстов и демонстрационных материалов</w:t>
      </w:r>
    </w:p>
    <w:p w:rsidR="009E7216" w:rsidRPr="002F4FAA" w:rsidRDefault="009E7216" w:rsidP="002F4FAA">
      <w:pPr>
        <w:pStyle w:val="100"/>
        <w:spacing w:line="240" w:lineRule="auto"/>
        <w:ind w:left="440"/>
        <w:jc w:val="both"/>
        <w:rPr>
          <w:b w:val="0"/>
        </w:rPr>
      </w:pPr>
      <w:r w:rsidRPr="002F4FAA">
        <w:rPr>
          <w:b w:val="0"/>
        </w:rPr>
        <w:t xml:space="preserve">Текстовые документы и их структурные элементы (страница, абзац, строка, слово, символ). </w:t>
      </w:r>
    </w:p>
    <w:p w:rsidR="009E7216" w:rsidRPr="002F4FAA" w:rsidRDefault="009E7216" w:rsidP="002F4FAA">
      <w:pPr>
        <w:pStyle w:val="100"/>
        <w:spacing w:line="240" w:lineRule="auto"/>
        <w:ind w:left="440"/>
        <w:jc w:val="both"/>
        <w:rPr>
          <w:b w:val="0"/>
        </w:rPr>
      </w:pPr>
      <w:r w:rsidRPr="002F4FAA">
        <w:rPr>
          <w:b w:val="0"/>
        </w:rPr>
        <w:t xml:space="preserve">Текстовый процессор – инструмент создания, редактирования и форматирования текстов. Свойства страницы, абзаца, символа. Стилевое форматирование. </w:t>
      </w:r>
    </w:p>
    <w:p w:rsidR="009E7216" w:rsidRPr="002F4FAA" w:rsidRDefault="009E7216" w:rsidP="002F4FAA">
      <w:pPr>
        <w:pStyle w:val="100"/>
        <w:spacing w:line="240" w:lineRule="auto"/>
        <w:ind w:left="440"/>
        <w:jc w:val="both"/>
        <w:rPr>
          <w:b w:val="0"/>
        </w:rPr>
      </w:pPr>
      <w:r w:rsidRPr="002F4FAA">
        <w:rPr>
          <w:b w:val="0"/>
        </w:rPr>
        <w:t>Включение в текстовый документ списков, таблиц, и графических объектов. Включение в текстовый документ диаграмм, формул, нумерации страниц, колонтитулов, ссылок и др. История изменений.</w:t>
      </w:r>
    </w:p>
    <w:p w:rsidR="009E7216" w:rsidRPr="002F4FAA" w:rsidRDefault="009E7216" w:rsidP="002F4FAA">
      <w:pPr>
        <w:pStyle w:val="100"/>
        <w:spacing w:line="240" w:lineRule="auto"/>
        <w:ind w:left="440"/>
        <w:jc w:val="both"/>
        <w:rPr>
          <w:b w:val="0"/>
        </w:rPr>
      </w:pPr>
      <w:r w:rsidRPr="002F4FAA">
        <w:rPr>
          <w:b w:val="0"/>
        </w:rPr>
        <w:t>Проверка правописания, словари.</w:t>
      </w:r>
    </w:p>
    <w:p w:rsidR="009E7216" w:rsidRPr="002F4FAA" w:rsidRDefault="009E7216" w:rsidP="002F4FAA">
      <w:pPr>
        <w:pStyle w:val="100"/>
        <w:spacing w:line="240" w:lineRule="auto"/>
        <w:ind w:left="440"/>
        <w:jc w:val="both"/>
        <w:rPr>
          <w:b w:val="0"/>
        </w:rPr>
      </w:pPr>
      <w:r w:rsidRPr="002F4FAA">
        <w:rPr>
          <w:b w:val="0"/>
        </w:rPr>
        <w:t>Инструменты ввода текста с использованием сканера, программ распознавания, расшифровки устной речи. Компьютерный перевод.</w:t>
      </w:r>
    </w:p>
    <w:p w:rsidR="009E7216" w:rsidRPr="002F4FAA" w:rsidRDefault="009E7216" w:rsidP="002F4FAA">
      <w:pPr>
        <w:pStyle w:val="100"/>
        <w:spacing w:line="240" w:lineRule="auto"/>
        <w:ind w:left="440"/>
        <w:jc w:val="both"/>
        <w:rPr>
          <w:b w:val="0"/>
        </w:rPr>
      </w:pPr>
      <w:r w:rsidRPr="002F4FAA">
        <w:rPr>
          <w:b w:val="0"/>
        </w:rPr>
        <w:t>Понятие о системе стандартов по информации, библиотечному и издательскому делу. Деловая переписка, учебная публикация, коллективная работа. Реферат и аннотация.</w:t>
      </w:r>
    </w:p>
    <w:p w:rsidR="009E7216" w:rsidRPr="002F4FAA" w:rsidRDefault="009E7216" w:rsidP="002F4FAA">
      <w:pPr>
        <w:pStyle w:val="100"/>
        <w:spacing w:line="240" w:lineRule="auto"/>
        <w:ind w:left="440"/>
        <w:jc w:val="both"/>
        <w:rPr>
          <w:b w:val="0"/>
        </w:rPr>
      </w:pPr>
      <w:r w:rsidRPr="002F4FAA">
        <w:rPr>
          <w:b w:val="0"/>
        </w:rPr>
        <w:t>Подготовка компьютерных презентаций. Включение в презентацию аудиовизуальных объектов.</w:t>
      </w:r>
    </w:p>
    <w:p w:rsidR="009E7216" w:rsidRPr="002F4FAA" w:rsidRDefault="009E7216" w:rsidP="002F4FAA">
      <w:pPr>
        <w:pStyle w:val="100"/>
        <w:spacing w:line="240" w:lineRule="auto"/>
        <w:ind w:left="440"/>
        <w:jc w:val="both"/>
        <w:rPr>
          <w:b w:val="0"/>
        </w:rPr>
      </w:pPr>
      <w:r w:rsidRPr="002F4FAA">
        <w:rPr>
          <w:b w:val="0"/>
        </w:rPr>
        <w:t xml:space="preserve">Знакомство с графическими редакторами. Операции редактирования графических объектов: изменение размера, сжатие изображения; обрезка, поворот, отражение, работа с областями (выделение, копирование, заливка цветом), коррекция цвета, яркости и контрастности. Знакомство с обработкой фотографий. Геометрические и стилевые преобразования. </w:t>
      </w:r>
    </w:p>
    <w:p w:rsidR="009E7216" w:rsidRPr="002F4FAA" w:rsidRDefault="009E7216" w:rsidP="002F4FAA">
      <w:pPr>
        <w:pStyle w:val="100"/>
        <w:spacing w:line="240" w:lineRule="auto"/>
        <w:ind w:left="440"/>
        <w:jc w:val="both"/>
        <w:rPr>
          <w:b w:val="0"/>
        </w:rPr>
      </w:pPr>
      <w:r w:rsidRPr="002F4FAA">
        <w:rPr>
          <w:b w:val="0"/>
        </w:rPr>
        <w:t>Ввод изображений с использованием различных цифровых устройств (цифровых фотоаппаратов и микроскопов, видеокамер, сканеров и т. д.).</w:t>
      </w:r>
    </w:p>
    <w:p w:rsidR="009E7216" w:rsidRPr="002F4FAA" w:rsidRDefault="009E7216" w:rsidP="002F4FAA">
      <w:pPr>
        <w:pStyle w:val="100"/>
        <w:spacing w:line="240" w:lineRule="auto"/>
        <w:ind w:left="440"/>
        <w:jc w:val="both"/>
        <w:rPr>
          <w:b w:val="0"/>
        </w:rPr>
      </w:pPr>
      <w:r w:rsidRPr="002F4FAA">
        <w:rPr>
          <w:b w:val="0"/>
        </w:rPr>
        <w:t>Средства компьютерного проектирования. Чертежи и работа с ними. Базовые операции: выделение, объединение, геометрические преобразования фрагментов и компонентов. Диаграммы, планы, карты.</w:t>
      </w:r>
    </w:p>
    <w:p w:rsidR="009E7216" w:rsidRPr="002F4FAA" w:rsidRDefault="009E7216" w:rsidP="002F4FAA">
      <w:pPr>
        <w:pStyle w:val="100"/>
        <w:spacing w:line="240" w:lineRule="auto"/>
        <w:ind w:left="440"/>
        <w:jc w:val="both"/>
        <w:rPr>
          <w:b w:val="0"/>
        </w:rPr>
      </w:pPr>
      <w:r w:rsidRPr="002F4FAA">
        <w:rPr>
          <w:b w:val="0"/>
        </w:rPr>
        <w:t>Электронные (динамические) таблицы</w:t>
      </w:r>
    </w:p>
    <w:p w:rsidR="009E7216" w:rsidRPr="002F4FAA" w:rsidRDefault="009E7216" w:rsidP="002F4FAA">
      <w:pPr>
        <w:pStyle w:val="100"/>
        <w:spacing w:line="240" w:lineRule="auto"/>
        <w:ind w:left="440"/>
        <w:jc w:val="both"/>
        <w:rPr>
          <w:b w:val="0"/>
        </w:rPr>
      </w:pPr>
      <w:r w:rsidRPr="002F4FAA">
        <w:rPr>
          <w:b w:val="0"/>
        </w:rPr>
        <w:t>Электронные (динамические) таблицы. Формулы с использованием абсолютной, относительной и смешанной адресации; преобразование формул при копировании. Выделение диапазона таблицы и упорядочивание (сортировка) его элементов; построение графиков и диаграмм.</w:t>
      </w:r>
    </w:p>
    <w:p w:rsidR="009E7216" w:rsidRPr="002F4FAA" w:rsidRDefault="009E7216" w:rsidP="002F4FAA">
      <w:pPr>
        <w:pStyle w:val="100"/>
        <w:spacing w:line="240" w:lineRule="auto"/>
        <w:ind w:left="440"/>
        <w:jc w:val="both"/>
        <w:rPr>
          <w:b w:val="0"/>
        </w:rPr>
      </w:pPr>
      <w:r w:rsidRPr="002F4FAA">
        <w:rPr>
          <w:b w:val="0"/>
        </w:rPr>
        <w:t>Базы данных. Поиск информации</w:t>
      </w:r>
    </w:p>
    <w:p w:rsidR="009E7216" w:rsidRPr="002F4FAA" w:rsidRDefault="009E7216" w:rsidP="002F4FAA">
      <w:pPr>
        <w:pStyle w:val="100"/>
        <w:spacing w:line="240" w:lineRule="auto"/>
        <w:ind w:left="440"/>
        <w:jc w:val="both"/>
        <w:rPr>
          <w:b w:val="0"/>
        </w:rPr>
      </w:pPr>
      <w:r w:rsidRPr="002F4FAA">
        <w:rPr>
          <w:b w:val="0"/>
        </w:rPr>
        <w:t>Базы данных. Таблица как представление отношения. Поиск данных в готовой базе. Связи между таблицами.</w:t>
      </w:r>
    </w:p>
    <w:p w:rsidR="009E7216" w:rsidRPr="002F4FAA" w:rsidRDefault="009E7216" w:rsidP="002F4FAA">
      <w:pPr>
        <w:pStyle w:val="100"/>
        <w:spacing w:line="240" w:lineRule="auto"/>
        <w:ind w:left="440"/>
        <w:jc w:val="both"/>
        <w:rPr>
          <w:b w:val="0"/>
        </w:rPr>
      </w:pPr>
      <w:r w:rsidRPr="002F4FAA">
        <w:rPr>
          <w:b w:val="0"/>
        </w:rPr>
        <w:t>Поиск информации в сети Интернет. Средства и методика поиска информации. Построение запросов; браузеры. Компьютерные энциклопедии и словари. Компьютерные карты и другие справочные системы. Поисковые машины.</w:t>
      </w:r>
    </w:p>
    <w:p w:rsidR="009E7216" w:rsidRPr="002F4FAA" w:rsidRDefault="009E7216" w:rsidP="002F4FAA">
      <w:pPr>
        <w:pStyle w:val="100"/>
        <w:spacing w:line="240" w:lineRule="auto"/>
        <w:ind w:left="440"/>
        <w:jc w:val="both"/>
        <w:rPr>
          <w:b w:val="0"/>
        </w:rPr>
      </w:pPr>
      <w:r w:rsidRPr="002F4FAA">
        <w:rPr>
          <w:b w:val="0"/>
        </w:rPr>
        <w:t>Работа в информационном пространстве. Информационно-коммуникационные технологии</w:t>
      </w:r>
    </w:p>
    <w:p w:rsidR="009E7216" w:rsidRPr="002F4FAA" w:rsidRDefault="009E7216" w:rsidP="002F4FAA">
      <w:pPr>
        <w:pStyle w:val="100"/>
        <w:spacing w:line="240" w:lineRule="auto"/>
        <w:ind w:left="440"/>
        <w:jc w:val="both"/>
        <w:rPr>
          <w:b w:val="0"/>
        </w:rPr>
      </w:pPr>
      <w:r w:rsidRPr="002F4FAA">
        <w:rPr>
          <w:b w:val="0"/>
        </w:rPr>
        <w:t>Компьютерные сети. Интернет. Адресация в сети Интернет. Доменная система имен. Сайт. Сетевое хранение данных. Большие данные в природе и технике (геномные данные, результаты физических экспериментов, Интернет-данные, в частности, данные социальных сетей). Технологии их обработки и хранения.</w:t>
      </w:r>
    </w:p>
    <w:p w:rsidR="009E7216" w:rsidRPr="002F4FAA" w:rsidRDefault="009E7216" w:rsidP="002F4FAA">
      <w:pPr>
        <w:pStyle w:val="100"/>
        <w:spacing w:line="240" w:lineRule="auto"/>
        <w:ind w:left="440"/>
        <w:jc w:val="both"/>
        <w:rPr>
          <w:b w:val="0"/>
        </w:rPr>
      </w:pPr>
      <w:r w:rsidRPr="002F4FAA">
        <w:rPr>
          <w:b w:val="0"/>
        </w:rPr>
        <w:t>Виды деятельности в сети Интернет. Интернет-сервисы: почтовая служба; справочные службы (карты, расписания и т. п.), поисковые службы, службы обновления программного обеспечения и др.</w:t>
      </w:r>
    </w:p>
    <w:p w:rsidR="009E7216" w:rsidRPr="002F4FAA" w:rsidRDefault="009E7216" w:rsidP="002F4FAA">
      <w:pPr>
        <w:pStyle w:val="100"/>
        <w:spacing w:line="240" w:lineRule="auto"/>
        <w:ind w:left="440"/>
        <w:jc w:val="both"/>
        <w:rPr>
          <w:b w:val="0"/>
        </w:rPr>
      </w:pPr>
      <w:r w:rsidRPr="002F4FAA">
        <w:rPr>
          <w:b w:val="0"/>
        </w:rPr>
        <w:t>Компьютерные вирусы и другие вредоносные программы; защита от них.</w:t>
      </w:r>
    </w:p>
    <w:p w:rsidR="009E7216" w:rsidRPr="002F4FAA" w:rsidRDefault="009E7216" w:rsidP="002F4FAA">
      <w:pPr>
        <w:pStyle w:val="100"/>
        <w:spacing w:line="240" w:lineRule="auto"/>
        <w:ind w:left="440"/>
        <w:jc w:val="both"/>
        <w:rPr>
          <w:b w:val="0"/>
        </w:rPr>
      </w:pPr>
      <w:r w:rsidRPr="002F4FAA">
        <w:rPr>
          <w:b w:val="0"/>
        </w:rPr>
        <w:t>Приемы, повышающие безопасность работы в сети Интернет. Проблема подлинности полученной информации. Электронная подпись, сертифицированные сайты и документы. Методы индивидуального и коллективного размещения новой информации в сети Интернет. Взаимодействие на основе компьютерных сетей: электронная почта, чат, форум, телеконференция и др.</w:t>
      </w:r>
    </w:p>
    <w:p w:rsidR="009E7216" w:rsidRPr="002F4FAA" w:rsidRDefault="009E7216" w:rsidP="002F4FAA">
      <w:pPr>
        <w:pStyle w:val="100"/>
        <w:spacing w:line="240" w:lineRule="auto"/>
        <w:ind w:left="440"/>
        <w:jc w:val="both"/>
        <w:rPr>
          <w:b w:val="0"/>
        </w:rPr>
      </w:pPr>
      <w:r w:rsidRPr="002F4FAA">
        <w:rPr>
          <w:b w:val="0"/>
        </w:rPr>
        <w:t>Гигиенические, эргономические и технические условия эксплуатации средств ИКТ. Экономические, правовые и этические аспекты их использования. Личная информация, средства ее защиты. Организация личного информационного пространства.</w:t>
      </w:r>
    </w:p>
    <w:p w:rsidR="009E7216" w:rsidRPr="002F4FAA" w:rsidRDefault="009E7216" w:rsidP="002F4FAA">
      <w:pPr>
        <w:pStyle w:val="100"/>
        <w:spacing w:line="240" w:lineRule="auto"/>
        <w:ind w:left="440"/>
        <w:jc w:val="both"/>
        <w:rPr>
          <w:b w:val="0"/>
        </w:rPr>
      </w:pPr>
      <w:r w:rsidRPr="002F4FAA">
        <w:rPr>
          <w:b w:val="0"/>
        </w:rPr>
        <w:t>Основные этапы и тенденции развития ИКТ. Стандарты в сфере информатики и ИКТ. Стандартизация и стандарты в сфере информатики и ИКТ докомпьютерной эры (запись чисел, алфавитов национальных языков и др.) и компьютерной эры (языки программирования, адресация в сети Интернет и др.).</w:t>
      </w:r>
    </w:p>
    <w:p w:rsidR="009E7216" w:rsidRPr="002F4FAA" w:rsidRDefault="009E7216" w:rsidP="002F4FAA">
      <w:pPr>
        <w:pStyle w:val="100"/>
        <w:spacing w:line="240" w:lineRule="auto"/>
        <w:ind w:left="440"/>
        <w:jc w:val="both"/>
        <w:rPr>
          <w:b w:val="0"/>
        </w:rPr>
      </w:pPr>
    </w:p>
    <w:p w:rsidR="009E7216" w:rsidRPr="002F4FAA" w:rsidRDefault="008D2D18" w:rsidP="002F4FAA">
      <w:pPr>
        <w:pStyle w:val="100"/>
        <w:spacing w:line="240" w:lineRule="auto"/>
        <w:ind w:left="440"/>
        <w:jc w:val="both"/>
      </w:pPr>
      <w:r>
        <w:t>2.4</w:t>
      </w:r>
      <w:r w:rsidR="00431E8B">
        <w:t>.2.12</w:t>
      </w:r>
      <w:r w:rsidR="009E7216" w:rsidRPr="002F4FAA">
        <w:t>. Физика</w:t>
      </w:r>
    </w:p>
    <w:p w:rsidR="009E7216" w:rsidRPr="002F4FAA" w:rsidRDefault="009E7216" w:rsidP="002F4FAA">
      <w:pPr>
        <w:pStyle w:val="100"/>
        <w:spacing w:line="240" w:lineRule="auto"/>
        <w:ind w:left="440"/>
        <w:jc w:val="both"/>
        <w:rPr>
          <w:b w:val="0"/>
        </w:rPr>
      </w:pPr>
      <w:r w:rsidRPr="002F4FAA">
        <w:rPr>
          <w:b w:val="0"/>
        </w:rPr>
        <w:t>Физическое образование в основной школе должно обеспечить формирование у обучающихся представлений о научной картине мира – важного ресурса научно-технического прогресса, ознакомление обучающихся с физическими и астрономическими явлениями, основными принципами работы механизмов, высокотехнологичных устройств и приборов, развитие компетенций в решении инженерно-технических и научно-исследовательских задач.</w:t>
      </w:r>
    </w:p>
    <w:p w:rsidR="009E7216" w:rsidRPr="002F4FAA" w:rsidRDefault="009E7216" w:rsidP="002F4FAA">
      <w:pPr>
        <w:pStyle w:val="100"/>
        <w:spacing w:line="240" w:lineRule="auto"/>
        <w:ind w:left="440"/>
        <w:jc w:val="both"/>
        <w:rPr>
          <w:b w:val="0"/>
        </w:rPr>
      </w:pPr>
      <w:r w:rsidRPr="002F4FAA">
        <w:rPr>
          <w:b w:val="0"/>
        </w:rPr>
        <w:t>Освоение учебного предмета «Физика» направлено на развитие у обучающихся представлений о строении, свойствах, законах существования и движения материи, на освоение обучающимися общих законов и закономерностей природных явлений, создание условий для формирования интеллектуальных, творческих,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9E7216" w:rsidRPr="002F4FAA" w:rsidRDefault="009E7216" w:rsidP="002F4FAA">
      <w:pPr>
        <w:pStyle w:val="100"/>
        <w:spacing w:line="240" w:lineRule="auto"/>
        <w:ind w:left="440"/>
        <w:jc w:val="both"/>
        <w:rPr>
          <w:b w:val="0"/>
        </w:rPr>
      </w:pPr>
      <w:r w:rsidRPr="002F4FAA">
        <w:rPr>
          <w:b w:val="0"/>
        </w:rPr>
        <w:t>Учебный предмет «Физика» способствует формированию у обучающихся умений безопасно использовать лабораторное оборудование, проводить естественно-научные исследования и эксперименты, анализировать полученные результаты, представлять и научно аргументировать полученные выводы.</w:t>
      </w:r>
    </w:p>
    <w:p w:rsidR="009E7216" w:rsidRPr="002F4FAA" w:rsidRDefault="009E7216" w:rsidP="002F4FAA">
      <w:pPr>
        <w:pStyle w:val="100"/>
        <w:spacing w:line="240" w:lineRule="auto"/>
        <w:ind w:left="440"/>
        <w:jc w:val="both"/>
        <w:rPr>
          <w:b w:val="0"/>
        </w:rPr>
      </w:pPr>
      <w:r w:rsidRPr="002F4FAA">
        <w:rPr>
          <w:b w:val="0"/>
        </w:rPr>
        <w:t>Изучение предмета «Физика»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физики в жизни основано на межпредметных связях с предметами: «Математика», «Информатика», «Химия», «Биология», «География», «Экология», «Основы безопасности жизнедеятельности», «История», «Литература» и др.</w:t>
      </w:r>
    </w:p>
    <w:p w:rsidR="009E7216" w:rsidRPr="002F4FAA" w:rsidRDefault="009E7216" w:rsidP="002F4FAA">
      <w:pPr>
        <w:pStyle w:val="100"/>
        <w:spacing w:line="240" w:lineRule="auto"/>
        <w:ind w:left="440"/>
        <w:jc w:val="both"/>
        <w:rPr>
          <w:b w:val="0"/>
        </w:rPr>
      </w:pPr>
    </w:p>
    <w:p w:rsidR="009E7216" w:rsidRPr="002F4FAA" w:rsidRDefault="009E7216" w:rsidP="002F4FAA">
      <w:pPr>
        <w:pStyle w:val="100"/>
        <w:spacing w:line="240" w:lineRule="auto"/>
        <w:ind w:left="440"/>
        <w:jc w:val="both"/>
        <w:rPr>
          <w:b w:val="0"/>
        </w:rPr>
      </w:pPr>
      <w:r w:rsidRPr="002F4FAA">
        <w:rPr>
          <w:b w:val="0"/>
        </w:rPr>
        <w:t>Физика и физические методы изучения природы</w:t>
      </w:r>
    </w:p>
    <w:p w:rsidR="009E7216" w:rsidRPr="002F4FAA" w:rsidRDefault="009E7216" w:rsidP="002F4FAA">
      <w:pPr>
        <w:pStyle w:val="100"/>
        <w:spacing w:line="240" w:lineRule="auto"/>
        <w:ind w:left="440"/>
        <w:jc w:val="both"/>
        <w:rPr>
          <w:b w:val="0"/>
        </w:rPr>
      </w:pPr>
      <w:r w:rsidRPr="002F4FAA">
        <w:rPr>
          <w:b w:val="0"/>
        </w:rPr>
        <w:t>Физика – наука о природе. Физические тела и явления. Наблюдение и описание физических явлений. Физический эксперимент. Моделирование явлений и объектов природы.</w:t>
      </w:r>
    </w:p>
    <w:p w:rsidR="009E7216" w:rsidRPr="002F4FAA" w:rsidRDefault="009E7216" w:rsidP="002F4FAA">
      <w:pPr>
        <w:pStyle w:val="100"/>
        <w:spacing w:line="240" w:lineRule="auto"/>
        <w:ind w:left="440"/>
        <w:jc w:val="both"/>
        <w:rPr>
          <w:b w:val="0"/>
        </w:rPr>
      </w:pPr>
      <w:r w:rsidRPr="002F4FAA">
        <w:rPr>
          <w:b w:val="0"/>
        </w:rPr>
        <w:t>Физические величины и их измерение. Точность и погрешность измерений. Международная система единиц.</w:t>
      </w:r>
    </w:p>
    <w:p w:rsidR="009E7216" w:rsidRPr="002F4FAA" w:rsidRDefault="009E7216" w:rsidP="002F4FAA">
      <w:pPr>
        <w:pStyle w:val="100"/>
        <w:spacing w:line="240" w:lineRule="auto"/>
        <w:ind w:left="440"/>
        <w:jc w:val="both"/>
        <w:rPr>
          <w:b w:val="0"/>
        </w:rPr>
      </w:pPr>
      <w:r w:rsidRPr="002F4FAA">
        <w:rPr>
          <w:b w:val="0"/>
        </w:rPr>
        <w:t>Физические законы и закономерности. Физика и техника. Научный метод познания. Роль физики в формировании естественнонаучной грамотности.</w:t>
      </w:r>
    </w:p>
    <w:p w:rsidR="009E7216" w:rsidRPr="002F4FAA" w:rsidRDefault="009E7216" w:rsidP="002F4FAA">
      <w:pPr>
        <w:pStyle w:val="100"/>
        <w:spacing w:line="240" w:lineRule="auto"/>
        <w:ind w:left="440"/>
        <w:jc w:val="both"/>
        <w:rPr>
          <w:b w:val="0"/>
        </w:rPr>
      </w:pPr>
      <w:r w:rsidRPr="002F4FAA">
        <w:rPr>
          <w:b w:val="0"/>
        </w:rPr>
        <w:t>Механические явления</w:t>
      </w:r>
    </w:p>
    <w:p w:rsidR="009E7216" w:rsidRPr="002F4FAA" w:rsidRDefault="009E7216" w:rsidP="002F4FAA">
      <w:pPr>
        <w:pStyle w:val="100"/>
        <w:spacing w:line="240" w:lineRule="auto"/>
        <w:ind w:left="440"/>
        <w:jc w:val="both"/>
        <w:rPr>
          <w:b w:val="0"/>
        </w:rPr>
      </w:pPr>
      <w:r w:rsidRPr="002F4FAA">
        <w:rPr>
          <w:b w:val="0"/>
        </w:rPr>
        <w:t>Механическое движение. Материальная точка как модель физического тела. Относительность механического движения. Система отсчета.Физические величины, необходимые для описания движения и взаимосвязь между ними (путь, перемещение, скорость, ускорение, время движения). Равномерное и равноускоренное прямолинейное движение. Равномерное движение по окружности. Первый закон Ньютона и инерция.</w:t>
      </w:r>
      <w:r w:rsidR="004F40DA" w:rsidRPr="002F4FAA">
        <w:rPr>
          <w:b w:val="0"/>
        </w:rPr>
        <w:t xml:space="preserve"> </w:t>
      </w:r>
      <w:r w:rsidRPr="002F4FAA">
        <w:rPr>
          <w:b w:val="0"/>
        </w:rPr>
        <w:t>Масса тела. Плотность вещества. Сила. Единицы силы. Второй закон Ньютона. Третий закон Ньютона. Свободное падение тел. Сила тяжести. Закон всемирного тяготения. Сила упругости. Закон Гука. Вес тела. Невесомость. Связь между силой тяжести и массой тела. Динамометр. Равнодействующая сила. Сила трения. Трение скольжения. Трение покоя. Трение в природе и технике.</w:t>
      </w:r>
    </w:p>
    <w:p w:rsidR="009E7216" w:rsidRPr="002F4FAA" w:rsidRDefault="009E7216" w:rsidP="002F4FAA">
      <w:pPr>
        <w:pStyle w:val="100"/>
        <w:spacing w:line="240" w:lineRule="auto"/>
        <w:ind w:left="440"/>
        <w:jc w:val="both"/>
        <w:rPr>
          <w:b w:val="0"/>
        </w:rPr>
      </w:pPr>
      <w:r w:rsidRPr="002F4FAA">
        <w:rPr>
          <w:b w:val="0"/>
        </w:rPr>
        <w:t>Импульс. Закон сохранения импульса. Реактивное движение. Механическая работа. Мощность. Энергия. Потенциальная и кинетическая энергия. Превращение одного вида механической энергии в другой. Закон сохранения полной механической энергии.</w:t>
      </w:r>
    </w:p>
    <w:p w:rsidR="009E7216" w:rsidRPr="002F4FAA" w:rsidRDefault="009E7216" w:rsidP="002F4FAA">
      <w:pPr>
        <w:pStyle w:val="100"/>
        <w:spacing w:line="240" w:lineRule="auto"/>
        <w:ind w:left="440"/>
        <w:jc w:val="both"/>
        <w:rPr>
          <w:b w:val="0"/>
        </w:rPr>
      </w:pPr>
      <w:r w:rsidRPr="002F4FAA">
        <w:rPr>
          <w:b w:val="0"/>
        </w:rPr>
        <w:t>Простые механизмы. Условия равновесия твердого тела, имеющего закрепленную ось движения. Момент силы. Центр тяжести тела. Рычаг. Равновесие сил на рычаге. Рычаги в технике, быту и природе. Подвижные и неподвижные блоки. Равенство работ при использовании простых механизмов («Золотое правило механики»). Коэффициент полезного действия механизма.</w:t>
      </w:r>
    </w:p>
    <w:p w:rsidR="009E7216" w:rsidRPr="002F4FAA" w:rsidRDefault="009E7216" w:rsidP="002F4FAA">
      <w:pPr>
        <w:pStyle w:val="100"/>
        <w:spacing w:line="240" w:lineRule="auto"/>
        <w:ind w:left="440"/>
        <w:jc w:val="both"/>
        <w:rPr>
          <w:b w:val="0"/>
        </w:rPr>
      </w:pPr>
      <w:r w:rsidRPr="002F4FAA">
        <w:rPr>
          <w:b w:val="0"/>
        </w:rPr>
        <w:t>Давление твердых тел. Единицы измерения давления. Способы изменения давления. Давление жидкостей и газов Закон Паскаля. Давление жидкости на дно и стенки сосуда. Сообщающиеся сосуды. Вес воздуха. Атмосферное давление. Измерение атмосферного давления. Опыт Торричелли. Барометр-анероид. Атмосферное давление на различных высотах. Гидравлические механизмы (пресс, насос). Давление жидкости и газа на погруженное в них тело. Архимедова сила. Плавание тел и судов Воздухоплавание.</w:t>
      </w:r>
    </w:p>
    <w:p w:rsidR="009E7216" w:rsidRPr="002F4FAA" w:rsidRDefault="009E7216" w:rsidP="002F4FAA">
      <w:pPr>
        <w:pStyle w:val="100"/>
        <w:spacing w:line="240" w:lineRule="auto"/>
        <w:ind w:left="440"/>
        <w:jc w:val="both"/>
        <w:rPr>
          <w:b w:val="0"/>
        </w:rPr>
      </w:pPr>
      <w:r w:rsidRPr="002F4FAA">
        <w:rPr>
          <w:b w:val="0"/>
        </w:rPr>
        <w:t>Механические колебания. Период, частота, амплитуда колебаний. Резонанс. Механические волны в однородных средах. Длина волны. Звук как механическая волна. Громкость и высота тона звука.</w:t>
      </w:r>
    </w:p>
    <w:p w:rsidR="009E7216" w:rsidRPr="002F4FAA" w:rsidRDefault="009E7216" w:rsidP="002F4FAA">
      <w:pPr>
        <w:pStyle w:val="100"/>
        <w:spacing w:line="240" w:lineRule="auto"/>
        <w:ind w:left="440"/>
        <w:jc w:val="both"/>
        <w:rPr>
          <w:b w:val="0"/>
        </w:rPr>
      </w:pPr>
      <w:r w:rsidRPr="002F4FAA">
        <w:rPr>
          <w:b w:val="0"/>
        </w:rPr>
        <w:t>Тепловые явления</w:t>
      </w:r>
    </w:p>
    <w:p w:rsidR="009E7216" w:rsidRPr="002F4FAA" w:rsidRDefault="009E7216" w:rsidP="002F4FAA">
      <w:pPr>
        <w:pStyle w:val="100"/>
        <w:spacing w:line="240" w:lineRule="auto"/>
        <w:ind w:left="440"/>
        <w:jc w:val="both"/>
        <w:rPr>
          <w:b w:val="0"/>
        </w:rPr>
      </w:pPr>
      <w:r w:rsidRPr="002F4FAA">
        <w:rPr>
          <w:b w:val="0"/>
        </w:rPr>
        <w:t>Строение вещества. Атомы и молекулы. Тепловое движение атомов и молекул. Диффузия в газах, жидкостях и твердых телах. Броуновское движение. Взаимодействие (притяжение и отталкивание) молекул. Агрегатные состояния вещества. Различие в строении твердых тел, жидкостей и газов.</w:t>
      </w:r>
    </w:p>
    <w:p w:rsidR="009E7216" w:rsidRPr="002F4FAA" w:rsidRDefault="009E7216" w:rsidP="002F4FAA">
      <w:pPr>
        <w:pStyle w:val="100"/>
        <w:spacing w:line="240" w:lineRule="auto"/>
        <w:ind w:left="440"/>
        <w:jc w:val="both"/>
        <w:rPr>
          <w:b w:val="0"/>
        </w:rPr>
      </w:pPr>
      <w:r w:rsidRPr="002F4FAA">
        <w:rPr>
          <w:b w:val="0"/>
        </w:rPr>
        <w:t>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Теплопроводность. Конвекция. Излучение. Примеры теплопередачи в природе и технике. Количество теплоты. Удельная теплоемкость. Удельная теплота сгорания топлива. Закон сохранения и превращения энергии в механических и тепловых процессах. Плавление и отвердевание кристаллических тел. Удельная теплота плавления. Испарение и конденсация. Поглощение энергии при испарении жидкости и выделение ее при конденсации пара. Кипение. Зависимость температуры кипения от давления. Удельная теплота парообразования и конденсации. Влажность воздуха. Работа газа при расширении. Преобразования энергии в тепловых машинах (паровая турбина, двигатель внутреннего сгорания, реактивный двигатель). КПД тепловой машины. Экологические проблемы использования тепловых машин.</w:t>
      </w:r>
    </w:p>
    <w:p w:rsidR="009E7216" w:rsidRPr="002F4FAA" w:rsidRDefault="009E7216" w:rsidP="002F4FAA">
      <w:pPr>
        <w:pStyle w:val="100"/>
        <w:spacing w:line="240" w:lineRule="auto"/>
        <w:ind w:left="440"/>
        <w:jc w:val="both"/>
        <w:rPr>
          <w:b w:val="0"/>
        </w:rPr>
      </w:pPr>
      <w:r w:rsidRPr="002F4FAA">
        <w:rPr>
          <w:b w:val="0"/>
        </w:rPr>
        <w:t>Электромагнитные явления</w:t>
      </w:r>
    </w:p>
    <w:p w:rsidR="009E7216" w:rsidRPr="002F4FAA" w:rsidRDefault="009E7216" w:rsidP="002F4FAA">
      <w:pPr>
        <w:pStyle w:val="100"/>
        <w:spacing w:line="240" w:lineRule="auto"/>
        <w:ind w:left="440"/>
        <w:jc w:val="both"/>
        <w:rPr>
          <w:b w:val="0"/>
        </w:rPr>
      </w:pPr>
      <w:r w:rsidRPr="002F4FAA">
        <w:rPr>
          <w:b w:val="0"/>
        </w:rPr>
        <w:t>Электризация физических тел. Взаимодействие заряженных тел. Два рода электрических зарядов. Делимость электрического заряда. Элементарный электрический заряд. Закон сохранения электрического заряда. Проводники, полупроводники и изоляторы электричества. Электроскоп. Электрическое поле как особый вид материи. Напряженность электрического поля. Действие электрического поля на электрические заряды. Конденсатор. Энергия электрического поля конденсатора.</w:t>
      </w:r>
    </w:p>
    <w:p w:rsidR="009E7216" w:rsidRPr="002F4FAA" w:rsidRDefault="009E7216" w:rsidP="002F4FAA">
      <w:pPr>
        <w:pStyle w:val="100"/>
        <w:spacing w:line="240" w:lineRule="auto"/>
        <w:ind w:left="440"/>
        <w:jc w:val="both"/>
        <w:rPr>
          <w:b w:val="0"/>
        </w:rPr>
      </w:pPr>
      <w:r w:rsidRPr="002F4FAA">
        <w:rPr>
          <w:b w:val="0"/>
        </w:rPr>
        <w:t>Электрический ток. Источники электрического тока. Электрическая цепь и ее составные части. Направление и действия электрического тока. Носители электрических зарядов в металлах. Сила тока. Электрическое напряжение. Электрическое сопротивление проводников. Единицы сопротивления.</w:t>
      </w:r>
    </w:p>
    <w:p w:rsidR="009E7216" w:rsidRPr="002F4FAA" w:rsidRDefault="009E7216" w:rsidP="002F4FAA">
      <w:pPr>
        <w:pStyle w:val="100"/>
        <w:spacing w:line="240" w:lineRule="auto"/>
        <w:ind w:left="440"/>
        <w:jc w:val="both"/>
        <w:rPr>
          <w:b w:val="0"/>
        </w:rPr>
      </w:pPr>
      <w:r w:rsidRPr="002F4FAA">
        <w:rPr>
          <w:b w:val="0"/>
        </w:rPr>
        <w:t>Зависимость силы тока от напряжения. Закон Ома для участка цепи. Удельное сопротивление. Реостаты. Последовательное соединение проводников. Параллельное соединение проводников.</w:t>
      </w:r>
    </w:p>
    <w:p w:rsidR="009E7216" w:rsidRPr="002F4FAA" w:rsidRDefault="009E7216" w:rsidP="002F4FAA">
      <w:pPr>
        <w:pStyle w:val="100"/>
        <w:spacing w:line="240" w:lineRule="auto"/>
        <w:ind w:left="440"/>
        <w:jc w:val="both"/>
        <w:rPr>
          <w:b w:val="0"/>
        </w:rPr>
      </w:pPr>
      <w:r w:rsidRPr="002F4FAA">
        <w:rPr>
          <w:b w:val="0"/>
        </w:rPr>
        <w:t xml:space="preserve">Работа электрического поля по перемещению электрических зарядов. Мощность электрического тока. Нагревание проводников электрическим током. Закон Джоуля - Ленца. Электрические нагревательные и осветительные приборы. Короткое замыкание. </w:t>
      </w:r>
    </w:p>
    <w:p w:rsidR="009E7216" w:rsidRPr="002F4FAA" w:rsidRDefault="009E7216" w:rsidP="002F4FAA">
      <w:pPr>
        <w:pStyle w:val="100"/>
        <w:spacing w:line="240" w:lineRule="auto"/>
        <w:ind w:left="440"/>
        <w:jc w:val="both"/>
        <w:rPr>
          <w:b w:val="0"/>
        </w:rPr>
      </w:pPr>
      <w:r w:rsidRPr="002F4FAA">
        <w:rPr>
          <w:b w:val="0"/>
        </w:rPr>
        <w:t>Магнитное поле. Индукция магнитного поля. Магнитное поле тока. Опыт Эрстеда. Магнитное поле постоянных магнитов. Магнитное поле Земли. Электромагнит. Магнитное поле катушки с током. Применение электромагнитов. Действие магнитного поля на проводник с током и движущуюся заряженную частицу. Сила Ампера и сила Лоренца. Электродвигатель. Явление электромагнитной индукция. Опыты Фарадея.</w:t>
      </w:r>
    </w:p>
    <w:p w:rsidR="009E7216" w:rsidRPr="002F4FAA" w:rsidRDefault="009E7216" w:rsidP="002F4FAA">
      <w:pPr>
        <w:pStyle w:val="100"/>
        <w:spacing w:line="240" w:lineRule="auto"/>
        <w:ind w:left="440"/>
        <w:jc w:val="both"/>
        <w:rPr>
          <w:b w:val="0"/>
        </w:rPr>
      </w:pPr>
      <w:r w:rsidRPr="002F4FAA">
        <w:rPr>
          <w:b w:val="0"/>
        </w:rPr>
        <w:t>Электромагнитные колебания. Колебательный контур. Электрогенератор. Переменный ток. Трансформатор. Передача электрической энергии на расстояние. Электромагнитные волны и их свойства. Принципы радиосвязи и телевидения. Влияние электромагнитных излучений на живые организмы.</w:t>
      </w:r>
    </w:p>
    <w:p w:rsidR="009E7216" w:rsidRPr="002F4FAA" w:rsidRDefault="009E7216" w:rsidP="002F4FAA">
      <w:pPr>
        <w:pStyle w:val="100"/>
        <w:spacing w:line="240" w:lineRule="auto"/>
        <w:ind w:left="440"/>
        <w:jc w:val="both"/>
        <w:rPr>
          <w:b w:val="0"/>
        </w:rPr>
      </w:pPr>
      <w:r w:rsidRPr="002F4FAA">
        <w:rPr>
          <w:b w:val="0"/>
        </w:rPr>
        <w:t>Свет – электромагнитная волна. Скорость света. Источники света. Закон прямолинейного распространение света. Закон отражения света. Плоское зеркало. Закон преломления света. Линзы. Фокусное расстояние и оптическая сила линзы. Изображение предмета в зеркале и линзе. Оптические приборы. Глаз как оптическая система. Дисперсия света. Интерференция и дифракция света.</w:t>
      </w:r>
    </w:p>
    <w:p w:rsidR="009E7216" w:rsidRPr="002F4FAA" w:rsidRDefault="009E7216" w:rsidP="002F4FAA">
      <w:pPr>
        <w:pStyle w:val="100"/>
        <w:spacing w:line="240" w:lineRule="auto"/>
        <w:ind w:left="440"/>
        <w:jc w:val="both"/>
        <w:rPr>
          <w:b w:val="0"/>
        </w:rPr>
      </w:pPr>
      <w:r w:rsidRPr="002F4FAA">
        <w:rPr>
          <w:b w:val="0"/>
        </w:rPr>
        <w:t>Квантовые явления</w:t>
      </w:r>
    </w:p>
    <w:p w:rsidR="009E7216" w:rsidRPr="002F4FAA" w:rsidRDefault="009E7216" w:rsidP="002F4FAA">
      <w:pPr>
        <w:pStyle w:val="100"/>
        <w:spacing w:line="240" w:lineRule="auto"/>
        <w:ind w:left="440"/>
        <w:jc w:val="both"/>
        <w:rPr>
          <w:b w:val="0"/>
        </w:rPr>
      </w:pPr>
      <w:r w:rsidRPr="002F4FAA">
        <w:rPr>
          <w:b w:val="0"/>
        </w:rPr>
        <w:t>Строение атомов. Планетарная модель атома. Квантовый характер поглощения и испускания света атомами. Линейчатые спектры.</w:t>
      </w:r>
    </w:p>
    <w:p w:rsidR="009E7216" w:rsidRPr="002F4FAA" w:rsidRDefault="009E7216" w:rsidP="002F4FAA">
      <w:pPr>
        <w:pStyle w:val="100"/>
        <w:spacing w:line="240" w:lineRule="auto"/>
        <w:ind w:left="440"/>
        <w:jc w:val="both"/>
        <w:rPr>
          <w:b w:val="0"/>
        </w:rPr>
      </w:pPr>
      <w:r w:rsidRPr="002F4FAA">
        <w:rPr>
          <w:b w:val="0"/>
        </w:rPr>
        <w:t xml:space="preserve"> Опыты Резерфорда.</w:t>
      </w:r>
    </w:p>
    <w:p w:rsidR="009E7216" w:rsidRPr="002F4FAA" w:rsidRDefault="009E7216" w:rsidP="002F4FAA">
      <w:pPr>
        <w:pStyle w:val="100"/>
        <w:spacing w:line="240" w:lineRule="auto"/>
        <w:ind w:left="440"/>
        <w:jc w:val="both"/>
        <w:rPr>
          <w:b w:val="0"/>
        </w:rPr>
      </w:pPr>
      <w:r w:rsidRPr="002F4FAA">
        <w:rPr>
          <w:b w:val="0"/>
        </w:rPr>
        <w:t>Состав атомного ядра. Протон, нейтрон и электрон. Закон Эйнштейна о пропорциональности массы и энергии. Дефект масс и энергия связи атомных ядер. Радиоактивность. Период полураспада. Альфа-излучение. Бета-излучение. Гамма-излучение. Ядерные реакции. Источники энергии Солнца и звезд. Ядерная энергетика. Экологические проблемы работы атомных электростанций. Дозиметрия. Влияние радиоактивных излучений на живые организмы.</w:t>
      </w:r>
    </w:p>
    <w:p w:rsidR="009E7216" w:rsidRPr="002F4FAA" w:rsidRDefault="009E7216" w:rsidP="002F4FAA">
      <w:pPr>
        <w:pStyle w:val="100"/>
        <w:spacing w:line="240" w:lineRule="auto"/>
        <w:ind w:left="440"/>
        <w:jc w:val="both"/>
        <w:rPr>
          <w:b w:val="0"/>
        </w:rPr>
      </w:pPr>
      <w:r w:rsidRPr="002F4FAA">
        <w:rPr>
          <w:b w:val="0"/>
        </w:rPr>
        <w:t>Строение и эволюция Вселенной</w:t>
      </w:r>
    </w:p>
    <w:p w:rsidR="009E7216" w:rsidRPr="002F4FAA" w:rsidRDefault="009E7216" w:rsidP="002F4FAA">
      <w:pPr>
        <w:pStyle w:val="100"/>
        <w:spacing w:line="240" w:lineRule="auto"/>
        <w:ind w:left="440"/>
        <w:jc w:val="both"/>
        <w:rPr>
          <w:b w:val="0"/>
        </w:rPr>
      </w:pPr>
      <w:r w:rsidRPr="002F4FAA">
        <w:rPr>
          <w:b w:val="0"/>
        </w:rPr>
        <w:t xml:space="preserve">Геоцентрическая и гелиоцентрическая системы мира. Физическая природа небесных тел Солнечной системы. Происхождение Солнечной системы. Физическая природа Солнца и звезд. Строение Вселенной. Эволюция Вселенной. Гипотеза Большого взрыва. </w:t>
      </w:r>
    </w:p>
    <w:p w:rsidR="009E7216" w:rsidRPr="002F4FAA" w:rsidRDefault="009E7216" w:rsidP="002F4FAA">
      <w:pPr>
        <w:pStyle w:val="100"/>
        <w:spacing w:line="240" w:lineRule="auto"/>
        <w:ind w:left="440"/>
        <w:jc w:val="both"/>
        <w:rPr>
          <w:b w:val="0"/>
        </w:rPr>
      </w:pPr>
      <w:r w:rsidRPr="002F4FAA">
        <w:rPr>
          <w:b w:val="0"/>
        </w:rPr>
        <w:t>Примерные темы лабораторных и практических работ</w:t>
      </w:r>
    </w:p>
    <w:p w:rsidR="009E7216" w:rsidRPr="002F4FAA" w:rsidRDefault="009E7216" w:rsidP="002F4FAA">
      <w:pPr>
        <w:pStyle w:val="100"/>
        <w:spacing w:line="240" w:lineRule="auto"/>
        <w:ind w:left="440"/>
        <w:jc w:val="both"/>
        <w:rPr>
          <w:b w:val="0"/>
        </w:rPr>
      </w:pPr>
      <w:r w:rsidRPr="002F4FAA">
        <w:rPr>
          <w:b w:val="0"/>
        </w:rPr>
        <w:t>Лабораторные работы (независимо от тематической принадлежности) делятся следующие типы:</w:t>
      </w:r>
    </w:p>
    <w:p w:rsidR="009E7216" w:rsidRPr="002F4FAA" w:rsidRDefault="009E7216" w:rsidP="002F4FAA">
      <w:pPr>
        <w:pStyle w:val="100"/>
        <w:spacing w:line="240" w:lineRule="auto"/>
        <w:ind w:left="440"/>
        <w:jc w:val="both"/>
        <w:rPr>
          <w:b w:val="0"/>
        </w:rPr>
      </w:pPr>
      <w:r w:rsidRPr="002F4FAA">
        <w:rPr>
          <w:b w:val="0"/>
        </w:rPr>
        <w:t>1.</w:t>
      </w:r>
      <w:r w:rsidRPr="002F4FAA">
        <w:rPr>
          <w:b w:val="0"/>
        </w:rPr>
        <w:tab/>
        <w:t xml:space="preserve">Проведение прямых измерений физических величин </w:t>
      </w:r>
    </w:p>
    <w:p w:rsidR="009E7216" w:rsidRPr="002F4FAA" w:rsidRDefault="009E7216" w:rsidP="002F4FAA">
      <w:pPr>
        <w:pStyle w:val="100"/>
        <w:spacing w:line="240" w:lineRule="auto"/>
        <w:ind w:left="440"/>
        <w:jc w:val="both"/>
        <w:rPr>
          <w:b w:val="0"/>
        </w:rPr>
      </w:pPr>
      <w:r w:rsidRPr="002F4FAA">
        <w:rPr>
          <w:b w:val="0"/>
        </w:rPr>
        <w:t>2.</w:t>
      </w:r>
      <w:r w:rsidRPr="002F4FAA">
        <w:rPr>
          <w:b w:val="0"/>
        </w:rPr>
        <w:tab/>
        <w:t>Расчет по полученным результатам прямых измерений зависимого от них параметра (косвенные измерения).</w:t>
      </w:r>
    </w:p>
    <w:p w:rsidR="009E7216" w:rsidRPr="002F4FAA" w:rsidRDefault="009E7216" w:rsidP="002F4FAA">
      <w:pPr>
        <w:pStyle w:val="100"/>
        <w:spacing w:line="240" w:lineRule="auto"/>
        <w:ind w:left="440"/>
        <w:jc w:val="both"/>
        <w:rPr>
          <w:b w:val="0"/>
        </w:rPr>
      </w:pPr>
      <w:r w:rsidRPr="002F4FAA">
        <w:rPr>
          <w:b w:val="0"/>
        </w:rPr>
        <w:t>3.</w:t>
      </w:r>
      <w:r w:rsidRPr="002F4FAA">
        <w:rPr>
          <w:b w:val="0"/>
        </w:rPr>
        <w:tab/>
        <w:t>Наблюдение явлений и постановка опытов (на качественном уровне) по обнаружению факторов, влияющих на протекание данных явлений.</w:t>
      </w:r>
    </w:p>
    <w:p w:rsidR="009E7216" w:rsidRPr="002F4FAA" w:rsidRDefault="009E7216" w:rsidP="002F4FAA">
      <w:pPr>
        <w:pStyle w:val="100"/>
        <w:spacing w:line="240" w:lineRule="auto"/>
        <w:ind w:left="440"/>
        <w:jc w:val="both"/>
        <w:rPr>
          <w:b w:val="0"/>
        </w:rPr>
      </w:pPr>
      <w:r w:rsidRPr="002F4FAA">
        <w:rPr>
          <w:b w:val="0"/>
        </w:rPr>
        <w:t>4.</w:t>
      </w:r>
      <w:r w:rsidRPr="002F4FAA">
        <w:rPr>
          <w:b w:val="0"/>
        </w:rPr>
        <w:tab/>
        <w:t>Исследование зависимости одной физической величины от другой с представлением результатов в виде графика или таблицы.</w:t>
      </w:r>
    </w:p>
    <w:p w:rsidR="009E7216" w:rsidRPr="002F4FAA" w:rsidRDefault="009E7216" w:rsidP="002F4FAA">
      <w:pPr>
        <w:pStyle w:val="100"/>
        <w:spacing w:line="240" w:lineRule="auto"/>
        <w:ind w:left="440"/>
        <w:jc w:val="both"/>
        <w:rPr>
          <w:b w:val="0"/>
        </w:rPr>
      </w:pPr>
      <w:r w:rsidRPr="002F4FAA">
        <w:rPr>
          <w:b w:val="0"/>
        </w:rPr>
        <w:t>5.</w:t>
      </w:r>
      <w:r w:rsidRPr="002F4FAA">
        <w:rPr>
          <w:b w:val="0"/>
        </w:rPr>
        <w:tab/>
        <w:t xml:space="preserve">Проверка заданных предположений (прямые измерения физических величин и сравнение заданных соотношений между ними). </w:t>
      </w:r>
    </w:p>
    <w:p w:rsidR="009E7216" w:rsidRPr="002F4FAA" w:rsidRDefault="009E7216" w:rsidP="002F4FAA">
      <w:pPr>
        <w:pStyle w:val="100"/>
        <w:spacing w:line="240" w:lineRule="auto"/>
        <w:ind w:left="440"/>
        <w:jc w:val="both"/>
        <w:rPr>
          <w:b w:val="0"/>
        </w:rPr>
      </w:pPr>
      <w:r w:rsidRPr="002F4FAA">
        <w:rPr>
          <w:b w:val="0"/>
        </w:rPr>
        <w:t>6.</w:t>
      </w:r>
      <w:r w:rsidRPr="002F4FAA">
        <w:rPr>
          <w:b w:val="0"/>
        </w:rPr>
        <w:tab/>
        <w:t>Знакомство с техническими устройствами и их конструирование.</w:t>
      </w:r>
    </w:p>
    <w:p w:rsidR="009E7216" w:rsidRPr="002F4FAA" w:rsidRDefault="009E7216" w:rsidP="002F4FAA">
      <w:pPr>
        <w:pStyle w:val="100"/>
        <w:spacing w:line="240" w:lineRule="auto"/>
        <w:ind w:left="440"/>
        <w:jc w:val="both"/>
        <w:rPr>
          <w:b w:val="0"/>
        </w:rPr>
      </w:pPr>
      <w:r w:rsidRPr="002F4FAA">
        <w:rPr>
          <w:b w:val="0"/>
        </w:rPr>
        <w:t>Любая рабочая программа должна предусматривать выполнение лабораторных работ всех указанных типов. Выбор тематики и числа работ каждого типа зависит от особенностей рабочей программы и УМК.</w:t>
      </w:r>
    </w:p>
    <w:p w:rsidR="009E7216" w:rsidRPr="002F4FAA" w:rsidRDefault="009E7216" w:rsidP="002F4FAA">
      <w:pPr>
        <w:pStyle w:val="100"/>
        <w:spacing w:line="240" w:lineRule="auto"/>
        <w:ind w:left="440"/>
        <w:jc w:val="both"/>
        <w:rPr>
          <w:b w:val="0"/>
        </w:rPr>
      </w:pPr>
      <w:r w:rsidRPr="002F4FAA">
        <w:rPr>
          <w:b w:val="0"/>
        </w:rPr>
        <w:t>Проведение прямых измерений физических величин</w:t>
      </w:r>
    </w:p>
    <w:p w:rsidR="009E7216" w:rsidRPr="002F4FAA" w:rsidRDefault="009E7216" w:rsidP="002F4FAA">
      <w:pPr>
        <w:pStyle w:val="100"/>
        <w:spacing w:line="240" w:lineRule="auto"/>
        <w:ind w:left="440"/>
        <w:jc w:val="both"/>
        <w:rPr>
          <w:b w:val="0"/>
        </w:rPr>
      </w:pPr>
      <w:r w:rsidRPr="002F4FAA">
        <w:rPr>
          <w:b w:val="0"/>
        </w:rPr>
        <w:t>1.</w:t>
      </w:r>
      <w:r w:rsidRPr="002F4FAA">
        <w:rPr>
          <w:b w:val="0"/>
        </w:rPr>
        <w:tab/>
        <w:t>Измерение размеров тел.</w:t>
      </w:r>
    </w:p>
    <w:p w:rsidR="009E7216" w:rsidRPr="002F4FAA" w:rsidRDefault="009E7216" w:rsidP="002F4FAA">
      <w:pPr>
        <w:pStyle w:val="100"/>
        <w:spacing w:line="240" w:lineRule="auto"/>
        <w:ind w:left="440"/>
        <w:jc w:val="both"/>
        <w:rPr>
          <w:b w:val="0"/>
        </w:rPr>
      </w:pPr>
      <w:r w:rsidRPr="002F4FAA">
        <w:rPr>
          <w:b w:val="0"/>
        </w:rPr>
        <w:t>2.</w:t>
      </w:r>
      <w:r w:rsidRPr="002F4FAA">
        <w:rPr>
          <w:b w:val="0"/>
        </w:rPr>
        <w:tab/>
        <w:t>Измерение размеров малых тел.</w:t>
      </w:r>
    </w:p>
    <w:p w:rsidR="009E7216" w:rsidRPr="002F4FAA" w:rsidRDefault="009E7216" w:rsidP="002F4FAA">
      <w:pPr>
        <w:pStyle w:val="100"/>
        <w:spacing w:line="240" w:lineRule="auto"/>
        <w:ind w:left="440"/>
        <w:jc w:val="both"/>
        <w:rPr>
          <w:b w:val="0"/>
        </w:rPr>
      </w:pPr>
      <w:r w:rsidRPr="002F4FAA">
        <w:rPr>
          <w:b w:val="0"/>
        </w:rPr>
        <w:t>3.</w:t>
      </w:r>
      <w:r w:rsidRPr="002F4FAA">
        <w:rPr>
          <w:b w:val="0"/>
        </w:rPr>
        <w:tab/>
        <w:t>Измерение массы тела.</w:t>
      </w:r>
    </w:p>
    <w:p w:rsidR="009E7216" w:rsidRPr="002F4FAA" w:rsidRDefault="009E7216" w:rsidP="002F4FAA">
      <w:pPr>
        <w:pStyle w:val="100"/>
        <w:spacing w:line="240" w:lineRule="auto"/>
        <w:ind w:left="440"/>
        <w:jc w:val="both"/>
        <w:rPr>
          <w:b w:val="0"/>
        </w:rPr>
      </w:pPr>
      <w:r w:rsidRPr="002F4FAA">
        <w:rPr>
          <w:b w:val="0"/>
        </w:rPr>
        <w:t>4.</w:t>
      </w:r>
      <w:r w:rsidRPr="002F4FAA">
        <w:rPr>
          <w:b w:val="0"/>
        </w:rPr>
        <w:tab/>
        <w:t>Измерение объема тела.</w:t>
      </w:r>
    </w:p>
    <w:p w:rsidR="009E7216" w:rsidRPr="002F4FAA" w:rsidRDefault="009E7216" w:rsidP="002F4FAA">
      <w:pPr>
        <w:pStyle w:val="100"/>
        <w:spacing w:line="240" w:lineRule="auto"/>
        <w:ind w:left="440"/>
        <w:jc w:val="both"/>
        <w:rPr>
          <w:b w:val="0"/>
        </w:rPr>
      </w:pPr>
      <w:r w:rsidRPr="002F4FAA">
        <w:rPr>
          <w:b w:val="0"/>
        </w:rPr>
        <w:t>5.</w:t>
      </w:r>
      <w:r w:rsidRPr="002F4FAA">
        <w:rPr>
          <w:b w:val="0"/>
        </w:rPr>
        <w:tab/>
        <w:t>Измерение силы.</w:t>
      </w:r>
    </w:p>
    <w:p w:rsidR="009E7216" w:rsidRPr="002F4FAA" w:rsidRDefault="009E7216" w:rsidP="002F4FAA">
      <w:pPr>
        <w:pStyle w:val="100"/>
        <w:spacing w:line="240" w:lineRule="auto"/>
        <w:ind w:left="440"/>
        <w:jc w:val="both"/>
        <w:rPr>
          <w:b w:val="0"/>
        </w:rPr>
      </w:pPr>
      <w:r w:rsidRPr="002F4FAA">
        <w:rPr>
          <w:b w:val="0"/>
        </w:rPr>
        <w:t>6.</w:t>
      </w:r>
      <w:r w:rsidRPr="002F4FAA">
        <w:rPr>
          <w:b w:val="0"/>
        </w:rPr>
        <w:tab/>
        <w:t>Измерение времени процесса, периода колебаний.</w:t>
      </w:r>
    </w:p>
    <w:p w:rsidR="009E7216" w:rsidRPr="002F4FAA" w:rsidRDefault="009E7216" w:rsidP="002F4FAA">
      <w:pPr>
        <w:pStyle w:val="100"/>
        <w:spacing w:line="240" w:lineRule="auto"/>
        <w:ind w:left="440"/>
        <w:jc w:val="both"/>
        <w:rPr>
          <w:b w:val="0"/>
        </w:rPr>
      </w:pPr>
      <w:r w:rsidRPr="002F4FAA">
        <w:rPr>
          <w:b w:val="0"/>
        </w:rPr>
        <w:t>7.</w:t>
      </w:r>
      <w:r w:rsidRPr="002F4FAA">
        <w:rPr>
          <w:b w:val="0"/>
        </w:rPr>
        <w:tab/>
        <w:t>Измерение температуры.</w:t>
      </w:r>
    </w:p>
    <w:p w:rsidR="009E7216" w:rsidRPr="002F4FAA" w:rsidRDefault="009E7216" w:rsidP="002F4FAA">
      <w:pPr>
        <w:pStyle w:val="100"/>
        <w:spacing w:line="240" w:lineRule="auto"/>
        <w:ind w:left="440"/>
        <w:jc w:val="both"/>
        <w:rPr>
          <w:b w:val="0"/>
        </w:rPr>
      </w:pPr>
      <w:r w:rsidRPr="002F4FAA">
        <w:rPr>
          <w:b w:val="0"/>
        </w:rPr>
        <w:t>8.</w:t>
      </w:r>
      <w:r w:rsidRPr="002F4FAA">
        <w:rPr>
          <w:b w:val="0"/>
        </w:rPr>
        <w:tab/>
        <w:t>Измерение давления воздуха в баллоне под поршнем.</w:t>
      </w:r>
    </w:p>
    <w:p w:rsidR="009E7216" w:rsidRPr="002F4FAA" w:rsidRDefault="009E7216" w:rsidP="002F4FAA">
      <w:pPr>
        <w:pStyle w:val="100"/>
        <w:spacing w:line="240" w:lineRule="auto"/>
        <w:ind w:left="440"/>
        <w:jc w:val="both"/>
        <w:rPr>
          <w:b w:val="0"/>
        </w:rPr>
      </w:pPr>
      <w:r w:rsidRPr="002F4FAA">
        <w:rPr>
          <w:b w:val="0"/>
        </w:rPr>
        <w:t>9.</w:t>
      </w:r>
      <w:r w:rsidRPr="002F4FAA">
        <w:rPr>
          <w:b w:val="0"/>
        </w:rPr>
        <w:tab/>
        <w:t>Измерение силы тока и его регулирование.</w:t>
      </w:r>
    </w:p>
    <w:p w:rsidR="009E7216" w:rsidRPr="002F4FAA" w:rsidRDefault="009E7216" w:rsidP="002F4FAA">
      <w:pPr>
        <w:pStyle w:val="100"/>
        <w:spacing w:line="240" w:lineRule="auto"/>
        <w:ind w:left="440"/>
        <w:jc w:val="both"/>
        <w:rPr>
          <w:b w:val="0"/>
        </w:rPr>
      </w:pPr>
      <w:r w:rsidRPr="002F4FAA">
        <w:rPr>
          <w:b w:val="0"/>
        </w:rPr>
        <w:t>10.</w:t>
      </w:r>
      <w:r w:rsidRPr="002F4FAA">
        <w:rPr>
          <w:b w:val="0"/>
        </w:rPr>
        <w:tab/>
        <w:t>Измерение напряжения.</w:t>
      </w:r>
    </w:p>
    <w:p w:rsidR="009E7216" w:rsidRPr="002F4FAA" w:rsidRDefault="009E7216" w:rsidP="002F4FAA">
      <w:pPr>
        <w:pStyle w:val="100"/>
        <w:spacing w:line="240" w:lineRule="auto"/>
        <w:ind w:left="440"/>
        <w:jc w:val="both"/>
        <w:rPr>
          <w:b w:val="0"/>
        </w:rPr>
      </w:pPr>
      <w:r w:rsidRPr="002F4FAA">
        <w:rPr>
          <w:b w:val="0"/>
        </w:rPr>
        <w:t>11.</w:t>
      </w:r>
      <w:r w:rsidRPr="002F4FAA">
        <w:rPr>
          <w:b w:val="0"/>
        </w:rPr>
        <w:tab/>
        <w:t>Измерение углов падения и преломления.</w:t>
      </w:r>
    </w:p>
    <w:p w:rsidR="009E7216" w:rsidRPr="002F4FAA" w:rsidRDefault="009E7216" w:rsidP="002F4FAA">
      <w:pPr>
        <w:pStyle w:val="100"/>
        <w:spacing w:line="240" w:lineRule="auto"/>
        <w:ind w:left="440"/>
        <w:jc w:val="both"/>
        <w:rPr>
          <w:b w:val="0"/>
        </w:rPr>
      </w:pPr>
      <w:r w:rsidRPr="002F4FAA">
        <w:rPr>
          <w:b w:val="0"/>
        </w:rPr>
        <w:t>12.</w:t>
      </w:r>
      <w:r w:rsidRPr="002F4FAA">
        <w:rPr>
          <w:b w:val="0"/>
        </w:rPr>
        <w:tab/>
        <w:t>Измерение фокусного расстояния линзы.</w:t>
      </w:r>
    </w:p>
    <w:p w:rsidR="009E7216" w:rsidRPr="002F4FAA" w:rsidRDefault="009E7216" w:rsidP="002F4FAA">
      <w:pPr>
        <w:pStyle w:val="100"/>
        <w:spacing w:line="240" w:lineRule="auto"/>
        <w:ind w:left="440"/>
        <w:jc w:val="both"/>
        <w:rPr>
          <w:b w:val="0"/>
        </w:rPr>
      </w:pPr>
      <w:r w:rsidRPr="002F4FAA">
        <w:rPr>
          <w:b w:val="0"/>
        </w:rPr>
        <w:t>13.</w:t>
      </w:r>
      <w:r w:rsidRPr="002F4FAA">
        <w:rPr>
          <w:b w:val="0"/>
        </w:rPr>
        <w:tab/>
        <w:t>Измерение радиоактивного фона.</w:t>
      </w:r>
    </w:p>
    <w:p w:rsidR="009E7216" w:rsidRPr="002F4FAA" w:rsidRDefault="009E7216" w:rsidP="002F4FAA">
      <w:pPr>
        <w:pStyle w:val="100"/>
        <w:spacing w:line="240" w:lineRule="auto"/>
        <w:ind w:left="440"/>
        <w:jc w:val="both"/>
        <w:rPr>
          <w:b w:val="0"/>
        </w:rPr>
      </w:pPr>
      <w:r w:rsidRPr="002F4FAA">
        <w:rPr>
          <w:b w:val="0"/>
        </w:rPr>
        <w:t>Расчет по полученным результатам прямых измерений зависимого от них параметра (косвенные измерения)</w:t>
      </w:r>
    </w:p>
    <w:p w:rsidR="009E7216" w:rsidRPr="002F4FAA" w:rsidRDefault="009E7216" w:rsidP="002F4FAA">
      <w:pPr>
        <w:pStyle w:val="100"/>
        <w:spacing w:line="240" w:lineRule="auto"/>
        <w:ind w:left="440"/>
        <w:jc w:val="both"/>
        <w:rPr>
          <w:b w:val="0"/>
        </w:rPr>
      </w:pPr>
      <w:r w:rsidRPr="002F4FAA">
        <w:rPr>
          <w:b w:val="0"/>
        </w:rPr>
        <w:t>1.</w:t>
      </w:r>
      <w:r w:rsidRPr="002F4FAA">
        <w:rPr>
          <w:b w:val="0"/>
        </w:rPr>
        <w:tab/>
        <w:t>Измерение плотности вещества твердого тела.</w:t>
      </w:r>
    </w:p>
    <w:p w:rsidR="009E7216" w:rsidRPr="002F4FAA" w:rsidRDefault="009E7216" w:rsidP="002F4FAA">
      <w:pPr>
        <w:pStyle w:val="100"/>
        <w:spacing w:line="240" w:lineRule="auto"/>
        <w:ind w:left="440"/>
        <w:jc w:val="both"/>
        <w:rPr>
          <w:b w:val="0"/>
        </w:rPr>
      </w:pPr>
      <w:r w:rsidRPr="002F4FAA">
        <w:rPr>
          <w:b w:val="0"/>
        </w:rPr>
        <w:t>2.</w:t>
      </w:r>
      <w:r w:rsidRPr="002F4FAA">
        <w:rPr>
          <w:b w:val="0"/>
        </w:rPr>
        <w:tab/>
        <w:t>Определение коэффициента трения скольжения.</w:t>
      </w:r>
    </w:p>
    <w:p w:rsidR="009E7216" w:rsidRPr="002F4FAA" w:rsidRDefault="009E7216" w:rsidP="002F4FAA">
      <w:pPr>
        <w:pStyle w:val="100"/>
        <w:spacing w:line="240" w:lineRule="auto"/>
        <w:ind w:left="440"/>
        <w:jc w:val="both"/>
        <w:rPr>
          <w:b w:val="0"/>
        </w:rPr>
      </w:pPr>
      <w:r w:rsidRPr="002F4FAA">
        <w:rPr>
          <w:b w:val="0"/>
        </w:rPr>
        <w:t>3.</w:t>
      </w:r>
      <w:r w:rsidRPr="002F4FAA">
        <w:rPr>
          <w:b w:val="0"/>
        </w:rPr>
        <w:tab/>
        <w:t>Определение жесткости пружины.</w:t>
      </w:r>
    </w:p>
    <w:p w:rsidR="009E7216" w:rsidRPr="002F4FAA" w:rsidRDefault="009E7216" w:rsidP="002F4FAA">
      <w:pPr>
        <w:pStyle w:val="100"/>
        <w:spacing w:line="240" w:lineRule="auto"/>
        <w:ind w:left="440"/>
        <w:jc w:val="both"/>
        <w:rPr>
          <w:b w:val="0"/>
        </w:rPr>
      </w:pPr>
      <w:r w:rsidRPr="002F4FAA">
        <w:rPr>
          <w:b w:val="0"/>
        </w:rPr>
        <w:t>4.</w:t>
      </w:r>
      <w:r w:rsidRPr="002F4FAA">
        <w:rPr>
          <w:b w:val="0"/>
        </w:rPr>
        <w:tab/>
        <w:t>Определение выталкивающей силы, действующей на погруженное в жидкость тело.</w:t>
      </w:r>
    </w:p>
    <w:p w:rsidR="009E7216" w:rsidRPr="002F4FAA" w:rsidRDefault="009E7216" w:rsidP="002F4FAA">
      <w:pPr>
        <w:pStyle w:val="100"/>
        <w:spacing w:line="240" w:lineRule="auto"/>
        <w:ind w:left="440"/>
        <w:jc w:val="both"/>
        <w:rPr>
          <w:b w:val="0"/>
        </w:rPr>
      </w:pPr>
      <w:r w:rsidRPr="002F4FAA">
        <w:rPr>
          <w:b w:val="0"/>
        </w:rPr>
        <w:t>5.</w:t>
      </w:r>
      <w:r w:rsidRPr="002F4FAA">
        <w:rPr>
          <w:b w:val="0"/>
        </w:rPr>
        <w:tab/>
        <w:t>Определение момента силы.</w:t>
      </w:r>
    </w:p>
    <w:p w:rsidR="009E7216" w:rsidRPr="002F4FAA" w:rsidRDefault="009E7216" w:rsidP="002F4FAA">
      <w:pPr>
        <w:pStyle w:val="100"/>
        <w:spacing w:line="240" w:lineRule="auto"/>
        <w:ind w:left="440"/>
        <w:jc w:val="both"/>
        <w:rPr>
          <w:b w:val="0"/>
        </w:rPr>
      </w:pPr>
      <w:r w:rsidRPr="002F4FAA">
        <w:rPr>
          <w:b w:val="0"/>
        </w:rPr>
        <w:t>6.</w:t>
      </w:r>
      <w:r w:rsidRPr="002F4FAA">
        <w:rPr>
          <w:b w:val="0"/>
        </w:rPr>
        <w:tab/>
        <w:t>Измерение скорости равномерного движения.</w:t>
      </w:r>
    </w:p>
    <w:p w:rsidR="009E7216" w:rsidRPr="002F4FAA" w:rsidRDefault="009E7216" w:rsidP="002F4FAA">
      <w:pPr>
        <w:pStyle w:val="100"/>
        <w:spacing w:line="240" w:lineRule="auto"/>
        <w:ind w:left="440"/>
        <w:jc w:val="both"/>
        <w:rPr>
          <w:b w:val="0"/>
        </w:rPr>
      </w:pPr>
      <w:r w:rsidRPr="002F4FAA">
        <w:rPr>
          <w:b w:val="0"/>
        </w:rPr>
        <w:t>7.</w:t>
      </w:r>
      <w:r w:rsidRPr="002F4FAA">
        <w:rPr>
          <w:b w:val="0"/>
        </w:rPr>
        <w:tab/>
        <w:t>Измерение средней скорости движения.</w:t>
      </w:r>
    </w:p>
    <w:p w:rsidR="009E7216" w:rsidRPr="002F4FAA" w:rsidRDefault="009E7216" w:rsidP="002F4FAA">
      <w:pPr>
        <w:pStyle w:val="100"/>
        <w:spacing w:line="240" w:lineRule="auto"/>
        <w:ind w:left="440"/>
        <w:jc w:val="both"/>
        <w:rPr>
          <w:b w:val="0"/>
        </w:rPr>
      </w:pPr>
      <w:r w:rsidRPr="002F4FAA">
        <w:rPr>
          <w:b w:val="0"/>
        </w:rPr>
        <w:t>8.</w:t>
      </w:r>
      <w:r w:rsidRPr="002F4FAA">
        <w:rPr>
          <w:b w:val="0"/>
        </w:rPr>
        <w:tab/>
        <w:t>Измерение ускорения равноускоренного движения.</w:t>
      </w:r>
    </w:p>
    <w:p w:rsidR="009E7216" w:rsidRPr="002F4FAA" w:rsidRDefault="009E7216" w:rsidP="002F4FAA">
      <w:pPr>
        <w:pStyle w:val="100"/>
        <w:spacing w:line="240" w:lineRule="auto"/>
        <w:ind w:left="440"/>
        <w:jc w:val="both"/>
        <w:rPr>
          <w:b w:val="0"/>
        </w:rPr>
      </w:pPr>
      <w:r w:rsidRPr="002F4FAA">
        <w:rPr>
          <w:b w:val="0"/>
        </w:rPr>
        <w:t>9.</w:t>
      </w:r>
      <w:r w:rsidRPr="002F4FAA">
        <w:rPr>
          <w:b w:val="0"/>
        </w:rPr>
        <w:tab/>
        <w:t>Определение работы и мощности.</w:t>
      </w:r>
    </w:p>
    <w:p w:rsidR="009E7216" w:rsidRPr="002F4FAA" w:rsidRDefault="009E7216" w:rsidP="002F4FAA">
      <w:pPr>
        <w:pStyle w:val="100"/>
        <w:spacing w:line="240" w:lineRule="auto"/>
        <w:ind w:left="440"/>
        <w:jc w:val="both"/>
        <w:rPr>
          <w:b w:val="0"/>
        </w:rPr>
      </w:pPr>
      <w:r w:rsidRPr="002F4FAA">
        <w:rPr>
          <w:b w:val="0"/>
        </w:rPr>
        <w:t>10.</w:t>
      </w:r>
      <w:r w:rsidRPr="002F4FAA">
        <w:rPr>
          <w:b w:val="0"/>
        </w:rPr>
        <w:tab/>
        <w:t>Определение частоты колебаний груза на пружине и нити.</w:t>
      </w:r>
    </w:p>
    <w:p w:rsidR="009E7216" w:rsidRPr="002F4FAA" w:rsidRDefault="009E7216" w:rsidP="002F4FAA">
      <w:pPr>
        <w:pStyle w:val="100"/>
        <w:spacing w:line="240" w:lineRule="auto"/>
        <w:ind w:left="440"/>
        <w:jc w:val="both"/>
        <w:rPr>
          <w:b w:val="0"/>
        </w:rPr>
      </w:pPr>
      <w:r w:rsidRPr="002F4FAA">
        <w:rPr>
          <w:b w:val="0"/>
        </w:rPr>
        <w:t>11.</w:t>
      </w:r>
      <w:r w:rsidRPr="002F4FAA">
        <w:rPr>
          <w:b w:val="0"/>
        </w:rPr>
        <w:tab/>
        <w:t>Определение относительной влажности.</w:t>
      </w:r>
    </w:p>
    <w:p w:rsidR="009E7216" w:rsidRPr="002F4FAA" w:rsidRDefault="009E7216" w:rsidP="002F4FAA">
      <w:pPr>
        <w:pStyle w:val="100"/>
        <w:spacing w:line="240" w:lineRule="auto"/>
        <w:ind w:left="440"/>
        <w:jc w:val="both"/>
        <w:rPr>
          <w:b w:val="0"/>
        </w:rPr>
      </w:pPr>
      <w:r w:rsidRPr="002F4FAA">
        <w:rPr>
          <w:b w:val="0"/>
        </w:rPr>
        <w:t>12.</w:t>
      </w:r>
      <w:r w:rsidRPr="002F4FAA">
        <w:rPr>
          <w:b w:val="0"/>
        </w:rPr>
        <w:tab/>
        <w:t>Определение количества теплоты.</w:t>
      </w:r>
    </w:p>
    <w:p w:rsidR="009E7216" w:rsidRPr="002F4FAA" w:rsidRDefault="009E7216" w:rsidP="002F4FAA">
      <w:pPr>
        <w:pStyle w:val="100"/>
        <w:spacing w:line="240" w:lineRule="auto"/>
        <w:ind w:left="440"/>
        <w:jc w:val="both"/>
        <w:rPr>
          <w:b w:val="0"/>
        </w:rPr>
      </w:pPr>
      <w:r w:rsidRPr="002F4FAA">
        <w:rPr>
          <w:b w:val="0"/>
        </w:rPr>
        <w:t>13.</w:t>
      </w:r>
      <w:r w:rsidRPr="002F4FAA">
        <w:rPr>
          <w:b w:val="0"/>
        </w:rPr>
        <w:tab/>
        <w:t>Определение удельной теплоемкости.</w:t>
      </w:r>
    </w:p>
    <w:p w:rsidR="009E7216" w:rsidRPr="002F4FAA" w:rsidRDefault="009E7216" w:rsidP="002F4FAA">
      <w:pPr>
        <w:pStyle w:val="100"/>
        <w:spacing w:line="240" w:lineRule="auto"/>
        <w:ind w:left="440"/>
        <w:jc w:val="both"/>
        <w:rPr>
          <w:b w:val="0"/>
        </w:rPr>
      </w:pPr>
      <w:r w:rsidRPr="002F4FAA">
        <w:rPr>
          <w:b w:val="0"/>
        </w:rPr>
        <w:t>14.</w:t>
      </w:r>
      <w:r w:rsidRPr="002F4FAA">
        <w:rPr>
          <w:b w:val="0"/>
        </w:rPr>
        <w:tab/>
        <w:t>Измерение работы и мощности электрического тока.</w:t>
      </w:r>
    </w:p>
    <w:p w:rsidR="009E7216" w:rsidRPr="002F4FAA" w:rsidRDefault="009E7216" w:rsidP="002F4FAA">
      <w:pPr>
        <w:pStyle w:val="100"/>
        <w:spacing w:line="240" w:lineRule="auto"/>
        <w:ind w:left="440"/>
        <w:jc w:val="both"/>
        <w:rPr>
          <w:b w:val="0"/>
        </w:rPr>
      </w:pPr>
      <w:r w:rsidRPr="002F4FAA">
        <w:rPr>
          <w:b w:val="0"/>
        </w:rPr>
        <w:t>15.</w:t>
      </w:r>
      <w:r w:rsidRPr="002F4FAA">
        <w:rPr>
          <w:b w:val="0"/>
        </w:rPr>
        <w:tab/>
        <w:t>Измерение сопротивления.</w:t>
      </w:r>
    </w:p>
    <w:p w:rsidR="009E7216" w:rsidRPr="002F4FAA" w:rsidRDefault="009E7216" w:rsidP="002F4FAA">
      <w:pPr>
        <w:pStyle w:val="100"/>
        <w:spacing w:line="240" w:lineRule="auto"/>
        <w:ind w:left="440"/>
        <w:jc w:val="both"/>
        <w:rPr>
          <w:b w:val="0"/>
        </w:rPr>
      </w:pPr>
      <w:r w:rsidRPr="002F4FAA">
        <w:rPr>
          <w:b w:val="0"/>
        </w:rPr>
        <w:t>16.</w:t>
      </w:r>
      <w:r w:rsidRPr="002F4FAA">
        <w:rPr>
          <w:b w:val="0"/>
        </w:rPr>
        <w:tab/>
        <w:t>Определение оптической силы линзы.</w:t>
      </w:r>
    </w:p>
    <w:p w:rsidR="009E7216" w:rsidRPr="002F4FAA" w:rsidRDefault="009E7216" w:rsidP="002F4FAA">
      <w:pPr>
        <w:pStyle w:val="100"/>
        <w:spacing w:line="240" w:lineRule="auto"/>
        <w:ind w:left="440"/>
        <w:jc w:val="both"/>
        <w:rPr>
          <w:b w:val="0"/>
        </w:rPr>
      </w:pPr>
      <w:r w:rsidRPr="002F4FAA">
        <w:rPr>
          <w:b w:val="0"/>
        </w:rPr>
        <w:t>17.</w:t>
      </w:r>
      <w:r w:rsidRPr="002F4FAA">
        <w:rPr>
          <w:b w:val="0"/>
        </w:rPr>
        <w:tab/>
        <w:t>Исследование зависимости выталкивающей силы от объема погруженной части от плотности жидкости, ее независимости от плотности и массы тела.</w:t>
      </w:r>
    </w:p>
    <w:p w:rsidR="009E7216" w:rsidRPr="002F4FAA" w:rsidRDefault="009E7216" w:rsidP="002F4FAA">
      <w:pPr>
        <w:pStyle w:val="100"/>
        <w:spacing w:line="240" w:lineRule="auto"/>
        <w:ind w:left="440"/>
        <w:jc w:val="both"/>
        <w:rPr>
          <w:b w:val="0"/>
        </w:rPr>
      </w:pPr>
      <w:r w:rsidRPr="002F4FAA">
        <w:rPr>
          <w:b w:val="0"/>
        </w:rPr>
        <w:t>18.</w:t>
      </w:r>
      <w:r w:rsidRPr="002F4FAA">
        <w:rPr>
          <w:b w:val="0"/>
        </w:rPr>
        <w:tab/>
        <w:t>Исследование зависимости силы трения от характера поверхности, ее независимости от площади.</w:t>
      </w:r>
    </w:p>
    <w:p w:rsidR="009E7216" w:rsidRPr="002F4FAA" w:rsidRDefault="009E7216" w:rsidP="002F4FAA">
      <w:pPr>
        <w:pStyle w:val="100"/>
        <w:spacing w:line="240" w:lineRule="auto"/>
        <w:ind w:left="440"/>
        <w:jc w:val="both"/>
        <w:rPr>
          <w:b w:val="0"/>
        </w:rPr>
      </w:pPr>
      <w:r w:rsidRPr="002F4FAA">
        <w:rPr>
          <w:b w:val="0"/>
        </w:rPr>
        <w:t>Наблюдение явлений и постановка опытов (на качественном уровне) по обнаружению факторов, влияющих на протекание данных явлений</w:t>
      </w:r>
    </w:p>
    <w:p w:rsidR="009E7216" w:rsidRPr="002F4FAA" w:rsidRDefault="009E7216" w:rsidP="002F4FAA">
      <w:pPr>
        <w:pStyle w:val="100"/>
        <w:spacing w:line="240" w:lineRule="auto"/>
        <w:ind w:left="440"/>
        <w:jc w:val="both"/>
        <w:rPr>
          <w:b w:val="0"/>
        </w:rPr>
      </w:pPr>
      <w:r w:rsidRPr="002F4FAA">
        <w:rPr>
          <w:b w:val="0"/>
        </w:rPr>
        <w:t>1.</w:t>
      </w:r>
      <w:r w:rsidRPr="002F4FAA">
        <w:rPr>
          <w:b w:val="0"/>
        </w:rPr>
        <w:tab/>
        <w:t>Наблюдение зависимости периода колебаний груза на нити от длины и независимости от массы.</w:t>
      </w:r>
    </w:p>
    <w:p w:rsidR="009E7216" w:rsidRPr="002F4FAA" w:rsidRDefault="009E7216" w:rsidP="002F4FAA">
      <w:pPr>
        <w:pStyle w:val="100"/>
        <w:spacing w:line="240" w:lineRule="auto"/>
        <w:ind w:left="440"/>
        <w:jc w:val="both"/>
        <w:rPr>
          <w:b w:val="0"/>
        </w:rPr>
      </w:pPr>
      <w:r w:rsidRPr="002F4FAA">
        <w:rPr>
          <w:b w:val="0"/>
        </w:rPr>
        <w:t>2.</w:t>
      </w:r>
      <w:r w:rsidRPr="002F4FAA">
        <w:rPr>
          <w:b w:val="0"/>
        </w:rPr>
        <w:tab/>
        <w:t>Наблюдение зависимости периода колебаний груза на пружине от массы и жесткости.</w:t>
      </w:r>
    </w:p>
    <w:p w:rsidR="009E7216" w:rsidRPr="002F4FAA" w:rsidRDefault="009E7216" w:rsidP="002F4FAA">
      <w:pPr>
        <w:pStyle w:val="100"/>
        <w:spacing w:line="240" w:lineRule="auto"/>
        <w:ind w:left="440"/>
        <w:jc w:val="both"/>
        <w:rPr>
          <w:b w:val="0"/>
        </w:rPr>
      </w:pPr>
      <w:r w:rsidRPr="002F4FAA">
        <w:rPr>
          <w:b w:val="0"/>
        </w:rPr>
        <w:t>3.</w:t>
      </w:r>
      <w:r w:rsidRPr="002F4FAA">
        <w:rPr>
          <w:b w:val="0"/>
        </w:rPr>
        <w:tab/>
        <w:t>Наблюдение зависимости давления газа от объема и температуры.</w:t>
      </w:r>
    </w:p>
    <w:p w:rsidR="009E7216" w:rsidRPr="002F4FAA" w:rsidRDefault="009E7216" w:rsidP="002F4FAA">
      <w:pPr>
        <w:pStyle w:val="100"/>
        <w:spacing w:line="240" w:lineRule="auto"/>
        <w:ind w:left="440"/>
        <w:jc w:val="both"/>
        <w:rPr>
          <w:b w:val="0"/>
        </w:rPr>
      </w:pPr>
      <w:r w:rsidRPr="002F4FAA">
        <w:rPr>
          <w:b w:val="0"/>
        </w:rPr>
        <w:t>4.</w:t>
      </w:r>
      <w:r w:rsidRPr="002F4FAA">
        <w:rPr>
          <w:b w:val="0"/>
        </w:rPr>
        <w:tab/>
        <w:t>Наблюдение зависимости температуры остывающей воды от времени.</w:t>
      </w:r>
    </w:p>
    <w:p w:rsidR="009E7216" w:rsidRPr="002F4FAA" w:rsidRDefault="009E7216" w:rsidP="002F4FAA">
      <w:pPr>
        <w:pStyle w:val="100"/>
        <w:spacing w:line="240" w:lineRule="auto"/>
        <w:ind w:left="440"/>
        <w:jc w:val="both"/>
        <w:rPr>
          <w:b w:val="0"/>
        </w:rPr>
      </w:pPr>
      <w:r w:rsidRPr="002F4FAA">
        <w:rPr>
          <w:b w:val="0"/>
        </w:rPr>
        <w:t>5.</w:t>
      </w:r>
      <w:r w:rsidRPr="002F4FAA">
        <w:rPr>
          <w:b w:val="0"/>
        </w:rPr>
        <w:tab/>
        <w:t>Исследование явления взаимодействия катушки с током и магнита.</w:t>
      </w:r>
    </w:p>
    <w:p w:rsidR="009E7216" w:rsidRPr="002F4FAA" w:rsidRDefault="009E7216" w:rsidP="002F4FAA">
      <w:pPr>
        <w:pStyle w:val="100"/>
        <w:spacing w:line="240" w:lineRule="auto"/>
        <w:ind w:left="440"/>
        <w:jc w:val="both"/>
        <w:rPr>
          <w:b w:val="0"/>
        </w:rPr>
      </w:pPr>
      <w:r w:rsidRPr="002F4FAA">
        <w:rPr>
          <w:b w:val="0"/>
        </w:rPr>
        <w:t>6.</w:t>
      </w:r>
      <w:r w:rsidRPr="002F4FAA">
        <w:rPr>
          <w:b w:val="0"/>
        </w:rPr>
        <w:tab/>
        <w:t>Исследование явления электромагнитной индукции.</w:t>
      </w:r>
    </w:p>
    <w:p w:rsidR="009E7216" w:rsidRPr="002F4FAA" w:rsidRDefault="009E7216" w:rsidP="002F4FAA">
      <w:pPr>
        <w:pStyle w:val="100"/>
        <w:spacing w:line="240" w:lineRule="auto"/>
        <w:ind w:left="440"/>
        <w:jc w:val="both"/>
        <w:rPr>
          <w:b w:val="0"/>
        </w:rPr>
      </w:pPr>
      <w:r w:rsidRPr="002F4FAA">
        <w:rPr>
          <w:b w:val="0"/>
        </w:rPr>
        <w:t>7.</w:t>
      </w:r>
      <w:r w:rsidRPr="002F4FAA">
        <w:rPr>
          <w:b w:val="0"/>
        </w:rPr>
        <w:tab/>
        <w:t>Наблюдение явления отражения и преломления света.</w:t>
      </w:r>
    </w:p>
    <w:p w:rsidR="009E7216" w:rsidRPr="002F4FAA" w:rsidRDefault="009E7216" w:rsidP="002F4FAA">
      <w:pPr>
        <w:pStyle w:val="100"/>
        <w:spacing w:line="240" w:lineRule="auto"/>
        <w:ind w:left="440"/>
        <w:jc w:val="both"/>
        <w:rPr>
          <w:b w:val="0"/>
        </w:rPr>
      </w:pPr>
      <w:r w:rsidRPr="002F4FAA">
        <w:rPr>
          <w:b w:val="0"/>
        </w:rPr>
        <w:t>8.</w:t>
      </w:r>
      <w:r w:rsidRPr="002F4FAA">
        <w:rPr>
          <w:b w:val="0"/>
        </w:rPr>
        <w:tab/>
        <w:t>Наблюдение явления дисперсии.</w:t>
      </w:r>
    </w:p>
    <w:p w:rsidR="009E7216" w:rsidRPr="002F4FAA" w:rsidRDefault="009E7216" w:rsidP="002F4FAA">
      <w:pPr>
        <w:pStyle w:val="100"/>
        <w:spacing w:line="240" w:lineRule="auto"/>
        <w:ind w:left="440"/>
        <w:jc w:val="both"/>
        <w:rPr>
          <w:b w:val="0"/>
        </w:rPr>
      </w:pPr>
      <w:r w:rsidRPr="002F4FAA">
        <w:rPr>
          <w:b w:val="0"/>
        </w:rPr>
        <w:t>9.</w:t>
      </w:r>
      <w:r w:rsidRPr="002F4FAA">
        <w:rPr>
          <w:b w:val="0"/>
        </w:rPr>
        <w:tab/>
        <w:t>Обнаружение зависимости сопротивления проводника от его параметров и вещества.</w:t>
      </w:r>
    </w:p>
    <w:p w:rsidR="009E7216" w:rsidRPr="002F4FAA" w:rsidRDefault="009E7216" w:rsidP="002F4FAA">
      <w:pPr>
        <w:pStyle w:val="100"/>
        <w:spacing w:line="240" w:lineRule="auto"/>
        <w:ind w:left="440"/>
        <w:jc w:val="both"/>
        <w:rPr>
          <w:b w:val="0"/>
        </w:rPr>
      </w:pPr>
      <w:r w:rsidRPr="002F4FAA">
        <w:rPr>
          <w:b w:val="0"/>
        </w:rPr>
        <w:t>10.</w:t>
      </w:r>
      <w:r w:rsidRPr="002F4FAA">
        <w:rPr>
          <w:b w:val="0"/>
        </w:rPr>
        <w:tab/>
        <w:t>Исследование зависимости веса тела в жидкости от объема погруженной части.</w:t>
      </w:r>
    </w:p>
    <w:p w:rsidR="009E7216" w:rsidRPr="002F4FAA" w:rsidRDefault="009E7216" w:rsidP="002F4FAA">
      <w:pPr>
        <w:pStyle w:val="100"/>
        <w:spacing w:line="240" w:lineRule="auto"/>
        <w:ind w:left="440"/>
        <w:jc w:val="both"/>
        <w:rPr>
          <w:b w:val="0"/>
        </w:rPr>
      </w:pPr>
      <w:r w:rsidRPr="002F4FAA">
        <w:rPr>
          <w:b w:val="0"/>
        </w:rPr>
        <w:t>11.</w:t>
      </w:r>
      <w:r w:rsidRPr="002F4FAA">
        <w:rPr>
          <w:b w:val="0"/>
        </w:rPr>
        <w:tab/>
        <w:t>Исследование зависимости одной физической величины от другой с представлением результатов в виде графика или таблицы.</w:t>
      </w:r>
    </w:p>
    <w:p w:rsidR="009E7216" w:rsidRPr="002F4FAA" w:rsidRDefault="009E7216" w:rsidP="002F4FAA">
      <w:pPr>
        <w:pStyle w:val="100"/>
        <w:spacing w:line="240" w:lineRule="auto"/>
        <w:ind w:left="440"/>
        <w:jc w:val="both"/>
        <w:rPr>
          <w:b w:val="0"/>
        </w:rPr>
      </w:pPr>
      <w:r w:rsidRPr="002F4FAA">
        <w:rPr>
          <w:b w:val="0"/>
        </w:rPr>
        <w:t>12.</w:t>
      </w:r>
      <w:r w:rsidRPr="002F4FAA">
        <w:rPr>
          <w:b w:val="0"/>
        </w:rPr>
        <w:tab/>
        <w:t>Исследование зависимости массы от объема.</w:t>
      </w:r>
    </w:p>
    <w:p w:rsidR="009E7216" w:rsidRPr="002F4FAA" w:rsidRDefault="009E7216" w:rsidP="002F4FAA">
      <w:pPr>
        <w:pStyle w:val="100"/>
        <w:spacing w:line="240" w:lineRule="auto"/>
        <w:ind w:left="440"/>
        <w:jc w:val="both"/>
        <w:rPr>
          <w:b w:val="0"/>
        </w:rPr>
      </w:pPr>
      <w:r w:rsidRPr="002F4FAA">
        <w:rPr>
          <w:b w:val="0"/>
        </w:rPr>
        <w:t>13.</w:t>
      </w:r>
      <w:r w:rsidRPr="002F4FAA">
        <w:rPr>
          <w:b w:val="0"/>
        </w:rPr>
        <w:tab/>
        <w:t>Исследование зависимости пути от времени при равноускоренном движении без начальной скорости.</w:t>
      </w:r>
    </w:p>
    <w:p w:rsidR="009E7216" w:rsidRPr="002F4FAA" w:rsidRDefault="009E7216" w:rsidP="002F4FAA">
      <w:pPr>
        <w:pStyle w:val="100"/>
        <w:spacing w:line="240" w:lineRule="auto"/>
        <w:ind w:left="440"/>
        <w:jc w:val="both"/>
        <w:rPr>
          <w:b w:val="0"/>
        </w:rPr>
      </w:pPr>
      <w:r w:rsidRPr="002F4FAA">
        <w:rPr>
          <w:b w:val="0"/>
        </w:rPr>
        <w:t>14.</w:t>
      </w:r>
      <w:r w:rsidRPr="002F4FAA">
        <w:rPr>
          <w:b w:val="0"/>
        </w:rPr>
        <w:tab/>
        <w:t>Исследование зависимости скорости от времени и пути при равноускоренном движении.</w:t>
      </w:r>
    </w:p>
    <w:p w:rsidR="009E7216" w:rsidRPr="002F4FAA" w:rsidRDefault="009E7216" w:rsidP="002F4FAA">
      <w:pPr>
        <w:pStyle w:val="100"/>
        <w:spacing w:line="240" w:lineRule="auto"/>
        <w:ind w:left="440"/>
        <w:jc w:val="both"/>
        <w:rPr>
          <w:b w:val="0"/>
        </w:rPr>
      </w:pPr>
      <w:r w:rsidRPr="002F4FAA">
        <w:rPr>
          <w:b w:val="0"/>
        </w:rPr>
        <w:t>15.</w:t>
      </w:r>
      <w:r w:rsidRPr="002F4FAA">
        <w:rPr>
          <w:b w:val="0"/>
        </w:rPr>
        <w:tab/>
        <w:t>Исследование зависимости силы трения от силы давления.</w:t>
      </w:r>
    </w:p>
    <w:p w:rsidR="009E7216" w:rsidRPr="002F4FAA" w:rsidRDefault="009E7216" w:rsidP="002F4FAA">
      <w:pPr>
        <w:pStyle w:val="100"/>
        <w:spacing w:line="240" w:lineRule="auto"/>
        <w:ind w:left="440"/>
        <w:jc w:val="both"/>
        <w:rPr>
          <w:b w:val="0"/>
        </w:rPr>
      </w:pPr>
      <w:r w:rsidRPr="002F4FAA">
        <w:rPr>
          <w:b w:val="0"/>
        </w:rPr>
        <w:t>16.</w:t>
      </w:r>
      <w:r w:rsidRPr="002F4FAA">
        <w:rPr>
          <w:b w:val="0"/>
        </w:rPr>
        <w:tab/>
        <w:t>Исследование зависимости деформации пружины от силы.</w:t>
      </w:r>
    </w:p>
    <w:p w:rsidR="009E7216" w:rsidRPr="002F4FAA" w:rsidRDefault="009E7216" w:rsidP="002F4FAA">
      <w:pPr>
        <w:pStyle w:val="100"/>
        <w:spacing w:line="240" w:lineRule="auto"/>
        <w:ind w:left="440"/>
        <w:jc w:val="both"/>
        <w:rPr>
          <w:b w:val="0"/>
        </w:rPr>
      </w:pPr>
      <w:r w:rsidRPr="002F4FAA">
        <w:rPr>
          <w:b w:val="0"/>
        </w:rPr>
        <w:t>17.</w:t>
      </w:r>
      <w:r w:rsidRPr="002F4FAA">
        <w:rPr>
          <w:b w:val="0"/>
        </w:rPr>
        <w:tab/>
        <w:t>Исследование зависимости периода колебаний груза на нити от длины.</w:t>
      </w:r>
    </w:p>
    <w:p w:rsidR="009E7216" w:rsidRPr="002F4FAA" w:rsidRDefault="009E7216" w:rsidP="002F4FAA">
      <w:pPr>
        <w:pStyle w:val="100"/>
        <w:spacing w:line="240" w:lineRule="auto"/>
        <w:ind w:left="440"/>
        <w:jc w:val="both"/>
        <w:rPr>
          <w:b w:val="0"/>
        </w:rPr>
      </w:pPr>
      <w:r w:rsidRPr="002F4FAA">
        <w:rPr>
          <w:b w:val="0"/>
        </w:rPr>
        <w:t>18.</w:t>
      </w:r>
      <w:r w:rsidRPr="002F4FAA">
        <w:rPr>
          <w:b w:val="0"/>
        </w:rPr>
        <w:tab/>
        <w:t>Исследование зависимости периода колебаний груза на пружине от жесткости и массы.</w:t>
      </w:r>
    </w:p>
    <w:p w:rsidR="009E7216" w:rsidRPr="002F4FAA" w:rsidRDefault="009E7216" w:rsidP="002F4FAA">
      <w:pPr>
        <w:pStyle w:val="100"/>
        <w:spacing w:line="240" w:lineRule="auto"/>
        <w:ind w:left="440"/>
        <w:jc w:val="both"/>
        <w:rPr>
          <w:b w:val="0"/>
        </w:rPr>
      </w:pPr>
      <w:r w:rsidRPr="002F4FAA">
        <w:rPr>
          <w:b w:val="0"/>
        </w:rPr>
        <w:t>19.</w:t>
      </w:r>
      <w:r w:rsidRPr="002F4FAA">
        <w:rPr>
          <w:b w:val="0"/>
        </w:rPr>
        <w:tab/>
        <w:t>Исследование зависимости силы тока через проводник от напряжения.</w:t>
      </w:r>
    </w:p>
    <w:p w:rsidR="009E7216" w:rsidRPr="002F4FAA" w:rsidRDefault="009E7216" w:rsidP="002F4FAA">
      <w:pPr>
        <w:pStyle w:val="100"/>
        <w:spacing w:line="240" w:lineRule="auto"/>
        <w:ind w:left="440"/>
        <w:jc w:val="both"/>
        <w:rPr>
          <w:b w:val="0"/>
        </w:rPr>
      </w:pPr>
      <w:r w:rsidRPr="002F4FAA">
        <w:rPr>
          <w:b w:val="0"/>
        </w:rPr>
        <w:t>20.</w:t>
      </w:r>
      <w:r w:rsidRPr="002F4FAA">
        <w:rPr>
          <w:b w:val="0"/>
        </w:rPr>
        <w:tab/>
        <w:t>Исследование зависимости силы тока через лампочку от напряжения.</w:t>
      </w:r>
    </w:p>
    <w:p w:rsidR="009E7216" w:rsidRPr="002F4FAA" w:rsidRDefault="009E7216" w:rsidP="002F4FAA">
      <w:pPr>
        <w:pStyle w:val="100"/>
        <w:spacing w:line="240" w:lineRule="auto"/>
        <w:ind w:left="440"/>
        <w:jc w:val="both"/>
        <w:rPr>
          <w:b w:val="0"/>
        </w:rPr>
      </w:pPr>
      <w:r w:rsidRPr="002F4FAA">
        <w:rPr>
          <w:b w:val="0"/>
        </w:rPr>
        <w:t>21.</w:t>
      </w:r>
      <w:r w:rsidRPr="002F4FAA">
        <w:rPr>
          <w:b w:val="0"/>
        </w:rPr>
        <w:tab/>
        <w:t>Исследование зависимости угла преломления от угла падения.</w:t>
      </w:r>
    </w:p>
    <w:p w:rsidR="009E7216" w:rsidRPr="002F4FAA" w:rsidRDefault="009E7216" w:rsidP="002F4FAA">
      <w:pPr>
        <w:pStyle w:val="100"/>
        <w:spacing w:line="240" w:lineRule="auto"/>
        <w:ind w:left="440"/>
        <w:jc w:val="both"/>
        <w:rPr>
          <w:b w:val="0"/>
        </w:rPr>
      </w:pPr>
      <w:r w:rsidRPr="002F4FAA">
        <w:rPr>
          <w:b w:val="0"/>
        </w:rPr>
        <w:t>Проверка заданных предположений (прямые измерения физических величин и сравнение заданных соотношений между ними). Проверка гипотез</w:t>
      </w:r>
    </w:p>
    <w:p w:rsidR="009E7216" w:rsidRPr="002F4FAA" w:rsidRDefault="009E7216" w:rsidP="002F4FAA">
      <w:pPr>
        <w:pStyle w:val="100"/>
        <w:spacing w:line="240" w:lineRule="auto"/>
        <w:ind w:left="440"/>
        <w:jc w:val="both"/>
        <w:rPr>
          <w:b w:val="0"/>
        </w:rPr>
      </w:pPr>
      <w:r w:rsidRPr="002F4FAA">
        <w:rPr>
          <w:b w:val="0"/>
        </w:rPr>
        <w:t>1.</w:t>
      </w:r>
      <w:r w:rsidRPr="002F4FAA">
        <w:rPr>
          <w:b w:val="0"/>
        </w:rPr>
        <w:tab/>
        <w:t>Проверка гипотезы о линейной зависимости длины столбика жидкости в трубке от температуры.</w:t>
      </w:r>
    </w:p>
    <w:p w:rsidR="009E7216" w:rsidRPr="002F4FAA" w:rsidRDefault="009E7216" w:rsidP="002F4FAA">
      <w:pPr>
        <w:pStyle w:val="100"/>
        <w:spacing w:line="240" w:lineRule="auto"/>
        <w:ind w:left="440"/>
        <w:jc w:val="both"/>
        <w:rPr>
          <w:b w:val="0"/>
        </w:rPr>
      </w:pPr>
      <w:r w:rsidRPr="002F4FAA">
        <w:rPr>
          <w:b w:val="0"/>
        </w:rPr>
        <w:t>2.</w:t>
      </w:r>
      <w:r w:rsidRPr="002F4FAA">
        <w:rPr>
          <w:b w:val="0"/>
        </w:rPr>
        <w:tab/>
        <w:t>Проверка гипотезы о прямой пропорциональности скорости при равноускоренном движении пройденному пути.</w:t>
      </w:r>
    </w:p>
    <w:p w:rsidR="009E7216" w:rsidRPr="002F4FAA" w:rsidRDefault="009E7216" w:rsidP="002F4FAA">
      <w:pPr>
        <w:pStyle w:val="100"/>
        <w:spacing w:line="240" w:lineRule="auto"/>
        <w:ind w:left="440"/>
        <w:jc w:val="both"/>
        <w:rPr>
          <w:b w:val="0"/>
        </w:rPr>
      </w:pPr>
      <w:r w:rsidRPr="002F4FAA">
        <w:rPr>
          <w:b w:val="0"/>
        </w:rPr>
        <w:t>3.</w:t>
      </w:r>
      <w:r w:rsidRPr="002F4FAA">
        <w:rPr>
          <w:b w:val="0"/>
        </w:rPr>
        <w:tab/>
        <w:t>Проверка гипотезы: при последовательно включенных лампочки и проводника или двух проводников напряжения складывать нельзя (можно).</w:t>
      </w:r>
    </w:p>
    <w:p w:rsidR="009E7216" w:rsidRPr="002F4FAA" w:rsidRDefault="009E7216" w:rsidP="002F4FAA">
      <w:pPr>
        <w:pStyle w:val="100"/>
        <w:spacing w:line="240" w:lineRule="auto"/>
        <w:ind w:left="440"/>
        <w:jc w:val="both"/>
        <w:rPr>
          <w:b w:val="0"/>
        </w:rPr>
      </w:pPr>
      <w:r w:rsidRPr="002F4FAA">
        <w:rPr>
          <w:b w:val="0"/>
        </w:rPr>
        <w:t>4.</w:t>
      </w:r>
      <w:r w:rsidRPr="002F4FAA">
        <w:rPr>
          <w:b w:val="0"/>
        </w:rPr>
        <w:tab/>
        <w:t>Проверка правила сложения токов на двух параллельно включенных резисторов.</w:t>
      </w:r>
    </w:p>
    <w:p w:rsidR="009E7216" w:rsidRPr="002F4FAA" w:rsidRDefault="009E7216" w:rsidP="002F4FAA">
      <w:pPr>
        <w:pStyle w:val="100"/>
        <w:spacing w:line="240" w:lineRule="auto"/>
        <w:ind w:left="440"/>
        <w:jc w:val="both"/>
        <w:rPr>
          <w:b w:val="0"/>
        </w:rPr>
      </w:pPr>
      <w:r w:rsidRPr="002F4FAA">
        <w:rPr>
          <w:b w:val="0"/>
        </w:rPr>
        <w:t>Знакомство с техническими устройствами и их конструирование</w:t>
      </w:r>
    </w:p>
    <w:p w:rsidR="009E7216" w:rsidRPr="002F4FAA" w:rsidRDefault="009E7216" w:rsidP="002F4FAA">
      <w:pPr>
        <w:pStyle w:val="100"/>
        <w:spacing w:line="240" w:lineRule="auto"/>
        <w:ind w:left="440"/>
        <w:jc w:val="both"/>
        <w:rPr>
          <w:b w:val="0"/>
        </w:rPr>
      </w:pPr>
      <w:r w:rsidRPr="002F4FAA">
        <w:rPr>
          <w:b w:val="0"/>
        </w:rPr>
        <w:t>5.</w:t>
      </w:r>
      <w:r w:rsidRPr="002F4FAA">
        <w:rPr>
          <w:b w:val="0"/>
        </w:rPr>
        <w:tab/>
        <w:t>Конструирование наклонной плоскости с заданным значением КПД.</w:t>
      </w:r>
    </w:p>
    <w:p w:rsidR="009E7216" w:rsidRPr="002F4FAA" w:rsidRDefault="009E7216" w:rsidP="002F4FAA">
      <w:pPr>
        <w:pStyle w:val="100"/>
        <w:spacing w:line="240" w:lineRule="auto"/>
        <w:ind w:left="440"/>
        <w:jc w:val="both"/>
        <w:rPr>
          <w:b w:val="0"/>
        </w:rPr>
      </w:pPr>
      <w:r w:rsidRPr="002F4FAA">
        <w:rPr>
          <w:b w:val="0"/>
        </w:rPr>
        <w:t>6.</w:t>
      </w:r>
      <w:r w:rsidRPr="002F4FAA">
        <w:rPr>
          <w:b w:val="0"/>
        </w:rPr>
        <w:tab/>
        <w:t>Конструирование ареометра и испытание его работы.</w:t>
      </w:r>
    </w:p>
    <w:p w:rsidR="009E7216" w:rsidRPr="002F4FAA" w:rsidRDefault="009E7216" w:rsidP="002F4FAA">
      <w:pPr>
        <w:pStyle w:val="100"/>
        <w:spacing w:line="240" w:lineRule="auto"/>
        <w:ind w:left="440"/>
        <w:jc w:val="both"/>
        <w:rPr>
          <w:b w:val="0"/>
        </w:rPr>
      </w:pPr>
      <w:r w:rsidRPr="002F4FAA">
        <w:rPr>
          <w:b w:val="0"/>
        </w:rPr>
        <w:t>7.</w:t>
      </w:r>
      <w:r w:rsidRPr="002F4FAA">
        <w:rPr>
          <w:b w:val="0"/>
        </w:rPr>
        <w:tab/>
        <w:t>Сборка электрической цепи и измерение силы тока в ее различных участках.</w:t>
      </w:r>
    </w:p>
    <w:p w:rsidR="009E7216" w:rsidRPr="002F4FAA" w:rsidRDefault="009E7216" w:rsidP="002F4FAA">
      <w:pPr>
        <w:pStyle w:val="100"/>
        <w:spacing w:line="240" w:lineRule="auto"/>
        <w:ind w:left="440"/>
        <w:jc w:val="both"/>
        <w:rPr>
          <w:b w:val="0"/>
        </w:rPr>
      </w:pPr>
      <w:r w:rsidRPr="002F4FAA">
        <w:rPr>
          <w:b w:val="0"/>
        </w:rPr>
        <w:t>8.</w:t>
      </w:r>
      <w:r w:rsidRPr="002F4FAA">
        <w:rPr>
          <w:b w:val="0"/>
        </w:rPr>
        <w:tab/>
        <w:t>Сборка электромагнита и испытание его действия.</w:t>
      </w:r>
    </w:p>
    <w:p w:rsidR="009E7216" w:rsidRPr="002F4FAA" w:rsidRDefault="009E7216" w:rsidP="002F4FAA">
      <w:pPr>
        <w:pStyle w:val="100"/>
        <w:spacing w:line="240" w:lineRule="auto"/>
        <w:ind w:left="440"/>
        <w:jc w:val="both"/>
        <w:rPr>
          <w:b w:val="0"/>
        </w:rPr>
      </w:pPr>
      <w:r w:rsidRPr="002F4FAA">
        <w:rPr>
          <w:b w:val="0"/>
        </w:rPr>
        <w:t>9.</w:t>
      </w:r>
      <w:r w:rsidRPr="002F4FAA">
        <w:rPr>
          <w:b w:val="0"/>
        </w:rPr>
        <w:tab/>
        <w:t>Изучение электрического двигателя постоянного тока (на модели).</w:t>
      </w:r>
    </w:p>
    <w:p w:rsidR="009E7216" w:rsidRPr="002F4FAA" w:rsidRDefault="009E7216" w:rsidP="002F4FAA">
      <w:pPr>
        <w:pStyle w:val="100"/>
        <w:spacing w:line="240" w:lineRule="auto"/>
        <w:ind w:left="440"/>
        <w:jc w:val="both"/>
        <w:rPr>
          <w:b w:val="0"/>
        </w:rPr>
      </w:pPr>
      <w:r w:rsidRPr="002F4FAA">
        <w:rPr>
          <w:b w:val="0"/>
        </w:rPr>
        <w:t>10.</w:t>
      </w:r>
      <w:r w:rsidRPr="002F4FAA">
        <w:rPr>
          <w:b w:val="0"/>
        </w:rPr>
        <w:tab/>
        <w:t>Конструирование электродвигателя.</w:t>
      </w:r>
    </w:p>
    <w:p w:rsidR="009E7216" w:rsidRPr="002F4FAA" w:rsidRDefault="009E7216" w:rsidP="002F4FAA">
      <w:pPr>
        <w:pStyle w:val="100"/>
        <w:spacing w:line="240" w:lineRule="auto"/>
        <w:ind w:left="440"/>
        <w:jc w:val="both"/>
        <w:rPr>
          <w:b w:val="0"/>
        </w:rPr>
      </w:pPr>
      <w:r w:rsidRPr="002F4FAA">
        <w:rPr>
          <w:b w:val="0"/>
        </w:rPr>
        <w:t>11.</w:t>
      </w:r>
      <w:r w:rsidRPr="002F4FAA">
        <w:rPr>
          <w:b w:val="0"/>
        </w:rPr>
        <w:tab/>
        <w:t>Конструирование модели телескопа.</w:t>
      </w:r>
    </w:p>
    <w:p w:rsidR="009E7216" w:rsidRPr="002F4FAA" w:rsidRDefault="009E7216" w:rsidP="002F4FAA">
      <w:pPr>
        <w:pStyle w:val="100"/>
        <w:spacing w:line="240" w:lineRule="auto"/>
        <w:ind w:left="440"/>
        <w:jc w:val="both"/>
        <w:rPr>
          <w:b w:val="0"/>
        </w:rPr>
      </w:pPr>
      <w:r w:rsidRPr="002F4FAA">
        <w:rPr>
          <w:b w:val="0"/>
        </w:rPr>
        <w:t>12.</w:t>
      </w:r>
      <w:r w:rsidRPr="002F4FAA">
        <w:rPr>
          <w:b w:val="0"/>
        </w:rPr>
        <w:tab/>
        <w:t>Конструирование модели лодки с заданной грузоподъемностью.</w:t>
      </w:r>
    </w:p>
    <w:p w:rsidR="009E7216" w:rsidRPr="002F4FAA" w:rsidRDefault="009E7216" w:rsidP="002F4FAA">
      <w:pPr>
        <w:pStyle w:val="100"/>
        <w:spacing w:line="240" w:lineRule="auto"/>
        <w:ind w:left="440"/>
        <w:jc w:val="both"/>
        <w:rPr>
          <w:b w:val="0"/>
        </w:rPr>
      </w:pPr>
      <w:r w:rsidRPr="002F4FAA">
        <w:rPr>
          <w:b w:val="0"/>
        </w:rPr>
        <w:t>13.</w:t>
      </w:r>
      <w:r w:rsidRPr="002F4FAA">
        <w:rPr>
          <w:b w:val="0"/>
        </w:rPr>
        <w:tab/>
        <w:t>Оценка своего зрения и подбор очков.</w:t>
      </w:r>
    </w:p>
    <w:p w:rsidR="009E7216" w:rsidRPr="002F4FAA" w:rsidRDefault="009E7216" w:rsidP="002F4FAA">
      <w:pPr>
        <w:pStyle w:val="100"/>
        <w:spacing w:line="240" w:lineRule="auto"/>
        <w:ind w:left="440"/>
        <w:jc w:val="both"/>
        <w:rPr>
          <w:b w:val="0"/>
        </w:rPr>
      </w:pPr>
      <w:r w:rsidRPr="002F4FAA">
        <w:rPr>
          <w:b w:val="0"/>
        </w:rPr>
        <w:t>14.</w:t>
      </w:r>
      <w:r w:rsidRPr="002F4FAA">
        <w:rPr>
          <w:b w:val="0"/>
        </w:rPr>
        <w:tab/>
        <w:t>Конструирование простейшего генератора.</w:t>
      </w:r>
    </w:p>
    <w:p w:rsidR="009E7216" w:rsidRPr="002F4FAA" w:rsidRDefault="009E7216" w:rsidP="002F4FAA">
      <w:pPr>
        <w:pStyle w:val="100"/>
        <w:spacing w:line="240" w:lineRule="auto"/>
        <w:ind w:left="440"/>
        <w:jc w:val="both"/>
        <w:rPr>
          <w:b w:val="0"/>
        </w:rPr>
      </w:pPr>
      <w:r w:rsidRPr="002F4FAA">
        <w:rPr>
          <w:b w:val="0"/>
        </w:rPr>
        <w:t>15.</w:t>
      </w:r>
      <w:r w:rsidRPr="002F4FAA">
        <w:rPr>
          <w:b w:val="0"/>
        </w:rPr>
        <w:tab/>
        <w:t>Изучение свойств изображения в линзах.</w:t>
      </w:r>
    </w:p>
    <w:p w:rsidR="009E7216" w:rsidRPr="002F4FAA" w:rsidRDefault="009E7216" w:rsidP="002F4FAA">
      <w:pPr>
        <w:pStyle w:val="100"/>
        <w:spacing w:line="240" w:lineRule="auto"/>
        <w:ind w:left="440"/>
        <w:jc w:val="both"/>
        <w:rPr>
          <w:b w:val="0"/>
        </w:rPr>
      </w:pPr>
    </w:p>
    <w:p w:rsidR="009E7216" w:rsidRPr="002F4FAA" w:rsidRDefault="008D2D18" w:rsidP="002F4FAA">
      <w:pPr>
        <w:pStyle w:val="100"/>
        <w:spacing w:line="240" w:lineRule="auto"/>
        <w:ind w:left="440"/>
        <w:jc w:val="both"/>
      </w:pPr>
      <w:r>
        <w:t>2.4</w:t>
      </w:r>
      <w:r w:rsidR="00431E8B">
        <w:t>.2.13</w:t>
      </w:r>
      <w:r w:rsidR="009E7216" w:rsidRPr="002F4FAA">
        <w:t>. Биология</w:t>
      </w:r>
    </w:p>
    <w:p w:rsidR="009E7216" w:rsidRPr="002F4FAA" w:rsidRDefault="009E7216" w:rsidP="002F4FAA">
      <w:pPr>
        <w:pStyle w:val="100"/>
        <w:spacing w:line="240" w:lineRule="auto"/>
        <w:ind w:left="440"/>
        <w:jc w:val="both"/>
        <w:rPr>
          <w:b w:val="0"/>
        </w:rPr>
      </w:pPr>
      <w:r w:rsidRPr="002F4FAA">
        <w:rPr>
          <w:b w:val="0"/>
        </w:rPr>
        <w:t>Биологическое образование в основной школе должно обеспечить формирование биологической и экологической грамотности, расширение представлений об уникальных особенностях живой природы, ее многообразии и эволюции, человеке как биосоциальном существе, развитие компетенций в решении практических задач, связанных с живой природой.</w:t>
      </w:r>
    </w:p>
    <w:p w:rsidR="009E7216" w:rsidRPr="002F4FAA" w:rsidRDefault="009E7216" w:rsidP="002F4FAA">
      <w:pPr>
        <w:pStyle w:val="100"/>
        <w:spacing w:line="240" w:lineRule="auto"/>
        <w:ind w:left="440"/>
        <w:jc w:val="both"/>
        <w:rPr>
          <w:b w:val="0"/>
        </w:rPr>
      </w:pPr>
      <w:r w:rsidRPr="002F4FAA">
        <w:rPr>
          <w:b w:val="0"/>
        </w:rPr>
        <w:t>Освоение учебного предмета «Биология» направлено на развитие у обучающихся ценностного отношения к объектам живой природы, создание условий для формирования интеллектуальных,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9E7216" w:rsidRPr="002F4FAA" w:rsidRDefault="009E7216" w:rsidP="002F4FAA">
      <w:pPr>
        <w:pStyle w:val="100"/>
        <w:spacing w:line="240" w:lineRule="auto"/>
        <w:ind w:left="440"/>
        <w:jc w:val="both"/>
        <w:rPr>
          <w:b w:val="0"/>
        </w:rPr>
      </w:pPr>
      <w:r w:rsidRPr="002F4FAA">
        <w:rPr>
          <w:b w:val="0"/>
        </w:rPr>
        <w:t>Учебный предмет «Биология» способствует формированию у обучающихся умения безопасно использовать лабораторное оборудование, проводить исследования, анализировать полученные результаты, представлять и научно аргументировать полученные выводы.</w:t>
      </w:r>
    </w:p>
    <w:p w:rsidR="009E7216" w:rsidRPr="002F4FAA" w:rsidRDefault="009E7216" w:rsidP="002F4FAA">
      <w:pPr>
        <w:pStyle w:val="100"/>
        <w:spacing w:line="240" w:lineRule="auto"/>
        <w:ind w:left="440"/>
        <w:jc w:val="both"/>
        <w:rPr>
          <w:b w:val="0"/>
        </w:rPr>
      </w:pPr>
      <w:r w:rsidRPr="002F4FAA">
        <w:rPr>
          <w:b w:val="0"/>
        </w:rPr>
        <w:t xml:space="preserve">Изучение предмета «Биология»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«Физика», «Химия», «География», «Математика», «Экология», «Основы безопасности жизнедеятельности», «История», «Русский язык», «Литература» и др. </w:t>
      </w:r>
    </w:p>
    <w:p w:rsidR="009E7216" w:rsidRPr="002F4FAA" w:rsidRDefault="009E7216" w:rsidP="002F4FAA">
      <w:pPr>
        <w:pStyle w:val="100"/>
        <w:spacing w:line="240" w:lineRule="auto"/>
        <w:ind w:left="440"/>
        <w:jc w:val="both"/>
        <w:rPr>
          <w:b w:val="0"/>
        </w:rPr>
      </w:pPr>
      <w:r w:rsidRPr="002F4FAA">
        <w:rPr>
          <w:b w:val="0"/>
        </w:rPr>
        <w:t>Живые организмы</w:t>
      </w:r>
    </w:p>
    <w:p w:rsidR="009E7216" w:rsidRPr="002F4FAA" w:rsidRDefault="009E7216" w:rsidP="002F4FAA">
      <w:pPr>
        <w:pStyle w:val="100"/>
        <w:spacing w:line="240" w:lineRule="auto"/>
        <w:ind w:left="440"/>
        <w:jc w:val="both"/>
        <w:rPr>
          <w:b w:val="0"/>
        </w:rPr>
      </w:pPr>
      <w:r w:rsidRPr="002F4FAA">
        <w:rPr>
          <w:b w:val="0"/>
        </w:rPr>
        <w:t>Биология – наука о живых организмах</w:t>
      </w:r>
    </w:p>
    <w:p w:rsidR="009E7216" w:rsidRPr="002F4FAA" w:rsidRDefault="009E7216" w:rsidP="002F4FAA">
      <w:pPr>
        <w:pStyle w:val="100"/>
        <w:spacing w:line="240" w:lineRule="auto"/>
        <w:ind w:left="440"/>
        <w:jc w:val="both"/>
        <w:rPr>
          <w:b w:val="0"/>
        </w:rPr>
      </w:pPr>
      <w:r w:rsidRPr="002F4FAA">
        <w:rPr>
          <w:b w:val="0"/>
        </w:rPr>
        <w:t xml:space="preserve">Биология как наука. Методы изучения живых организмов. Роль биологии в познании окружающего мира и практической деятельности людей. Соблюдение правил поведения в окружающей среде. Бережное отношение к природе. Охрана биологических объектов. Правила работы в кабинете биологии, с биологическими приборами и инструментами. </w:t>
      </w:r>
    </w:p>
    <w:p w:rsidR="009E7216" w:rsidRPr="002F4FAA" w:rsidRDefault="009E7216" w:rsidP="002F4FAA">
      <w:pPr>
        <w:pStyle w:val="100"/>
        <w:spacing w:line="240" w:lineRule="auto"/>
        <w:ind w:left="440"/>
        <w:jc w:val="both"/>
        <w:rPr>
          <w:b w:val="0"/>
        </w:rPr>
      </w:pPr>
      <w:r w:rsidRPr="002F4FAA">
        <w:rPr>
          <w:b w:val="0"/>
        </w:rPr>
        <w:t>Свойства живых организмов (структурированность, целостность, обмен веществ, движение, размножение, развитие, раздражимость, приспособленность, наследственность и изменчивость) их проявление у растений, животных, грибов и бактерий.</w:t>
      </w:r>
    </w:p>
    <w:p w:rsidR="009E7216" w:rsidRPr="002F4FAA" w:rsidRDefault="009E7216" w:rsidP="002F4FAA">
      <w:pPr>
        <w:pStyle w:val="100"/>
        <w:spacing w:line="240" w:lineRule="auto"/>
        <w:ind w:left="440"/>
        <w:jc w:val="both"/>
        <w:rPr>
          <w:b w:val="0"/>
        </w:rPr>
      </w:pPr>
      <w:r w:rsidRPr="002F4FAA">
        <w:rPr>
          <w:b w:val="0"/>
        </w:rPr>
        <w:t>Клеточное строение организмов</w:t>
      </w:r>
    </w:p>
    <w:p w:rsidR="009E7216" w:rsidRPr="002F4FAA" w:rsidRDefault="009E7216" w:rsidP="002F4FAA">
      <w:pPr>
        <w:pStyle w:val="100"/>
        <w:spacing w:line="240" w:lineRule="auto"/>
        <w:ind w:left="440"/>
        <w:jc w:val="both"/>
        <w:rPr>
          <w:b w:val="0"/>
        </w:rPr>
      </w:pPr>
      <w:r w:rsidRPr="002F4FAA">
        <w:rPr>
          <w:b w:val="0"/>
        </w:rPr>
        <w:t>Клетка – основа строения и жизнедеятельности организмов. История изучения клетки. Методы изучения клетки. Строение и жизнедеятельность клетки. Бактериальная клетка. Животная клетка. Растительная клетка. Грибная клетка. Ткани организмов.</w:t>
      </w:r>
    </w:p>
    <w:p w:rsidR="009E7216" w:rsidRPr="002F4FAA" w:rsidRDefault="009E7216" w:rsidP="002F4FAA">
      <w:pPr>
        <w:pStyle w:val="100"/>
        <w:spacing w:line="240" w:lineRule="auto"/>
        <w:ind w:left="440"/>
        <w:jc w:val="both"/>
        <w:rPr>
          <w:b w:val="0"/>
        </w:rPr>
      </w:pPr>
      <w:r w:rsidRPr="002F4FAA">
        <w:rPr>
          <w:b w:val="0"/>
        </w:rPr>
        <w:t>Многообразие организмов</w:t>
      </w:r>
    </w:p>
    <w:p w:rsidR="009E7216" w:rsidRPr="002F4FAA" w:rsidRDefault="009E7216" w:rsidP="002F4FAA">
      <w:pPr>
        <w:pStyle w:val="100"/>
        <w:spacing w:line="240" w:lineRule="auto"/>
        <w:ind w:left="440"/>
        <w:jc w:val="both"/>
        <w:rPr>
          <w:b w:val="0"/>
        </w:rPr>
      </w:pPr>
      <w:r w:rsidRPr="002F4FAA">
        <w:rPr>
          <w:b w:val="0"/>
        </w:rPr>
        <w:t>Клеточные и неклеточные формы жизни. Организм. Классификация организмов. Принципы классификации. Одноклеточные и многоклеточные организмы. Основные царства живой природы.</w:t>
      </w:r>
    </w:p>
    <w:p w:rsidR="009E7216" w:rsidRPr="002F4FAA" w:rsidRDefault="009E7216" w:rsidP="002F4FAA">
      <w:pPr>
        <w:pStyle w:val="100"/>
        <w:spacing w:line="240" w:lineRule="auto"/>
        <w:ind w:left="440"/>
        <w:jc w:val="both"/>
        <w:rPr>
          <w:b w:val="0"/>
        </w:rPr>
      </w:pPr>
      <w:r w:rsidRPr="002F4FAA">
        <w:rPr>
          <w:b w:val="0"/>
        </w:rPr>
        <w:t xml:space="preserve">Среды жизни </w:t>
      </w:r>
    </w:p>
    <w:p w:rsidR="009E7216" w:rsidRPr="002F4FAA" w:rsidRDefault="009E7216" w:rsidP="002F4FAA">
      <w:pPr>
        <w:pStyle w:val="100"/>
        <w:spacing w:line="240" w:lineRule="auto"/>
        <w:ind w:left="440"/>
        <w:jc w:val="both"/>
        <w:rPr>
          <w:b w:val="0"/>
        </w:rPr>
      </w:pPr>
      <w:r w:rsidRPr="002F4FAA">
        <w:rPr>
          <w:b w:val="0"/>
        </w:rPr>
        <w:t>Среда обитания. Факторы среды обитания. Места обитания. Приспособления организмов к жизни в наземно-воздушной среде. Приспособления организмов к жизни в водной среде. Приспособления организмов к жизни в почвенной среде. Приспособления организмов к жизни в организменной среде. Растительный и животный мир родного края.</w:t>
      </w:r>
    </w:p>
    <w:p w:rsidR="009E7216" w:rsidRPr="002F4FAA" w:rsidRDefault="009E7216" w:rsidP="002F4FAA">
      <w:pPr>
        <w:pStyle w:val="100"/>
        <w:spacing w:line="240" w:lineRule="auto"/>
        <w:ind w:left="440"/>
        <w:jc w:val="both"/>
        <w:rPr>
          <w:b w:val="0"/>
        </w:rPr>
      </w:pPr>
      <w:r w:rsidRPr="002F4FAA">
        <w:rPr>
          <w:b w:val="0"/>
        </w:rPr>
        <w:t>Царство Растения</w:t>
      </w:r>
    </w:p>
    <w:p w:rsidR="009E7216" w:rsidRPr="002F4FAA" w:rsidRDefault="009E7216" w:rsidP="002F4FAA">
      <w:pPr>
        <w:pStyle w:val="100"/>
        <w:spacing w:line="240" w:lineRule="auto"/>
        <w:ind w:left="440"/>
        <w:jc w:val="both"/>
        <w:rPr>
          <w:b w:val="0"/>
        </w:rPr>
      </w:pPr>
      <w:r w:rsidRPr="002F4FAA">
        <w:rPr>
          <w:b w:val="0"/>
        </w:rPr>
        <w:t xml:space="preserve">Многообразие и значение растений в природе и жизни человека. Общее знакомство с цветковыми растениями. Растительные ткани и органы растений. Вегетативные и генеративные органы. Жизненные формы растений. Растение – целостный организм (биосистема). Условия обитания растений. Среды обитания растений. Сезонные явления в жизни растений. </w:t>
      </w:r>
    </w:p>
    <w:p w:rsidR="009E7216" w:rsidRPr="002F4FAA" w:rsidRDefault="009E7216" w:rsidP="002F4FAA">
      <w:pPr>
        <w:pStyle w:val="100"/>
        <w:spacing w:line="240" w:lineRule="auto"/>
        <w:ind w:left="440"/>
        <w:jc w:val="both"/>
        <w:rPr>
          <w:b w:val="0"/>
        </w:rPr>
      </w:pPr>
      <w:r w:rsidRPr="002F4FAA">
        <w:rPr>
          <w:b w:val="0"/>
        </w:rPr>
        <w:t>Органы цветкового растения</w:t>
      </w:r>
    </w:p>
    <w:p w:rsidR="009E7216" w:rsidRPr="002F4FAA" w:rsidRDefault="009E7216" w:rsidP="002F4FAA">
      <w:pPr>
        <w:pStyle w:val="100"/>
        <w:spacing w:line="240" w:lineRule="auto"/>
        <w:ind w:left="440"/>
        <w:jc w:val="both"/>
        <w:rPr>
          <w:b w:val="0"/>
        </w:rPr>
      </w:pPr>
      <w:r w:rsidRPr="002F4FAA">
        <w:rPr>
          <w:b w:val="0"/>
        </w:rPr>
        <w:t>Семя. Строение семени. Корень. Зоны корня. Виды корней. Корневые системы. Значение корня. Видоизменения корней. Побег. Генеративные и вегетативные побеги. Строение побега. Разнообразие и значение побегов. Видоизмененные побеги. Почки. Вегетативные и генеративные почки. Строение листа. Листорасположение. Жилкование листа. Стебель. Строение и значение стебля. Строение и значение цветка. Соцветия. Опыление. Виды опыления. Строение и значение плода. Многообразие плодов. Распространение плодов.</w:t>
      </w:r>
    </w:p>
    <w:p w:rsidR="009E7216" w:rsidRPr="002F4FAA" w:rsidRDefault="009E7216" w:rsidP="002F4FAA">
      <w:pPr>
        <w:pStyle w:val="100"/>
        <w:spacing w:line="240" w:lineRule="auto"/>
        <w:ind w:left="440"/>
        <w:jc w:val="both"/>
        <w:rPr>
          <w:b w:val="0"/>
        </w:rPr>
      </w:pPr>
      <w:r w:rsidRPr="002F4FAA">
        <w:rPr>
          <w:b w:val="0"/>
        </w:rPr>
        <w:t>Микроскопическое строение растений</w:t>
      </w:r>
    </w:p>
    <w:p w:rsidR="009E7216" w:rsidRPr="002F4FAA" w:rsidRDefault="009E7216" w:rsidP="002F4FAA">
      <w:pPr>
        <w:pStyle w:val="100"/>
        <w:spacing w:line="240" w:lineRule="auto"/>
        <w:ind w:left="440"/>
        <w:jc w:val="both"/>
        <w:rPr>
          <w:b w:val="0"/>
        </w:rPr>
      </w:pPr>
      <w:r w:rsidRPr="002F4FAA">
        <w:rPr>
          <w:b w:val="0"/>
        </w:rPr>
        <w:t>Разнообразие растительных клеток. Ткани растений. Микроскопическое строение корня. Корневой волосок. Микроскопическое строение стебля. Микроскопическое строение листа.</w:t>
      </w:r>
    </w:p>
    <w:p w:rsidR="009E7216" w:rsidRPr="002F4FAA" w:rsidRDefault="009E7216" w:rsidP="002F4FAA">
      <w:pPr>
        <w:pStyle w:val="100"/>
        <w:spacing w:line="240" w:lineRule="auto"/>
        <w:ind w:left="440"/>
        <w:jc w:val="both"/>
        <w:rPr>
          <w:b w:val="0"/>
        </w:rPr>
      </w:pPr>
      <w:r w:rsidRPr="002F4FAA">
        <w:rPr>
          <w:b w:val="0"/>
        </w:rPr>
        <w:t>Жизнедеятельность цветковых растений</w:t>
      </w:r>
    </w:p>
    <w:p w:rsidR="009E7216" w:rsidRPr="002F4FAA" w:rsidRDefault="009E7216" w:rsidP="002F4FAA">
      <w:pPr>
        <w:pStyle w:val="100"/>
        <w:spacing w:line="240" w:lineRule="auto"/>
        <w:ind w:left="440"/>
        <w:jc w:val="both"/>
        <w:rPr>
          <w:b w:val="0"/>
        </w:rPr>
      </w:pPr>
      <w:r w:rsidRPr="002F4FAA">
        <w:rPr>
          <w:b w:val="0"/>
        </w:rPr>
        <w:t>Процессы жизнедеятельности растений. Обмен веществ и превращение энергии: почвенное питание и воздушное питание (фотосинтез), дыхание, удаление конечных продуктов обмена веществ. Транспорт веществ. Движения. Рост, развитие и размножение растений. Половое размножение растений. Оплодотворение у цветковых растений. Вегетативное размножение растений. Приемы выращивания и размножения растений и ухода за ними. Космическая роль зеленых растений.</w:t>
      </w:r>
    </w:p>
    <w:p w:rsidR="009E7216" w:rsidRPr="002F4FAA" w:rsidRDefault="009E7216" w:rsidP="002F4FAA">
      <w:pPr>
        <w:pStyle w:val="100"/>
        <w:spacing w:line="240" w:lineRule="auto"/>
        <w:ind w:left="440"/>
        <w:jc w:val="both"/>
        <w:rPr>
          <w:b w:val="0"/>
        </w:rPr>
      </w:pPr>
      <w:r w:rsidRPr="002F4FAA">
        <w:rPr>
          <w:b w:val="0"/>
        </w:rPr>
        <w:t>Многообразие растений</w:t>
      </w:r>
    </w:p>
    <w:p w:rsidR="009E7216" w:rsidRPr="002F4FAA" w:rsidRDefault="009E7216" w:rsidP="002F4FAA">
      <w:pPr>
        <w:pStyle w:val="100"/>
        <w:spacing w:line="240" w:lineRule="auto"/>
        <w:ind w:left="440"/>
        <w:jc w:val="both"/>
        <w:rPr>
          <w:b w:val="0"/>
        </w:rPr>
      </w:pPr>
      <w:r w:rsidRPr="002F4FAA">
        <w:rPr>
          <w:b w:val="0"/>
        </w:rPr>
        <w:t>Классификация растений. Водоросли – низшие растения. Многообразие водорослей. Высшие споровые растения (мхи, папоротники, хвощи, плауны), отличительные особенности и многообразие. Отдел Голосеменные, отличительные особенности и многообразие. Отдел Покрытосеменные (Цветковые), отличительные особенности. Классы Однодольные и Двудольные. Многообразие цветковых растений. Меры профилактики заболеваний, вызываемых растениями.</w:t>
      </w:r>
    </w:p>
    <w:p w:rsidR="009E7216" w:rsidRPr="002F4FAA" w:rsidRDefault="009E7216" w:rsidP="002F4FAA">
      <w:pPr>
        <w:pStyle w:val="100"/>
        <w:spacing w:line="240" w:lineRule="auto"/>
        <w:ind w:left="440"/>
        <w:jc w:val="both"/>
        <w:rPr>
          <w:b w:val="0"/>
        </w:rPr>
      </w:pPr>
      <w:r w:rsidRPr="002F4FAA">
        <w:rPr>
          <w:b w:val="0"/>
        </w:rPr>
        <w:t xml:space="preserve">Царство Бактерии </w:t>
      </w:r>
    </w:p>
    <w:p w:rsidR="009E7216" w:rsidRPr="002F4FAA" w:rsidRDefault="009E7216" w:rsidP="002F4FAA">
      <w:pPr>
        <w:pStyle w:val="100"/>
        <w:spacing w:line="240" w:lineRule="auto"/>
        <w:ind w:left="440"/>
        <w:jc w:val="both"/>
        <w:rPr>
          <w:b w:val="0"/>
        </w:rPr>
      </w:pPr>
      <w:r w:rsidRPr="002F4FAA">
        <w:rPr>
          <w:b w:val="0"/>
        </w:rPr>
        <w:t>Бактерии,их строение и жизнедеятельность. Роль бактерий в природе, жизни человека. Меры профилактики заболеваний, вызываемых бактериями. Значение работ Р. Коха и Л. Пастера.</w:t>
      </w:r>
    </w:p>
    <w:p w:rsidR="009E7216" w:rsidRPr="002F4FAA" w:rsidRDefault="009E7216" w:rsidP="002F4FAA">
      <w:pPr>
        <w:pStyle w:val="100"/>
        <w:spacing w:line="240" w:lineRule="auto"/>
        <w:ind w:left="440"/>
        <w:jc w:val="both"/>
        <w:rPr>
          <w:b w:val="0"/>
        </w:rPr>
      </w:pPr>
      <w:r w:rsidRPr="002F4FAA">
        <w:rPr>
          <w:b w:val="0"/>
        </w:rPr>
        <w:t>Царство Грибы</w:t>
      </w:r>
    </w:p>
    <w:p w:rsidR="009E7216" w:rsidRPr="002F4FAA" w:rsidRDefault="009E7216" w:rsidP="002F4FAA">
      <w:pPr>
        <w:pStyle w:val="100"/>
        <w:spacing w:line="240" w:lineRule="auto"/>
        <w:ind w:left="440"/>
        <w:jc w:val="both"/>
        <w:rPr>
          <w:b w:val="0"/>
        </w:rPr>
      </w:pPr>
      <w:r w:rsidRPr="002F4FAA">
        <w:rPr>
          <w:b w:val="0"/>
        </w:rPr>
        <w:t>Отличительные особенности грибов. Многообразие грибов. Роль грибов в природе, жизни человека. Грибы-паразиты. Съедобные и ядовитые грибы. Первая помощь при отравлении грибами. Меры профилактики заболеваний, вызываемых грибами. Лишайники, их роль в природе и жизни человека.</w:t>
      </w:r>
    </w:p>
    <w:p w:rsidR="009E7216" w:rsidRPr="002F4FAA" w:rsidRDefault="009E7216" w:rsidP="002F4FAA">
      <w:pPr>
        <w:pStyle w:val="100"/>
        <w:spacing w:line="240" w:lineRule="auto"/>
        <w:ind w:left="440"/>
        <w:jc w:val="both"/>
        <w:rPr>
          <w:b w:val="0"/>
        </w:rPr>
      </w:pPr>
      <w:r w:rsidRPr="002F4FAA">
        <w:rPr>
          <w:b w:val="0"/>
        </w:rPr>
        <w:t>Царство Животные</w:t>
      </w:r>
    </w:p>
    <w:p w:rsidR="009E7216" w:rsidRPr="002F4FAA" w:rsidRDefault="009E7216" w:rsidP="002F4FAA">
      <w:pPr>
        <w:pStyle w:val="100"/>
        <w:spacing w:line="240" w:lineRule="auto"/>
        <w:ind w:left="440"/>
        <w:jc w:val="both"/>
        <w:rPr>
          <w:b w:val="0"/>
        </w:rPr>
      </w:pPr>
      <w:r w:rsidRPr="002F4FAA">
        <w:rPr>
          <w:b w:val="0"/>
        </w:rPr>
        <w:t>Общее знакомство с животными. Животные ткани, органы и системы органов животных. Организм животного как биосистема.  Многообразие и классификация животных. Среды обитания животных. Сезонные явления в жизни животных. Поведение животных (раздражимость, рефлексы и инстинкты). Разнообразие отношений животных в природе. Значение животных в природе и жизни человека.</w:t>
      </w:r>
    </w:p>
    <w:p w:rsidR="009E7216" w:rsidRPr="002F4FAA" w:rsidRDefault="009E7216" w:rsidP="002F4FAA">
      <w:pPr>
        <w:pStyle w:val="100"/>
        <w:spacing w:line="240" w:lineRule="auto"/>
        <w:ind w:left="440"/>
        <w:jc w:val="both"/>
        <w:rPr>
          <w:b w:val="0"/>
        </w:rPr>
      </w:pPr>
      <w:r w:rsidRPr="002F4FAA">
        <w:rPr>
          <w:b w:val="0"/>
        </w:rPr>
        <w:t>Одноклеточные животные, или Простейшие</w:t>
      </w:r>
    </w:p>
    <w:p w:rsidR="009E7216" w:rsidRPr="002F4FAA" w:rsidRDefault="009E7216" w:rsidP="002F4FAA">
      <w:pPr>
        <w:pStyle w:val="100"/>
        <w:spacing w:line="240" w:lineRule="auto"/>
        <w:ind w:left="440"/>
        <w:jc w:val="both"/>
        <w:rPr>
          <w:b w:val="0"/>
        </w:rPr>
      </w:pPr>
      <w:r w:rsidRPr="002F4FAA">
        <w:rPr>
          <w:b w:val="0"/>
        </w:rPr>
        <w:t>Общая характеристика простейших. Происхождение простейших. Значение простейших в природе и жизни человека. Пути заражения человека и животных паразитическими простейшими. Меры профилактики заболеваний, вызываемых одноклеточными животными.</w:t>
      </w:r>
    </w:p>
    <w:p w:rsidR="009E7216" w:rsidRPr="002F4FAA" w:rsidRDefault="009E7216" w:rsidP="002F4FAA">
      <w:pPr>
        <w:pStyle w:val="100"/>
        <w:spacing w:line="240" w:lineRule="auto"/>
        <w:ind w:left="440"/>
        <w:jc w:val="both"/>
        <w:rPr>
          <w:b w:val="0"/>
        </w:rPr>
      </w:pPr>
      <w:r w:rsidRPr="002F4FAA">
        <w:rPr>
          <w:b w:val="0"/>
        </w:rPr>
        <w:t>Тип Кишечнополостные</w:t>
      </w:r>
    </w:p>
    <w:p w:rsidR="009E7216" w:rsidRPr="002F4FAA" w:rsidRDefault="009E7216" w:rsidP="002F4FAA">
      <w:pPr>
        <w:pStyle w:val="100"/>
        <w:spacing w:line="240" w:lineRule="auto"/>
        <w:ind w:left="440"/>
        <w:jc w:val="both"/>
        <w:rPr>
          <w:b w:val="0"/>
        </w:rPr>
      </w:pPr>
      <w:r w:rsidRPr="002F4FAA">
        <w:rPr>
          <w:b w:val="0"/>
        </w:rPr>
        <w:t>Многоклеточные животные. Общая характеристика типа Кишечнополостные. Регенерация. Происхождение кишечнополостных. Значение кишечнополостных в природе и жизни человека.</w:t>
      </w:r>
    </w:p>
    <w:p w:rsidR="009E7216" w:rsidRPr="002F4FAA" w:rsidRDefault="009E7216" w:rsidP="002F4FAA">
      <w:pPr>
        <w:pStyle w:val="100"/>
        <w:spacing w:line="240" w:lineRule="auto"/>
        <w:ind w:left="440"/>
        <w:jc w:val="both"/>
        <w:rPr>
          <w:b w:val="0"/>
        </w:rPr>
      </w:pPr>
      <w:r w:rsidRPr="002F4FAA">
        <w:rPr>
          <w:b w:val="0"/>
        </w:rPr>
        <w:t xml:space="preserve">Типы червей </w:t>
      </w:r>
    </w:p>
    <w:p w:rsidR="009E7216" w:rsidRPr="002F4FAA" w:rsidRDefault="009E7216" w:rsidP="002F4FAA">
      <w:pPr>
        <w:pStyle w:val="100"/>
        <w:spacing w:line="240" w:lineRule="auto"/>
        <w:ind w:left="440"/>
        <w:jc w:val="both"/>
        <w:rPr>
          <w:b w:val="0"/>
        </w:rPr>
      </w:pPr>
      <w:r w:rsidRPr="002F4FAA">
        <w:rPr>
          <w:b w:val="0"/>
        </w:rPr>
        <w:t xml:space="preserve">Тип Плоские черви, общая характеристика. Тип Круглые черви, общая характеристика. Тип Кольчатые черви, общая характеристика. Паразитические плоские и круглые черви. Пути заражения человека и животных паразитическими червями. Меры профилактики заражения. Значение дождевых червей в почвообразовании. Происхождение червей. </w:t>
      </w:r>
    </w:p>
    <w:p w:rsidR="009E7216" w:rsidRPr="002F4FAA" w:rsidRDefault="009E7216" w:rsidP="002F4FAA">
      <w:pPr>
        <w:pStyle w:val="100"/>
        <w:spacing w:line="240" w:lineRule="auto"/>
        <w:ind w:left="440"/>
        <w:jc w:val="both"/>
        <w:rPr>
          <w:b w:val="0"/>
        </w:rPr>
      </w:pPr>
      <w:r w:rsidRPr="002F4FAA">
        <w:rPr>
          <w:b w:val="0"/>
        </w:rPr>
        <w:t>Тип Моллюски</w:t>
      </w:r>
    </w:p>
    <w:p w:rsidR="009E7216" w:rsidRPr="002F4FAA" w:rsidRDefault="009E7216" w:rsidP="002F4FAA">
      <w:pPr>
        <w:pStyle w:val="100"/>
        <w:spacing w:line="240" w:lineRule="auto"/>
        <w:ind w:left="440"/>
        <w:jc w:val="both"/>
        <w:rPr>
          <w:b w:val="0"/>
        </w:rPr>
      </w:pPr>
      <w:r w:rsidRPr="002F4FAA">
        <w:rPr>
          <w:b w:val="0"/>
        </w:rPr>
        <w:t>Общая характеристика типа Моллюски. Многообразие моллюсков. Происхождение моллюсков и их значение в природе и жизни человека.</w:t>
      </w:r>
    </w:p>
    <w:p w:rsidR="009E7216" w:rsidRPr="002F4FAA" w:rsidRDefault="009E7216" w:rsidP="002F4FAA">
      <w:pPr>
        <w:pStyle w:val="100"/>
        <w:spacing w:line="240" w:lineRule="auto"/>
        <w:ind w:left="440"/>
        <w:jc w:val="both"/>
        <w:rPr>
          <w:b w:val="0"/>
        </w:rPr>
      </w:pPr>
      <w:r w:rsidRPr="002F4FAA">
        <w:rPr>
          <w:b w:val="0"/>
        </w:rPr>
        <w:t>Тип Членистоногие</w:t>
      </w:r>
    </w:p>
    <w:p w:rsidR="009E7216" w:rsidRPr="002F4FAA" w:rsidRDefault="009E7216" w:rsidP="002F4FAA">
      <w:pPr>
        <w:pStyle w:val="100"/>
        <w:spacing w:line="240" w:lineRule="auto"/>
        <w:ind w:left="440"/>
        <w:jc w:val="both"/>
        <w:rPr>
          <w:b w:val="0"/>
        </w:rPr>
      </w:pPr>
      <w:r w:rsidRPr="002F4FAA">
        <w:rPr>
          <w:b w:val="0"/>
        </w:rPr>
        <w:t>Общая характеристика типа Членистоногие. Среды жизни. Происхождение членистоногих. Охрана членистоногих.</w:t>
      </w:r>
    </w:p>
    <w:p w:rsidR="009E7216" w:rsidRPr="002F4FAA" w:rsidRDefault="009E7216" w:rsidP="002F4FAA">
      <w:pPr>
        <w:pStyle w:val="100"/>
        <w:spacing w:line="240" w:lineRule="auto"/>
        <w:ind w:left="440"/>
        <w:jc w:val="both"/>
        <w:rPr>
          <w:b w:val="0"/>
        </w:rPr>
      </w:pPr>
      <w:r w:rsidRPr="002F4FAA">
        <w:rPr>
          <w:b w:val="0"/>
        </w:rPr>
        <w:t xml:space="preserve">Класс Ракообразные. Особенности строения и жизнедеятельности ракообразных, их значение в природе и жизни человека. </w:t>
      </w:r>
    </w:p>
    <w:p w:rsidR="009E7216" w:rsidRPr="002F4FAA" w:rsidRDefault="009E7216" w:rsidP="002F4FAA">
      <w:pPr>
        <w:pStyle w:val="100"/>
        <w:spacing w:line="240" w:lineRule="auto"/>
        <w:ind w:left="440"/>
        <w:jc w:val="both"/>
        <w:rPr>
          <w:b w:val="0"/>
        </w:rPr>
      </w:pPr>
      <w:r w:rsidRPr="002F4FAA">
        <w:rPr>
          <w:b w:val="0"/>
        </w:rPr>
        <w:t>Класс Паукообразные. Особенности строения и жизнедеятельности паукообразных, их значение в природе и жизни человека. Клещи – переносчики возбудителей заболеваний животных и человека. Меры профилактики.</w:t>
      </w:r>
    </w:p>
    <w:p w:rsidR="009E7216" w:rsidRPr="002F4FAA" w:rsidRDefault="009E7216" w:rsidP="002F4FAA">
      <w:pPr>
        <w:pStyle w:val="100"/>
        <w:spacing w:line="240" w:lineRule="auto"/>
        <w:ind w:left="440"/>
        <w:jc w:val="both"/>
        <w:rPr>
          <w:b w:val="0"/>
        </w:rPr>
      </w:pPr>
      <w:r w:rsidRPr="002F4FAA">
        <w:rPr>
          <w:b w:val="0"/>
        </w:rPr>
        <w:t>Класс Насекомые. Особенности строения и жизнедеятельности насекомых. Поведение насекомых, инстинкты. Значение насекомых в природе и сельскохозяйственной деятельности человека. Насекомые – вредители. Меры по сокращению численности насекомых-вредителей. Насекомые, снижающие численность вредителей растений. Насекомые – переносчики возбудителей и паразиты человека и домашних животных. Одомашненные насекомые: медоносная пчела и тутовый шелкопряд.</w:t>
      </w:r>
    </w:p>
    <w:p w:rsidR="009E7216" w:rsidRPr="002F4FAA" w:rsidRDefault="009E7216" w:rsidP="002F4FAA">
      <w:pPr>
        <w:pStyle w:val="100"/>
        <w:spacing w:line="240" w:lineRule="auto"/>
        <w:ind w:left="440"/>
        <w:jc w:val="both"/>
        <w:rPr>
          <w:b w:val="0"/>
        </w:rPr>
      </w:pPr>
      <w:r w:rsidRPr="002F4FAA">
        <w:rPr>
          <w:b w:val="0"/>
        </w:rPr>
        <w:t>Тип Хордовые</w:t>
      </w:r>
    </w:p>
    <w:p w:rsidR="009E7216" w:rsidRPr="002F4FAA" w:rsidRDefault="009E7216" w:rsidP="002F4FAA">
      <w:pPr>
        <w:pStyle w:val="100"/>
        <w:spacing w:line="240" w:lineRule="auto"/>
        <w:ind w:left="440"/>
        <w:jc w:val="both"/>
        <w:rPr>
          <w:b w:val="0"/>
        </w:rPr>
      </w:pPr>
      <w:r w:rsidRPr="002F4FAA">
        <w:rPr>
          <w:b w:val="0"/>
        </w:rPr>
        <w:t>Общая характеристика типа Хордовых. Подтип Бесчерепные. Ланцетник. Подтип Черепные, или Позвоночные. Общая характеристика надкласса Рыбы. Места обитания и внешнее строение рыб. Особенности внутреннего строения и процессов жизнедеятельности у рыб в связи с водным образом жизни. Размножение и развитие и миграция рыб в природе. Основные систематические группы рыб. Значение рыб в природе и жизни человека. Рыбоводство и охрана рыбных запасов.</w:t>
      </w:r>
    </w:p>
    <w:p w:rsidR="009E7216" w:rsidRPr="002F4FAA" w:rsidRDefault="009E7216" w:rsidP="002F4FAA">
      <w:pPr>
        <w:pStyle w:val="100"/>
        <w:spacing w:line="240" w:lineRule="auto"/>
        <w:ind w:left="440"/>
        <w:jc w:val="both"/>
        <w:rPr>
          <w:b w:val="0"/>
        </w:rPr>
      </w:pPr>
      <w:r w:rsidRPr="002F4FAA">
        <w:rPr>
          <w:b w:val="0"/>
        </w:rPr>
        <w:t>Класс Земноводные. Общая характеристика класса Земноводные. Места обитания и распространение земноводных. Особенности внешнего строения в связи с образом жизни. Внутреннее строение земноводных. Размножение и развитие земноводных. Происхождение земноводных. Многообразие современных земноводных и их охрана. Значение земноводных в природе и жизни человека.</w:t>
      </w:r>
    </w:p>
    <w:p w:rsidR="009E7216" w:rsidRPr="002F4FAA" w:rsidRDefault="009E7216" w:rsidP="002F4FAA">
      <w:pPr>
        <w:pStyle w:val="100"/>
        <w:spacing w:line="240" w:lineRule="auto"/>
        <w:ind w:left="440"/>
        <w:jc w:val="both"/>
        <w:rPr>
          <w:b w:val="0"/>
        </w:rPr>
      </w:pPr>
      <w:r w:rsidRPr="002F4FAA">
        <w:rPr>
          <w:b w:val="0"/>
        </w:rPr>
        <w:t xml:space="preserve">Класс Пресмыкающиеся. Общая характеристика класса Пресмыкающиеся. Места обитания, особенности внешнего и внутреннего строения пресмыкающихся. Размножение пресмыкающихся. Происхождение и многообразие древних пресмыкающихся. Значение пресмыкающихся в природе и жизни человека. </w:t>
      </w:r>
    </w:p>
    <w:p w:rsidR="009E7216" w:rsidRPr="002F4FAA" w:rsidRDefault="009E7216" w:rsidP="002F4FAA">
      <w:pPr>
        <w:pStyle w:val="100"/>
        <w:spacing w:line="240" w:lineRule="auto"/>
        <w:ind w:left="440"/>
        <w:jc w:val="both"/>
        <w:rPr>
          <w:b w:val="0"/>
        </w:rPr>
      </w:pPr>
      <w:r w:rsidRPr="002F4FAA">
        <w:rPr>
          <w:b w:val="0"/>
        </w:rPr>
        <w:t>Класс Птицы. Общая характеристика класса Птицы. Места обитания и особенности внешнего строения птиц. Особенности внутреннего строения и жизнедеятельности птиц. Размножение и развитие птиц. Сезонные явления в жизни птиц. Экологические группы птиц. Происхождение птиц. Значение птиц в природе и жизни человека. Охрана птиц. Птицеводство. Домашние птицы, приемы выращивания и ухода за птицами.</w:t>
      </w:r>
    </w:p>
    <w:p w:rsidR="009E7216" w:rsidRPr="002F4FAA" w:rsidRDefault="009E7216" w:rsidP="002F4FAA">
      <w:pPr>
        <w:pStyle w:val="100"/>
        <w:spacing w:line="240" w:lineRule="auto"/>
        <w:ind w:left="440"/>
        <w:jc w:val="both"/>
        <w:rPr>
          <w:b w:val="0"/>
        </w:rPr>
      </w:pPr>
      <w:r w:rsidRPr="002F4FAA">
        <w:rPr>
          <w:b w:val="0"/>
        </w:rPr>
        <w:t>Класс Млекопитающие. Общая характеристика класса Млекопитающие. Среды жизни млекопитающих. Особенности внешнего строения, скелета и мускулатуры млекопитающих. Органы полости тела. Нервная система и поведение млекопитающих, рассудочное поведение. Размножение и развитие млекопитающих. Происхождение млекопитающих. Многообразие млекопитающих. Млекопитающие – переносчики возбудителей опасных заболеваний. Меры борьбы с грызунами. Меры предосторожности и первая помощь при укусах животных. Экологические группы млекопитающих. Сезонные явления в жизни млекопитающих. Происхождение и значение млекопитающих. Охрана млекопитающих. Важнейшие породы домашних млекопитающих. Приемы выращивания и ухода за домашними млекопитающими. Многообразие птиц и млекопитающих родного края.</w:t>
      </w:r>
    </w:p>
    <w:p w:rsidR="009E7216" w:rsidRPr="002F4FAA" w:rsidRDefault="009E7216" w:rsidP="002F4FAA">
      <w:pPr>
        <w:pStyle w:val="100"/>
        <w:spacing w:line="240" w:lineRule="auto"/>
        <w:ind w:left="440"/>
        <w:jc w:val="both"/>
        <w:rPr>
          <w:b w:val="0"/>
        </w:rPr>
      </w:pPr>
      <w:r w:rsidRPr="002F4FAA">
        <w:rPr>
          <w:b w:val="0"/>
        </w:rPr>
        <w:t>Человек и его здоровье</w:t>
      </w:r>
    </w:p>
    <w:p w:rsidR="009E7216" w:rsidRPr="002F4FAA" w:rsidRDefault="009E7216" w:rsidP="002F4FAA">
      <w:pPr>
        <w:pStyle w:val="100"/>
        <w:spacing w:line="240" w:lineRule="auto"/>
        <w:ind w:left="440"/>
        <w:jc w:val="both"/>
        <w:rPr>
          <w:b w:val="0"/>
        </w:rPr>
      </w:pPr>
      <w:r w:rsidRPr="002F4FAA">
        <w:rPr>
          <w:b w:val="0"/>
        </w:rPr>
        <w:t>Введение в науки о человеке</w:t>
      </w:r>
    </w:p>
    <w:p w:rsidR="009E7216" w:rsidRPr="002F4FAA" w:rsidRDefault="009E7216" w:rsidP="002F4FAA">
      <w:pPr>
        <w:pStyle w:val="100"/>
        <w:spacing w:line="240" w:lineRule="auto"/>
        <w:ind w:left="440"/>
        <w:jc w:val="both"/>
        <w:rPr>
          <w:b w:val="0"/>
        </w:rPr>
      </w:pPr>
      <w:r w:rsidRPr="002F4FAA">
        <w:rPr>
          <w:b w:val="0"/>
        </w:rPr>
        <w:t>Значение знаний об особенностях строения и жизнедеятельности организма человека для самопознания и сохранения здоровья. Комплекс наук, изучающих организм человека. Научные методы изучения человеческого организма (наблюдение, измерение, эксперимент). Место человека в системе животного мира. Сходства и отличия человека и животных. Особенности человека как социального существа. Происхождение современного человека. Расы.</w:t>
      </w:r>
    </w:p>
    <w:p w:rsidR="009E7216" w:rsidRPr="002F4FAA" w:rsidRDefault="009E7216" w:rsidP="002F4FAA">
      <w:pPr>
        <w:pStyle w:val="100"/>
        <w:spacing w:line="240" w:lineRule="auto"/>
        <w:ind w:left="440"/>
        <w:jc w:val="both"/>
        <w:rPr>
          <w:b w:val="0"/>
        </w:rPr>
      </w:pPr>
      <w:r w:rsidRPr="002F4FAA">
        <w:rPr>
          <w:b w:val="0"/>
        </w:rPr>
        <w:t>Общие свойства организма человека</w:t>
      </w:r>
    </w:p>
    <w:p w:rsidR="009E7216" w:rsidRPr="002F4FAA" w:rsidRDefault="009E7216" w:rsidP="002F4FAA">
      <w:pPr>
        <w:pStyle w:val="100"/>
        <w:spacing w:line="240" w:lineRule="auto"/>
        <w:ind w:left="440"/>
        <w:jc w:val="both"/>
        <w:rPr>
          <w:b w:val="0"/>
        </w:rPr>
      </w:pPr>
      <w:r w:rsidRPr="002F4FAA">
        <w:rPr>
          <w:b w:val="0"/>
        </w:rPr>
        <w:t xml:space="preserve">Клетка – основа строения, жизнедеятельности и развития организмов. Строение, химический состав, жизненные свойства клетки. Ткани, органы и системы органов организма человека, их строение и функции. Организм человека как биосистема. Внутренняя среда организма (кровь, лимфа, тканевая жидкость). </w:t>
      </w:r>
    </w:p>
    <w:p w:rsidR="009E7216" w:rsidRPr="002F4FAA" w:rsidRDefault="009E7216" w:rsidP="002F4FAA">
      <w:pPr>
        <w:pStyle w:val="100"/>
        <w:spacing w:line="240" w:lineRule="auto"/>
        <w:ind w:left="440"/>
        <w:jc w:val="both"/>
        <w:rPr>
          <w:b w:val="0"/>
        </w:rPr>
      </w:pPr>
      <w:r w:rsidRPr="002F4FAA">
        <w:rPr>
          <w:b w:val="0"/>
        </w:rPr>
        <w:t>Нейрогуморальная регуляция функций организма</w:t>
      </w:r>
    </w:p>
    <w:p w:rsidR="009E7216" w:rsidRPr="002F4FAA" w:rsidRDefault="009E7216" w:rsidP="002F4FAA">
      <w:pPr>
        <w:pStyle w:val="100"/>
        <w:spacing w:line="240" w:lineRule="auto"/>
        <w:ind w:left="440"/>
        <w:jc w:val="both"/>
        <w:rPr>
          <w:b w:val="0"/>
        </w:rPr>
      </w:pPr>
      <w:r w:rsidRPr="002F4FAA">
        <w:rPr>
          <w:b w:val="0"/>
        </w:rPr>
        <w:t xml:space="preserve">Регуляция функций организма, способы регуляции. Механизмы регуляции функций. </w:t>
      </w:r>
    </w:p>
    <w:p w:rsidR="009E7216" w:rsidRPr="002F4FAA" w:rsidRDefault="009E7216" w:rsidP="002F4FAA">
      <w:pPr>
        <w:pStyle w:val="100"/>
        <w:spacing w:line="240" w:lineRule="auto"/>
        <w:ind w:left="440"/>
        <w:jc w:val="both"/>
        <w:rPr>
          <w:b w:val="0"/>
        </w:rPr>
      </w:pPr>
      <w:r w:rsidRPr="002F4FAA">
        <w:rPr>
          <w:b w:val="0"/>
        </w:rPr>
        <w:t>Нервная система: центральная и периферическая, соматическая и вегетативная. Нейроны, нервы, нервные узлы. Рефлекторный принцип работы нервной системы. Рефлекторная дуга. Спинной мозг. Головной мозг. Большие полушария головного мозга. Особенности развития головного мозга человека и его функциональная асимметрия. Нарушения деятельности нервной системы и их предупреждение.</w:t>
      </w:r>
    </w:p>
    <w:p w:rsidR="009E7216" w:rsidRPr="002F4FAA" w:rsidRDefault="009E7216" w:rsidP="002F4FAA">
      <w:pPr>
        <w:pStyle w:val="100"/>
        <w:spacing w:line="240" w:lineRule="auto"/>
        <w:ind w:left="440"/>
        <w:jc w:val="both"/>
        <w:rPr>
          <w:b w:val="0"/>
        </w:rPr>
      </w:pPr>
      <w:r w:rsidRPr="002F4FAA">
        <w:rPr>
          <w:b w:val="0"/>
        </w:rPr>
        <w:t xml:space="preserve">Железы и их классификация. Эндокринная система. Гормоны, их роль в регуляции физиологических функций организма. Железы внутренней секреции: гипофиз, эпифиз, щитовидная железа, надпочечники. Железы смешанной секреции: поджелудочная и половые железы. Регуляция функций эндокринных желез. </w:t>
      </w:r>
    </w:p>
    <w:p w:rsidR="009E7216" w:rsidRPr="002F4FAA" w:rsidRDefault="009E7216" w:rsidP="002F4FAA">
      <w:pPr>
        <w:pStyle w:val="100"/>
        <w:spacing w:line="240" w:lineRule="auto"/>
        <w:ind w:left="440"/>
        <w:jc w:val="both"/>
        <w:rPr>
          <w:b w:val="0"/>
        </w:rPr>
      </w:pPr>
      <w:r w:rsidRPr="002F4FAA">
        <w:rPr>
          <w:b w:val="0"/>
        </w:rPr>
        <w:t>Опора и движение</w:t>
      </w:r>
    </w:p>
    <w:p w:rsidR="009E7216" w:rsidRPr="002F4FAA" w:rsidRDefault="009E7216" w:rsidP="002F4FAA">
      <w:pPr>
        <w:pStyle w:val="100"/>
        <w:spacing w:line="240" w:lineRule="auto"/>
        <w:ind w:left="440"/>
        <w:jc w:val="both"/>
        <w:rPr>
          <w:b w:val="0"/>
        </w:rPr>
      </w:pPr>
      <w:r w:rsidRPr="002F4FAA">
        <w:rPr>
          <w:b w:val="0"/>
        </w:rPr>
        <w:t>Опорно-двигательная система: строение, функции. Кость: химический состав, строение, рост. Соединение костей. Скелет человека. Особенности скелета человека, связанные с прямохождением и трудовой деятельностью. Влияние факторов окружающей среды и образа жизни на развитие скелета. Мышцы и их функции. Значение физических упражнений для правильного формирования скелета и мышц. Гиподинамия. Профилактика травматизма. Первая помощь при травмах опорно-двигательного аппарата.</w:t>
      </w:r>
    </w:p>
    <w:p w:rsidR="009E7216" w:rsidRPr="002F4FAA" w:rsidRDefault="009E7216" w:rsidP="002F4FAA">
      <w:pPr>
        <w:pStyle w:val="100"/>
        <w:spacing w:line="240" w:lineRule="auto"/>
        <w:ind w:left="440"/>
        <w:jc w:val="both"/>
        <w:rPr>
          <w:b w:val="0"/>
        </w:rPr>
      </w:pPr>
      <w:r w:rsidRPr="002F4FAA">
        <w:rPr>
          <w:b w:val="0"/>
        </w:rPr>
        <w:t>Кровь и кровообращение</w:t>
      </w:r>
    </w:p>
    <w:p w:rsidR="009E7216" w:rsidRPr="002F4FAA" w:rsidRDefault="009E7216" w:rsidP="002F4FAA">
      <w:pPr>
        <w:pStyle w:val="100"/>
        <w:spacing w:line="240" w:lineRule="auto"/>
        <w:ind w:left="440"/>
        <w:jc w:val="both"/>
        <w:rPr>
          <w:b w:val="0"/>
        </w:rPr>
      </w:pPr>
      <w:r w:rsidRPr="002F4FAA">
        <w:rPr>
          <w:b w:val="0"/>
        </w:rPr>
        <w:t>Функции крови и</w:t>
      </w:r>
      <w:r w:rsidR="00010F9D" w:rsidRPr="002F4FAA">
        <w:rPr>
          <w:b w:val="0"/>
        </w:rPr>
        <w:t xml:space="preserve"> </w:t>
      </w:r>
      <w:r w:rsidRPr="002F4FAA">
        <w:rPr>
          <w:b w:val="0"/>
        </w:rPr>
        <w:t xml:space="preserve">лимфы. Поддержание постоянства внутренней среды. Гомеостаз. Состав крови. Форменные элементы крови: эритроциты, лейкоциты, тромбоциты. Группы крови. Резус-фактор. Переливание крови. Свертывание крови. Иммунитет. Факторы, влияющие на иммунитет. Значение работ Л. Пастера и И.И. Мечникова в области иммунитета. Роль прививок в борьбе с инфекционными заболеваниями. Кровеносная и лимфатическая системы: строение, функции. Строение сосудов. Движение крови по сосудам. Строение и работа сердца. Сердечный цикл. Пульс. Давление крови. Движение лимфы по сосудам. Гигиена сердечно-сосудистой системы. Профилактика сердечно-сосудистых заболеваний. Виды кровотечений, приемы оказания первой помощи при кровотечениях. </w:t>
      </w:r>
    </w:p>
    <w:p w:rsidR="009E7216" w:rsidRPr="002F4FAA" w:rsidRDefault="009E7216" w:rsidP="002F4FAA">
      <w:pPr>
        <w:pStyle w:val="100"/>
        <w:spacing w:line="240" w:lineRule="auto"/>
        <w:ind w:left="440"/>
        <w:jc w:val="both"/>
        <w:rPr>
          <w:b w:val="0"/>
        </w:rPr>
      </w:pPr>
      <w:r w:rsidRPr="002F4FAA">
        <w:rPr>
          <w:b w:val="0"/>
        </w:rPr>
        <w:t>Дыхание</w:t>
      </w:r>
    </w:p>
    <w:p w:rsidR="009E7216" w:rsidRPr="002F4FAA" w:rsidRDefault="009E7216" w:rsidP="002F4FAA">
      <w:pPr>
        <w:pStyle w:val="100"/>
        <w:spacing w:line="240" w:lineRule="auto"/>
        <w:ind w:left="440"/>
        <w:jc w:val="both"/>
        <w:rPr>
          <w:b w:val="0"/>
        </w:rPr>
      </w:pPr>
      <w:r w:rsidRPr="002F4FAA">
        <w:rPr>
          <w:b w:val="0"/>
        </w:rPr>
        <w:t>Дыхательная система: строение и функции. Этапы дыхания. Легочные объемы. Газообмен в легких и тканях. Регуляция дыхания. Гигиена дыхания. Вред табакокурения. Предупреждение распространения инфекционных заболеваний и соблюдение мер профилактики для защиты собственного организма. Первая помощь при остановке дыхания, спасении утопающего, отравлении угарным газом.</w:t>
      </w:r>
    </w:p>
    <w:p w:rsidR="009E7216" w:rsidRPr="002F4FAA" w:rsidRDefault="009E7216" w:rsidP="002F4FAA">
      <w:pPr>
        <w:pStyle w:val="100"/>
        <w:spacing w:line="240" w:lineRule="auto"/>
        <w:ind w:left="440"/>
        <w:jc w:val="both"/>
        <w:rPr>
          <w:b w:val="0"/>
        </w:rPr>
      </w:pPr>
      <w:r w:rsidRPr="002F4FAA">
        <w:rPr>
          <w:b w:val="0"/>
        </w:rPr>
        <w:t>Пищеварение</w:t>
      </w:r>
    </w:p>
    <w:p w:rsidR="009E7216" w:rsidRPr="002F4FAA" w:rsidRDefault="009E7216" w:rsidP="002F4FAA">
      <w:pPr>
        <w:pStyle w:val="100"/>
        <w:spacing w:line="240" w:lineRule="auto"/>
        <w:ind w:left="440"/>
        <w:jc w:val="both"/>
        <w:rPr>
          <w:b w:val="0"/>
        </w:rPr>
      </w:pPr>
      <w:r w:rsidRPr="002F4FAA">
        <w:rPr>
          <w:b w:val="0"/>
        </w:rPr>
        <w:t xml:space="preserve">Питание. Пищеварение. Пищеварительная система: строение и функции. Ферменты, роль ферментов в пищеварении. Обработка пищи в ротовой полости. Зубы и уход за ними. Слюна и слюнные железы. Глотание. Пищеварение в желудке. Желудочный сок. Аппетит. Пищеварение в тонком кишечнике. Роль печени и поджелудочной железы в пищеварении. Всасывание питательных веществ. Особенности пищеварения в толстом кишечнике. Вклад Павлова И. П. в изучение пищеварения. Гигиена питания, предотвращение желудочно-кишечных заболеваний. </w:t>
      </w:r>
    </w:p>
    <w:p w:rsidR="009E7216" w:rsidRPr="002F4FAA" w:rsidRDefault="009E7216" w:rsidP="002F4FAA">
      <w:pPr>
        <w:pStyle w:val="100"/>
        <w:spacing w:line="240" w:lineRule="auto"/>
        <w:ind w:left="440"/>
        <w:jc w:val="both"/>
        <w:rPr>
          <w:b w:val="0"/>
        </w:rPr>
      </w:pPr>
      <w:r w:rsidRPr="002F4FAA">
        <w:rPr>
          <w:b w:val="0"/>
        </w:rPr>
        <w:t>Обмен веществ и энергии</w:t>
      </w:r>
    </w:p>
    <w:p w:rsidR="009E7216" w:rsidRPr="002F4FAA" w:rsidRDefault="009E7216" w:rsidP="002F4FAA">
      <w:pPr>
        <w:pStyle w:val="100"/>
        <w:spacing w:line="240" w:lineRule="auto"/>
        <w:ind w:left="440"/>
        <w:jc w:val="both"/>
        <w:rPr>
          <w:b w:val="0"/>
        </w:rPr>
      </w:pPr>
      <w:r w:rsidRPr="002F4FAA">
        <w:rPr>
          <w:b w:val="0"/>
        </w:rPr>
        <w:t xml:space="preserve">Обмен веществ и превращение энергии. Две стороны обмена веществ и энергии. Обмен органических и неорганических веществ. Витамины. Проявление гиповитаминозов и авитаминозов, и меры их предупреждения. Энергетический обмен и питание. Пищевые рационы. Нормы питания. Регуляция обмена веществ. </w:t>
      </w:r>
    </w:p>
    <w:p w:rsidR="009E7216" w:rsidRPr="002F4FAA" w:rsidRDefault="009E7216" w:rsidP="002F4FAA">
      <w:pPr>
        <w:pStyle w:val="100"/>
        <w:spacing w:line="240" w:lineRule="auto"/>
        <w:ind w:left="440"/>
        <w:jc w:val="both"/>
        <w:rPr>
          <w:b w:val="0"/>
        </w:rPr>
      </w:pPr>
      <w:r w:rsidRPr="002F4FAA">
        <w:rPr>
          <w:b w:val="0"/>
        </w:rPr>
        <w:t>Поддержание температуры тела. Терморегуляция при разных условиях среды. Покровы тела. Уход за кожей, волосами, ногтями. Роль кожи в процессах терморегуляции. Приемы оказания первой помощи при травмах, ожогах, обморожениях и их профилактика.</w:t>
      </w:r>
    </w:p>
    <w:p w:rsidR="009E7216" w:rsidRPr="002F4FAA" w:rsidRDefault="009E7216" w:rsidP="002F4FAA">
      <w:pPr>
        <w:pStyle w:val="100"/>
        <w:spacing w:line="240" w:lineRule="auto"/>
        <w:ind w:left="440"/>
        <w:jc w:val="both"/>
        <w:rPr>
          <w:b w:val="0"/>
        </w:rPr>
      </w:pPr>
      <w:r w:rsidRPr="002F4FAA">
        <w:rPr>
          <w:b w:val="0"/>
        </w:rPr>
        <w:t>Выделение</w:t>
      </w:r>
    </w:p>
    <w:p w:rsidR="009E7216" w:rsidRPr="002F4FAA" w:rsidRDefault="009E7216" w:rsidP="002F4FAA">
      <w:pPr>
        <w:pStyle w:val="100"/>
        <w:spacing w:line="240" w:lineRule="auto"/>
        <w:ind w:left="440"/>
        <w:jc w:val="both"/>
        <w:rPr>
          <w:b w:val="0"/>
        </w:rPr>
      </w:pPr>
      <w:r w:rsidRPr="002F4FAA">
        <w:rPr>
          <w:b w:val="0"/>
        </w:rPr>
        <w:t xml:space="preserve">Мочевыделительная система: строение и функции. Процесс образования и выделения мочи, его регуляция. Заболевания органов мочевыделительной системы и меры их предупреждения. </w:t>
      </w:r>
    </w:p>
    <w:p w:rsidR="009E7216" w:rsidRPr="002F4FAA" w:rsidRDefault="009E7216" w:rsidP="002F4FAA">
      <w:pPr>
        <w:pStyle w:val="100"/>
        <w:spacing w:line="240" w:lineRule="auto"/>
        <w:ind w:left="440"/>
        <w:jc w:val="both"/>
        <w:rPr>
          <w:b w:val="0"/>
        </w:rPr>
      </w:pPr>
      <w:r w:rsidRPr="002F4FAA">
        <w:rPr>
          <w:b w:val="0"/>
        </w:rPr>
        <w:t>Размножение и развитие</w:t>
      </w:r>
    </w:p>
    <w:p w:rsidR="009E7216" w:rsidRPr="002F4FAA" w:rsidRDefault="009E7216" w:rsidP="002F4FAA">
      <w:pPr>
        <w:pStyle w:val="100"/>
        <w:spacing w:line="240" w:lineRule="auto"/>
        <w:ind w:left="440"/>
        <w:jc w:val="both"/>
        <w:rPr>
          <w:b w:val="0"/>
        </w:rPr>
      </w:pPr>
      <w:r w:rsidRPr="002F4FAA">
        <w:rPr>
          <w:b w:val="0"/>
        </w:rPr>
        <w:t>Половая система: строение и функции. Оплодотворение и внутриутробное развитие. Роды. Рост и развитие ребенка. Половое созревание. Наследование признаков у человека. Наследственные болезни, их причины и предупреждение. Роль генетических знаний в планировании семьи. Забота о репродуктивном здоровье. Инфекции, передающиеся половым путем и их профилактика. ВИЧ, профилактика СПИДа.</w:t>
      </w:r>
    </w:p>
    <w:p w:rsidR="009E7216" w:rsidRPr="002F4FAA" w:rsidRDefault="009E7216" w:rsidP="002F4FAA">
      <w:pPr>
        <w:pStyle w:val="100"/>
        <w:spacing w:line="240" w:lineRule="auto"/>
        <w:ind w:left="440"/>
        <w:jc w:val="both"/>
        <w:rPr>
          <w:b w:val="0"/>
        </w:rPr>
      </w:pPr>
      <w:r w:rsidRPr="002F4FAA">
        <w:rPr>
          <w:b w:val="0"/>
        </w:rPr>
        <w:t>Сенсорные системы (анализаторы)</w:t>
      </w:r>
    </w:p>
    <w:p w:rsidR="009E7216" w:rsidRPr="002F4FAA" w:rsidRDefault="009E7216" w:rsidP="002F4FAA">
      <w:pPr>
        <w:pStyle w:val="100"/>
        <w:spacing w:line="240" w:lineRule="auto"/>
        <w:ind w:left="440"/>
        <w:jc w:val="both"/>
        <w:rPr>
          <w:b w:val="0"/>
        </w:rPr>
      </w:pPr>
      <w:r w:rsidRPr="002F4FAA">
        <w:rPr>
          <w:b w:val="0"/>
        </w:rPr>
        <w:t>Органы чувств и их значение в жизни человека. Сенсорные системы, их строение и функции. Глаз и зрение. Оптическая система глаза. Сетчатка. Зрительные рецепторы: палочки и колбочки. Нарушения зрения и их предупреждение. Ухо и слух. Строение и функции органа слуха. Гигиена слуха. Органы равновесия, мышечного чувства, осязания, обоняния и вкуса. Взаимодействие сенсорных систем. Влияние экологических факторов на органы чувств.</w:t>
      </w:r>
    </w:p>
    <w:p w:rsidR="009E7216" w:rsidRPr="002F4FAA" w:rsidRDefault="009E7216" w:rsidP="002F4FAA">
      <w:pPr>
        <w:pStyle w:val="100"/>
        <w:spacing w:line="240" w:lineRule="auto"/>
        <w:ind w:left="440"/>
        <w:jc w:val="both"/>
        <w:rPr>
          <w:b w:val="0"/>
        </w:rPr>
      </w:pPr>
      <w:r w:rsidRPr="002F4FAA">
        <w:rPr>
          <w:b w:val="0"/>
        </w:rPr>
        <w:t>Высшая нервная деятельность</w:t>
      </w:r>
    </w:p>
    <w:p w:rsidR="009E7216" w:rsidRPr="002F4FAA" w:rsidRDefault="009E7216" w:rsidP="002F4FAA">
      <w:pPr>
        <w:pStyle w:val="100"/>
        <w:spacing w:line="240" w:lineRule="auto"/>
        <w:ind w:left="440"/>
        <w:jc w:val="both"/>
        <w:rPr>
          <w:b w:val="0"/>
        </w:rPr>
      </w:pPr>
      <w:r w:rsidRPr="002F4FAA">
        <w:rPr>
          <w:b w:val="0"/>
        </w:rPr>
        <w:t>Высшая нервная деятельность человека, работы И. М. Сеченова, И. П. Павлова, А. А. Ухтомского и П. К. Анохина. Безусловные и условные рефлексы, их значение. Познавательная деятельность мозга. Эмоции, память, мышление, речь. Сон и бодрствование. Значение сна. Предупреждение нарушений сна. Особенности психики человека: осмысленность восприятия, словесно-логическое мышление, способность к накоплению и передаче из поколения в поколение информации. Индивидуальные особенности личности: способности, темперамент, характер, одаренность. Психология и поведение человека. Цели и мотивы деятельности. Значение интеллектуальных, творческих и эстетических потребностей. Роль обучения и воспитания в развитии психики и поведения человека.</w:t>
      </w:r>
    </w:p>
    <w:p w:rsidR="009E7216" w:rsidRPr="002F4FAA" w:rsidRDefault="009E7216" w:rsidP="002F4FAA">
      <w:pPr>
        <w:pStyle w:val="100"/>
        <w:spacing w:line="240" w:lineRule="auto"/>
        <w:ind w:left="440"/>
        <w:jc w:val="both"/>
        <w:rPr>
          <w:b w:val="0"/>
        </w:rPr>
      </w:pPr>
      <w:r w:rsidRPr="002F4FAA">
        <w:rPr>
          <w:b w:val="0"/>
        </w:rPr>
        <w:t>Здоровье человека и его охрана</w:t>
      </w:r>
    </w:p>
    <w:p w:rsidR="009E7216" w:rsidRPr="002F4FAA" w:rsidRDefault="009E7216" w:rsidP="002F4FAA">
      <w:pPr>
        <w:pStyle w:val="100"/>
        <w:spacing w:line="240" w:lineRule="auto"/>
        <w:ind w:left="440"/>
        <w:jc w:val="both"/>
        <w:rPr>
          <w:b w:val="0"/>
        </w:rPr>
      </w:pPr>
      <w:r w:rsidRPr="002F4FAA">
        <w:rPr>
          <w:b w:val="0"/>
        </w:rPr>
        <w:t>Здоровье человека. Соблюдение санитарно-гигиенических норм и правил здорового образа жизни. Укрепление здоровья: аутотренинг, закаливание, двигательная активность, сбалансированное питание. Влияние физических упражнений на органы и системы органов. Защитно-приспособительные реакции организма. Факторы, нарушающие здоровье (гиподинамия, курение, употребление алкоголя, несбалансированное питание, стресс). Культура отношения к собственному здоровью и здоровью окружающих.</w:t>
      </w:r>
    </w:p>
    <w:p w:rsidR="009E7216" w:rsidRPr="002F4FAA" w:rsidRDefault="009E7216" w:rsidP="002F4FAA">
      <w:pPr>
        <w:pStyle w:val="100"/>
        <w:spacing w:line="240" w:lineRule="auto"/>
        <w:ind w:left="440"/>
        <w:jc w:val="both"/>
        <w:rPr>
          <w:b w:val="0"/>
        </w:rPr>
      </w:pPr>
      <w:r w:rsidRPr="002F4FAA">
        <w:rPr>
          <w:b w:val="0"/>
        </w:rPr>
        <w:t xml:space="preserve">Человек и окружающая среда. Значение окружающей среды как источника веществ и энергии. Социальная и природная среда, адаптации к ним. Краткая характеристика основных форм труда. Рациональная организация труда и отдыха. Соблюдение правил поведения в окружающей среде, в опасных и чрезвычайных ситуациях, как основа безопасности собственной жизни. Зависимость здоровья человека от состояния окружающей среды. </w:t>
      </w:r>
    </w:p>
    <w:p w:rsidR="009E7216" w:rsidRPr="002F4FAA" w:rsidRDefault="009E7216" w:rsidP="002F4FAA">
      <w:pPr>
        <w:pStyle w:val="100"/>
        <w:spacing w:line="240" w:lineRule="auto"/>
        <w:ind w:left="440"/>
        <w:jc w:val="both"/>
        <w:rPr>
          <w:b w:val="0"/>
        </w:rPr>
      </w:pPr>
      <w:r w:rsidRPr="002F4FAA">
        <w:rPr>
          <w:b w:val="0"/>
        </w:rPr>
        <w:t>Общие биологические закономерности</w:t>
      </w:r>
    </w:p>
    <w:p w:rsidR="009E7216" w:rsidRPr="002F4FAA" w:rsidRDefault="009E7216" w:rsidP="002F4FAA">
      <w:pPr>
        <w:pStyle w:val="100"/>
        <w:spacing w:line="240" w:lineRule="auto"/>
        <w:ind w:left="440"/>
        <w:jc w:val="both"/>
        <w:rPr>
          <w:b w:val="0"/>
        </w:rPr>
      </w:pPr>
      <w:r w:rsidRPr="002F4FAA">
        <w:rPr>
          <w:b w:val="0"/>
        </w:rPr>
        <w:t>Биология как наука</w:t>
      </w:r>
    </w:p>
    <w:p w:rsidR="009E7216" w:rsidRPr="002F4FAA" w:rsidRDefault="009E7216" w:rsidP="002F4FAA">
      <w:pPr>
        <w:pStyle w:val="100"/>
        <w:spacing w:line="240" w:lineRule="auto"/>
        <w:ind w:left="440"/>
        <w:jc w:val="both"/>
        <w:rPr>
          <w:b w:val="0"/>
        </w:rPr>
      </w:pPr>
      <w:r w:rsidRPr="002F4FAA">
        <w:rPr>
          <w:b w:val="0"/>
        </w:rPr>
        <w:t>Научные методы изучения, применяемые в биологии: наблюдение, описание, эксперимент. Гипотеза, модель, теория, их значение и использование в повседневной жизни. Биологические науки. Роль биологии в формировании естественно-научной картины мира. Основные признаки живого. Уровни организации живой природы. Живые природные объекты как система. Классификация живых природных объектов.</w:t>
      </w:r>
    </w:p>
    <w:p w:rsidR="009E7216" w:rsidRPr="002F4FAA" w:rsidRDefault="009E7216" w:rsidP="002F4FAA">
      <w:pPr>
        <w:pStyle w:val="100"/>
        <w:spacing w:line="240" w:lineRule="auto"/>
        <w:ind w:left="440"/>
        <w:jc w:val="both"/>
        <w:rPr>
          <w:b w:val="0"/>
        </w:rPr>
      </w:pPr>
      <w:r w:rsidRPr="002F4FAA">
        <w:rPr>
          <w:b w:val="0"/>
        </w:rPr>
        <w:t>Клетка</w:t>
      </w:r>
    </w:p>
    <w:p w:rsidR="009E7216" w:rsidRPr="002F4FAA" w:rsidRDefault="009E7216" w:rsidP="002F4FAA">
      <w:pPr>
        <w:pStyle w:val="100"/>
        <w:spacing w:line="240" w:lineRule="auto"/>
        <w:ind w:left="440"/>
        <w:jc w:val="both"/>
        <w:rPr>
          <w:b w:val="0"/>
        </w:rPr>
      </w:pPr>
      <w:r w:rsidRPr="002F4FAA">
        <w:rPr>
          <w:b w:val="0"/>
        </w:rPr>
        <w:t xml:space="preserve">Клеточная теория. Клеточное строение организмов как доказательство их родства, единства живой природы. Строение клетки: клеточная оболочка, плазматическая мембрана, цитоплазма, ядро, органоиды. Многообразие клеток. Обмен веществ и превращение энергии в клетке. Хромосомы и гены. Нарушения в строении и функционировании клеток – одна из причин заболевания организма. Деление клетки – основа размножения, роста и развития организмов. </w:t>
      </w:r>
    </w:p>
    <w:p w:rsidR="009E7216" w:rsidRPr="002F4FAA" w:rsidRDefault="009E7216" w:rsidP="002F4FAA">
      <w:pPr>
        <w:pStyle w:val="100"/>
        <w:spacing w:line="240" w:lineRule="auto"/>
        <w:ind w:left="440"/>
        <w:jc w:val="both"/>
        <w:rPr>
          <w:b w:val="0"/>
        </w:rPr>
      </w:pPr>
      <w:r w:rsidRPr="002F4FAA">
        <w:rPr>
          <w:b w:val="0"/>
        </w:rPr>
        <w:t>Организм</w:t>
      </w:r>
    </w:p>
    <w:p w:rsidR="009E7216" w:rsidRPr="002F4FAA" w:rsidRDefault="009E7216" w:rsidP="002F4FAA">
      <w:pPr>
        <w:pStyle w:val="100"/>
        <w:spacing w:line="240" w:lineRule="auto"/>
        <w:ind w:left="440"/>
        <w:jc w:val="both"/>
        <w:rPr>
          <w:b w:val="0"/>
        </w:rPr>
      </w:pPr>
      <w:r w:rsidRPr="002F4FAA">
        <w:rPr>
          <w:b w:val="0"/>
        </w:rPr>
        <w:t>Клеточные и неклеточные формы жизни. Вирусы. Одноклеточные и многоклеточные организмы. Особенности химического состава  организмов: неорганические и органические вещества, их роль в организме. Обмен веществ и превращения энергии – признак живых организмов. Питание, дыхание, транспорт веществ, удаление продуктов обмена, координация и регуляция функций, движение и опора у растений и животных. Рост и развитие организмов. Размножение. Бесполое и половое размножение. Половые клетки. Оплодотворение. Наследственность и изменчивость – свойства организмов. Наследственная и ненаследственная изменчивость. Приспособленность организмов к условиям среды.</w:t>
      </w:r>
    </w:p>
    <w:p w:rsidR="009E7216" w:rsidRPr="002F4FAA" w:rsidRDefault="009E7216" w:rsidP="002F4FAA">
      <w:pPr>
        <w:pStyle w:val="100"/>
        <w:spacing w:line="240" w:lineRule="auto"/>
        <w:ind w:left="440"/>
        <w:jc w:val="both"/>
        <w:rPr>
          <w:b w:val="0"/>
        </w:rPr>
      </w:pPr>
      <w:r w:rsidRPr="002F4FAA">
        <w:rPr>
          <w:b w:val="0"/>
        </w:rPr>
        <w:t>Вид</w:t>
      </w:r>
    </w:p>
    <w:p w:rsidR="009E7216" w:rsidRPr="002F4FAA" w:rsidRDefault="009E7216" w:rsidP="002F4FAA">
      <w:pPr>
        <w:pStyle w:val="100"/>
        <w:spacing w:line="240" w:lineRule="auto"/>
        <w:ind w:left="440"/>
        <w:jc w:val="both"/>
        <w:rPr>
          <w:b w:val="0"/>
        </w:rPr>
      </w:pPr>
      <w:r w:rsidRPr="002F4FAA">
        <w:rPr>
          <w:b w:val="0"/>
        </w:rPr>
        <w:t xml:space="preserve">Вид, признаки вида. Вид как основная систематическая категория живого. Популяция как форма существования вида в природе. Популяция как единица эволюции. Ч. Дарвин – основоположник учения об эволюции. Основные движущие силы эволюции в природе. Результаты эволюции: многообразие видов, приспособленность организмов к среде обитания. Усложнение растений и животных в процессе эволюции. Происхождение основных систематических групп растений и животных. Применение знаний о наследственности, изменчивости и искусственном отборе при выведении новых пород животных, сортов растений и штаммов микроорганизмов. </w:t>
      </w:r>
    </w:p>
    <w:p w:rsidR="009E7216" w:rsidRPr="002F4FAA" w:rsidRDefault="009E7216" w:rsidP="002F4FAA">
      <w:pPr>
        <w:pStyle w:val="100"/>
        <w:spacing w:line="240" w:lineRule="auto"/>
        <w:ind w:left="440"/>
        <w:jc w:val="both"/>
        <w:rPr>
          <w:b w:val="0"/>
        </w:rPr>
      </w:pPr>
      <w:r w:rsidRPr="002F4FAA">
        <w:rPr>
          <w:b w:val="0"/>
        </w:rPr>
        <w:t>Экосистемы</w:t>
      </w:r>
    </w:p>
    <w:p w:rsidR="009E7216" w:rsidRPr="002F4FAA" w:rsidRDefault="009E7216" w:rsidP="002F4FAA">
      <w:pPr>
        <w:pStyle w:val="100"/>
        <w:spacing w:line="240" w:lineRule="auto"/>
        <w:ind w:left="440"/>
        <w:jc w:val="both"/>
        <w:rPr>
          <w:b w:val="0"/>
        </w:rPr>
      </w:pPr>
      <w:r w:rsidRPr="002F4FAA">
        <w:rPr>
          <w:b w:val="0"/>
        </w:rPr>
        <w:t>Экология, экологические факторы, их влияние на организмы. Экосистемная организация живой природы. Экосистема, ее основные компоненты. Структура экосистемы. Пищевые связи в экосистеме. Взаимодействие популяций разных видов в экосистеме. Естественная экосистема (биогеоценоз). Агроэкосистема (агроценоз) как искусственное сообщество организмов. Круговорот веществ и поток энергии в биогеоценозах. Биосфера – глобальная экосистема. В. И.  Вернадский – основоположник учения о биосфере. Структура биосферы. Распространение и роль живого вещества в биосфере. Ноосфера. Краткая история эволюции биосферы. Значение охраны биосферы для сохранения жизни на Земле. Биологическое разнообразие как основа устойчивости биосферы. Современные экологические проблемы, их влияние на собственную жизнь и жизнь окружающих людей. Последствия деятельности человека в экосистемах. Влияние собственных поступков на живые организмы и экосистемы.</w:t>
      </w:r>
    </w:p>
    <w:p w:rsidR="009E7216" w:rsidRPr="002F4FAA" w:rsidRDefault="009E7216" w:rsidP="002F4FAA">
      <w:pPr>
        <w:pStyle w:val="100"/>
        <w:spacing w:line="240" w:lineRule="auto"/>
        <w:ind w:left="440"/>
        <w:jc w:val="both"/>
        <w:rPr>
          <w:b w:val="0"/>
        </w:rPr>
      </w:pPr>
      <w:r w:rsidRPr="002F4FAA">
        <w:rPr>
          <w:b w:val="0"/>
        </w:rPr>
        <w:t>Примерный список лабораторных и практических работ по разделу «Живые организмы»:</w:t>
      </w:r>
    </w:p>
    <w:p w:rsidR="009E7216" w:rsidRPr="002F4FAA" w:rsidRDefault="009E7216" w:rsidP="002F4FAA">
      <w:pPr>
        <w:pStyle w:val="100"/>
        <w:spacing w:line="240" w:lineRule="auto"/>
        <w:ind w:left="440"/>
        <w:jc w:val="both"/>
        <w:rPr>
          <w:b w:val="0"/>
        </w:rPr>
      </w:pPr>
      <w:r w:rsidRPr="002F4FAA">
        <w:rPr>
          <w:b w:val="0"/>
        </w:rPr>
        <w:t>1.</w:t>
      </w:r>
      <w:r w:rsidRPr="002F4FAA">
        <w:rPr>
          <w:b w:val="0"/>
        </w:rPr>
        <w:tab/>
        <w:t xml:space="preserve">Изучение устройства увеличительных приборов и правил работы с ними; </w:t>
      </w:r>
    </w:p>
    <w:p w:rsidR="009E7216" w:rsidRPr="002F4FAA" w:rsidRDefault="009E7216" w:rsidP="002F4FAA">
      <w:pPr>
        <w:pStyle w:val="100"/>
        <w:spacing w:line="240" w:lineRule="auto"/>
        <w:ind w:left="440"/>
        <w:jc w:val="both"/>
        <w:rPr>
          <w:b w:val="0"/>
        </w:rPr>
      </w:pPr>
      <w:r w:rsidRPr="002F4FAA">
        <w:rPr>
          <w:b w:val="0"/>
        </w:rPr>
        <w:t>2.</w:t>
      </w:r>
      <w:r w:rsidRPr="002F4FAA">
        <w:rPr>
          <w:b w:val="0"/>
        </w:rPr>
        <w:tab/>
        <w:t xml:space="preserve">Приготовление микропрепарата кожицы чешуи лука (мякоти плода томата); </w:t>
      </w:r>
    </w:p>
    <w:p w:rsidR="009E7216" w:rsidRPr="002F4FAA" w:rsidRDefault="009E7216" w:rsidP="002F4FAA">
      <w:pPr>
        <w:pStyle w:val="100"/>
        <w:spacing w:line="240" w:lineRule="auto"/>
        <w:ind w:left="440"/>
        <w:jc w:val="both"/>
        <w:rPr>
          <w:b w:val="0"/>
        </w:rPr>
      </w:pPr>
      <w:r w:rsidRPr="002F4FAA">
        <w:rPr>
          <w:b w:val="0"/>
        </w:rPr>
        <w:t>3.</w:t>
      </w:r>
      <w:r w:rsidRPr="002F4FAA">
        <w:rPr>
          <w:b w:val="0"/>
        </w:rPr>
        <w:tab/>
        <w:t xml:space="preserve">Изучение органов цветкового растения; </w:t>
      </w:r>
    </w:p>
    <w:p w:rsidR="009E7216" w:rsidRPr="002F4FAA" w:rsidRDefault="009E7216" w:rsidP="002F4FAA">
      <w:pPr>
        <w:pStyle w:val="100"/>
        <w:spacing w:line="240" w:lineRule="auto"/>
        <w:ind w:left="440"/>
        <w:jc w:val="both"/>
        <w:rPr>
          <w:b w:val="0"/>
        </w:rPr>
      </w:pPr>
      <w:r w:rsidRPr="002F4FAA">
        <w:rPr>
          <w:b w:val="0"/>
        </w:rPr>
        <w:t>4.</w:t>
      </w:r>
      <w:r w:rsidRPr="002F4FAA">
        <w:rPr>
          <w:b w:val="0"/>
        </w:rPr>
        <w:tab/>
        <w:t xml:space="preserve">Изучение строения позвоночного животного; </w:t>
      </w:r>
    </w:p>
    <w:p w:rsidR="009E7216" w:rsidRPr="002F4FAA" w:rsidRDefault="009E7216" w:rsidP="002F4FAA">
      <w:pPr>
        <w:pStyle w:val="100"/>
        <w:spacing w:line="240" w:lineRule="auto"/>
        <w:ind w:left="440"/>
        <w:jc w:val="both"/>
        <w:rPr>
          <w:b w:val="0"/>
        </w:rPr>
      </w:pPr>
      <w:r w:rsidRPr="002F4FAA">
        <w:rPr>
          <w:b w:val="0"/>
        </w:rPr>
        <w:t>5.</w:t>
      </w:r>
      <w:r w:rsidRPr="002F4FAA">
        <w:rPr>
          <w:b w:val="0"/>
        </w:rPr>
        <w:tab/>
        <w:t xml:space="preserve">Выявление передвижение воды и минеральных веществ в растении; </w:t>
      </w:r>
    </w:p>
    <w:p w:rsidR="009E7216" w:rsidRPr="002F4FAA" w:rsidRDefault="009E7216" w:rsidP="002F4FAA">
      <w:pPr>
        <w:pStyle w:val="100"/>
        <w:spacing w:line="240" w:lineRule="auto"/>
        <w:ind w:left="440"/>
        <w:jc w:val="both"/>
        <w:rPr>
          <w:b w:val="0"/>
        </w:rPr>
      </w:pPr>
      <w:r w:rsidRPr="002F4FAA">
        <w:rPr>
          <w:b w:val="0"/>
        </w:rPr>
        <w:t>6.</w:t>
      </w:r>
      <w:r w:rsidRPr="002F4FAA">
        <w:rPr>
          <w:b w:val="0"/>
        </w:rPr>
        <w:tab/>
        <w:t xml:space="preserve">Изучение строения семян однодольных и двудольных растений; </w:t>
      </w:r>
    </w:p>
    <w:p w:rsidR="009E7216" w:rsidRPr="002F4FAA" w:rsidRDefault="009E7216" w:rsidP="002F4FAA">
      <w:pPr>
        <w:pStyle w:val="100"/>
        <w:spacing w:line="240" w:lineRule="auto"/>
        <w:ind w:left="440"/>
        <w:jc w:val="both"/>
        <w:rPr>
          <w:b w:val="0"/>
        </w:rPr>
      </w:pPr>
      <w:r w:rsidRPr="002F4FAA">
        <w:rPr>
          <w:b w:val="0"/>
        </w:rPr>
        <w:t>7.</w:t>
      </w:r>
      <w:r w:rsidRPr="002F4FAA">
        <w:rPr>
          <w:b w:val="0"/>
        </w:rPr>
        <w:tab/>
        <w:t xml:space="preserve">Изучение строения водорослей; </w:t>
      </w:r>
    </w:p>
    <w:p w:rsidR="009E7216" w:rsidRPr="002F4FAA" w:rsidRDefault="009E7216" w:rsidP="002F4FAA">
      <w:pPr>
        <w:pStyle w:val="100"/>
        <w:spacing w:line="240" w:lineRule="auto"/>
        <w:ind w:left="440"/>
        <w:jc w:val="both"/>
        <w:rPr>
          <w:b w:val="0"/>
        </w:rPr>
      </w:pPr>
      <w:r w:rsidRPr="002F4FAA">
        <w:rPr>
          <w:b w:val="0"/>
        </w:rPr>
        <w:t>8.</w:t>
      </w:r>
      <w:r w:rsidRPr="002F4FAA">
        <w:rPr>
          <w:b w:val="0"/>
        </w:rPr>
        <w:tab/>
        <w:t xml:space="preserve">Изучение внешнего строения мхов (на местных видах); </w:t>
      </w:r>
    </w:p>
    <w:p w:rsidR="009E7216" w:rsidRPr="002F4FAA" w:rsidRDefault="009E7216" w:rsidP="002F4FAA">
      <w:pPr>
        <w:pStyle w:val="100"/>
        <w:spacing w:line="240" w:lineRule="auto"/>
        <w:ind w:left="440"/>
        <w:jc w:val="both"/>
        <w:rPr>
          <w:b w:val="0"/>
        </w:rPr>
      </w:pPr>
      <w:r w:rsidRPr="002F4FAA">
        <w:rPr>
          <w:b w:val="0"/>
        </w:rPr>
        <w:t>9.</w:t>
      </w:r>
      <w:r w:rsidRPr="002F4FAA">
        <w:rPr>
          <w:b w:val="0"/>
        </w:rPr>
        <w:tab/>
        <w:t xml:space="preserve">Изучение внешнего строения папоротника (хвоща); </w:t>
      </w:r>
    </w:p>
    <w:p w:rsidR="009E7216" w:rsidRPr="002F4FAA" w:rsidRDefault="009E7216" w:rsidP="002F4FAA">
      <w:pPr>
        <w:pStyle w:val="100"/>
        <w:spacing w:line="240" w:lineRule="auto"/>
        <w:ind w:left="440"/>
        <w:jc w:val="both"/>
        <w:rPr>
          <w:b w:val="0"/>
        </w:rPr>
      </w:pPr>
      <w:r w:rsidRPr="002F4FAA">
        <w:rPr>
          <w:b w:val="0"/>
        </w:rPr>
        <w:t>10.</w:t>
      </w:r>
      <w:r w:rsidRPr="002F4FAA">
        <w:rPr>
          <w:b w:val="0"/>
        </w:rPr>
        <w:tab/>
        <w:t xml:space="preserve">Изучение внешнего строения хвои, шишек и семян голосеменных растений; </w:t>
      </w:r>
    </w:p>
    <w:p w:rsidR="009E7216" w:rsidRPr="002F4FAA" w:rsidRDefault="009E7216" w:rsidP="002F4FAA">
      <w:pPr>
        <w:pStyle w:val="100"/>
        <w:spacing w:line="240" w:lineRule="auto"/>
        <w:ind w:left="440"/>
        <w:jc w:val="both"/>
        <w:rPr>
          <w:b w:val="0"/>
        </w:rPr>
      </w:pPr>
      <w:r w:rsidRPr="002F4FAA">
        <w:rPr>
          <w:b w:val="0"/>
        </w:rPr>
        <w:t>11.</w:t>
      </w:r>
      <w:r w:rsidRPr="002F4FAA">
        <w:rPr>
          <w:b w:val="0"/>
        </w:rPr>
        <w:tab/>
        <w:t xml:space="preserve">Изучение внешнего строения покрытосеменных растений; </w:t>
      </w:r>
    </w:p>
    <w:p w:rsidR="009E7216" w:rsidRPr="002F4FAA" w:rsidRDefault="009E7216" w:rsidP="002F4FAA">
      <w:pPr>
        <w:pStyle w:val="100"/>
        <w:spacing w:line="240" w:lineRule="auto"/>
        <w:ind w:left="440"/>
        <w:jc w:val="both"/>
        <w:rPr>
          <w:b w:val="0"/>
        </w:rPr>
      </w:pPr>
      <w:r w:rsidRPr="002F4FAA">
        <w:rPr>
          <w:b w:val="0"/>
        </w:rPr>
        <w:t>12.</w:t>
      </w:r>
      <w:r w:rsidRPr="002F4FAA">
        <w:rPr>
          <w:b w:val="0"/>
        </w:rPr>
        <w:tab/>
        <w:t xml:space="preserve">Определение признаков класса в строении растений; </w:t>
      </w:r>
    </w:p>
    <w:p w:rsidR="009E7216" w:rsidRPr="002F4FAA" w:rsidRDefault="009E7216" w:rsidP="002F4FAA">
      <w:pPr>
        <w:pStyle w:val="100"/>
        <w:spacing w:line="240" w:lineRule="auto"/>
        <w:ind w:left="440"/>
        <w:jc w:val="both"/>
        <w:rPr>
          <w:b w:val="0"/>
        </w:rPr>
      </w:pPr>
      <w:r w:rsidRPr="002F4FAA">
        <w:rPr>
          <w:b w:val="0"/>
        </w:rPr>
        <w:t>13.</w:t>
      </w:r>
      <w:r w:rsidRPr="002F4FAA">
        <w:rPr>
          <w:b w:val="0"/>
        </w:rPr>
        <w:tab/>
        <w:t>Определение до рода или вида нескольких травянистых растений одного-двух семейств;</w:t>
      </w:r>
    </w:p>
    <w:p w:rsidR="009E7216" w:rsidRPr="002F4FAA" w:rsidRDefault="009E7216" w:rsidP="002F4FAA">
      <w:pPr>
        <w:pStyle w:val="100"/>
        <w:spacing w:line="240" w:lineRule="auto"/>
        <w:ind w:left="440"/>
        <w:jc w:val="both"/>
        <w:rPr>
          <w:b w:val="0"/>
        </w:rPr>
      </w:pPr>
      <w:r w:rsidRPr="002F4FAA">
        <w:rPr>
          <w:b w:val="0"/>
        </w:rPr>
        <w:t>14.</w:t>
      </w:r>
      <w:r w:rsidRPr="002F4FAA">
        <w:rPr>
          <w:b w:val="0"/>
        </w:rPr>
        <w:tab/>
        <w:t xml:space="preserve">Изучение строения плесневых грибов; </w:t>
      </w:r>
    </w:p>
    <w:p w:rsidR="009E7216" w:rsidRPr="002F4FAA" w:rsidRDefault="009E7216" w:rsidP="002F4FAA">
      <w:pPr>
        <w:pStyle w:val="100"/>
        <w:spacing w:line="240" w:lineRule="auto"/>
        <w:ind w:left="440"/>
        <w:jc w:val="both"/>
        <w:rPr>
          <w:b w:val="0"/>
        </w:rPr>
      </w:pPr>
      <w:r w:rsidRPr="002F4FAA">
        <w:rPr>
          <w:b w:val="0"/>
        </w:rPr>
        <w:t>15.</w:t>
      </w:r>
      <w:r w:rsidRPr="002F4FAA">
        <w:rPr>
          <w:b w:val="0"/>
        </w:rPr>
        <w:tab/>
        <w:t xml:space="preserve">Вегетативное размножение комнатных растений; </w:t>
      </w:r>
    </w:p>
    <w:p w:rsidR="009E7216" w:rsidRPr="002F4FAA" w:rsidRDefault="009E7216" w:rsidP="002F4FAA">
      <w:pPr>
        <w:pStyle w:val="100"/>
        <w:spacing w:line="240" w:lineRule="auto"/>
        <w:ind w:left="440"/>
        <w:jc w:val="both"/>
        <w:rPr>
          <w:b w:val="0"/>
        </w:rPr>
      </w:pPr>
      <w:r w:rsidRPr="002F4FAA">
        <w:rPr>
          <w:b w:val="0"/>
        </w:rPr>
        <w:t>16.</w:t>
      </w:r>
      <w:r w:rsidRPr="002F4FAA">
        <w:rPr>
          <w:b w:val="0"/>
        </w:rPr>
        <w:tab/>
        <w:t xml:space="preserve">Изучение строения и передвижения одноклеточных животных; </w:t>
      </w:r>
    </w:p>
    <w:p w:rsidR="009E7216" w:rsidRPr="002F4FAA" w:rsidRDefault="009E7216" w:rsidP="002F4FAA">
      <w:pPr>
        <w:pStyle w:val="100"/>
        <w:spacing w:line="240" w:lineRule="auto"/>
        <w:ind w:left="440"/>
        <w:jc w:val="both"/>
        <w:rPr>
          <w:b w:val="0"/>
        </w:rPr>
      </w:pPr>
      <w:r w:rsidRPr="002F4FAA">
        <w:rPr>
          <w:b w:val="0"/>
        </w:rPr>
        <w:t>17.</w:t>
      </w:r>
      <w:r w:rsidRPr="002F4FAA">
        <w:rPr>
          <w:b w:val="0"/>
        </w:rPr>
        <w:tab/>
        <w:t xml:space="preserve">Изучение внешнего строения дождевого червя, наблюдение за его передвижением и реакциями на раздражения; </w:t>
      </w:r>
    </w:p>
    <w:p w:rsidR="009E7216" w:rsidRPr="002F4FAA" w:rsidRDefault="009E7216" w:rsidP="002F4FAA">
      <w:pPr>
        <w:pStyle w:val="100"/>
        <w:spacing w:line="240" w:lineRule="auto"/>
        <w:ind w:left="440"/>
        <w:jc w:val="both"/>
        <w:rPr>
          <w:b w:val="0"/>
        </w:rPr>
      </w:pPr>
      <w:r w:rsidRPr="002F4FAA">
        <w:rPr>
          <w:b w:val="0"/>
        </w:rPr>
        <w:t>18.</w:t>
      </w:r>
      <w:r w:rsidRPr="002F4FAA">
        <w:rPr>
          <w:b w:val="0"/>
        </w:rPr>
        <w:tab/>
        <w:t xml:space="preserve">Изучение строения раковин моллюсков; </w:t>
      </w:r>
    </w:p>
    <w:p w:rsidR="009E7216" w:rsidRPr="002F4FAA" w:rsidRDefault="009E7216" w:rsidP="002F4FAA">
      <w:pPr>
        <w:pStyle w:val="100"/>
        <w:spacing w:line="240" w:lineRule="auto"/>
        <w:ind w:left="440"/>
        <w:jc w:val="both"/>
        <w:rPr>
          <w:b w:val="0"/>
        </w:rPr>
      </w:pPr>
      <w:r w:rsidRPr="002F4FAA">
        <w:rPr>
          <w:b w:val="0"/>
        </w:rPr>
        <w:t>19.</w:t>
      </w:r>
      <w:r w:rsidRPr="002F4FAA">
        <w:rPr>
          <w:b w:val="0"/>
        </w:rPr>
        <w:tab/>
        <w:t xml:space="preserve">Изучение внешнего строения насекомого; </w:t>
      </w:r>
    </w:p>
    <w:p w:rsidR="009E7216" w:rsidRPr="002F4FAA" w:rsidRDefault="009E7216" w:rsidP="002F4FAA">
      <w:pPr>
        <w:pStyle w:val="100"/>
        <w:spacing w:line="240" w:lineRule="auto"/>
        <w:ind w:left="440"/>
        <w:jc w:val="both"/>
        <w:rPr>
          <w:b w:val="0"/>
        </w:rPr>
      </w:pPr>
      <w:r w:rsidRPr="002F4FAA">
        <w:rPr>
          <w:b w:val="0"/>
        </w:rPr>
        <w:t>20.</w:t>
      </w:r>
      <w:r w:rsidRPr="002F4FAA">
        <w:rPr>
          <w:b w:val="0"/>
        </w:rPr>
        <w:tab/>
        <w:t xml:space="preserve">Изучение типов развития насекомых; </w:t>
      </w:r>
    </w:p>
    <w:p w:rsidR="009E7216" w:rsidRPr="002F4FAA" w:rsidRDefault="009E7216" w:rsidP="002F4FAA">
      <w:pPr>
        <w:pStyle w:val="100"/>
        <w:spacing w:line="240" w:lineRule="auto"/>
        <w:ind w:left="440"/>
        <w:jc w:val="both"/>
        <w:rPr>
          <w:b w:val="0"/>
        </w:rPr>
      </w:pPr>
      <w:r w:rsidRPr="002F4FAA">
        <w:rPr>
          <w:b w:val="0"/>
        </w:rPr>
        <w:t>21.</w:t>
      </w:r>
      <w:r w:rsidRPr="002F4FAA">
        <w:rPr>
          <w:b w:val="0"/>
        </w:rPr>
        <w:tab/>
        <w:t xml:space="preserve">Изучение внешнего строения и передвижения рыб; </w:t>
      </w:r>
    </w:p>
    <w:p w:rsidR="009E7216" w:rsidRPr="002F4FAA" w:rsidRDefault="009E7216" w:rsidP="002F4FAA">
      <w:pPr>
        <w:pStyle w:val="100"/>
        <w:spacing w:line="240" w:lineRule="auto"/>
        <w:ind w:left="440"/>
        <w:jc w:val="both"/>
        <w:rPr>
          <w:b w:val="0"/>
        </w:rPr>
      </w:pPr>
      <w:r w:rsidRPr="002F4FAA">
        <w:rPr>
          <w:b w:val="0"/>
        </w:rPr>
        <w:t>22.</w:t>
      </w:r>
      <w:r w:rsidRPr="002F4FAA">
        <w:rPr>
          <w:b w:val="0"/>
        </w:rPr>
        <w:tab/>
        <w:t xml:space="preserve">Изучение внешнего строения и перьевого покрова птиц; </w:t>
      </w:r>
    </w:p>
    <w:p w:rsidR="009E7216" w:rsidRPr="002F4FAA" w:rsidRDefault="009E7216" w:rsidP="002F4FAA">
      <w:pPr>
        <w:pStyle w:val="100"/>
        <w:spacing w:line="240" w:lineRule="auto"/>
        <w:ind w:left="440"/>
        <w:jc w:val="both"/>
        <w:rPr>
          <w:b w:val="0"/>
        </w:rPr>
      </w:pPr>
      <w:r w:rsidRPr="002F4FAA">
        <w:rPr>
          <w:b w:val="0"/>
        </w:rPr>
        <w:t>23.</w:t>
      </w:r>
      <w:r w:rsidRPr="002F4FAA">
        <w:rPr>
          <w:b w:val="0"/>
        </w:rPr>
        <w:tab/>
        <w:t xml:space="preserve">Изучение внешнего строения, скелета и зубной системы млекопитающих. </w:t>
      </w:r>
    </w:p>
    <w:p w:rsidR="009E7216" w:rsidRPr="002F4FAA" w:rsidRDefault="009E7216" w:rsidP="002F4FAA">
      <w:pPr>
        <w:pStyle w:val="100"/>
        <w:spacing w:line="240" w:lineRule="auto"/>
        <w:ind w:left="440"/>
        <w:jc w:val="both"/>
        <w:rPr>
          <w:b w:val="0"/>
        </w:rPr>
      </w:pPr>
      <w:r w:rsidRPr="002F4FAA">
        <w:rPr>
          <w:b w:val="0"/>
        </w:rPr>
        <w:t>Примерный список экскурсий по разделу «Живые организмы»:</w:t>
      </w:r>
    </w:p>
    <w:p w:rsidR="009E7216" w:rsidRPr="002F4FAA" w:rsidRDefault="009E7216" w:rsidP="002F4FAA">
      <w:pPr>
        <w:pStyle w:val="100"/>
        <w:spacing w:line="240" w:lineRule="auto"/>
        <w:ind w:left="440"/>
        <w:jc w:val="both"/>
        <w:rPr>
          <w:b w:val="0"/>
        </w:rPr>
      </w:pPr>
      <w:r w:rsidRPr="002F4FAA">
        <w:rPr>
          <w:b w:val="0"/>
        </w:rPr>
        <w:t>1.</w:t>
      </w:r>
      <w:r w:rsidRPr="002F4FAA">
        <w:rPr>
          <w:b w:val="0"/>
        </w:rPr>
        <w:tab/>
        <w:t xml:space="preserve">Многообразие животных; </w:t>
      </w:r>
    </w:p>
    <w:p w:rsidR="009E7216" w:rsidRPr="002F4FAA" w:rsidRDefault="009E7216" w:rsidP="002F4FAA">
      <w:pPr>
        <w:pStyle w:val="100"/>
        <w:spacing w:line="240" w:lineRule="auto"/>
        <w:ind w:left="440"/>
        <w:jc w:val="both"/>
        <w:rPr>
          <w:b w:val="0"/>
        </w:rPr>
      </w:pPr>
      <w:r w:rsidRPr="002F4FAA">
        <w:rPr>
          <w:b w:val="0"/>
        </w:rPr>
        <w:t>2.</w:t>
      </w:r>
      <w:r w:rsidRPr="002F4FAA">
        <w:rPr>
          <w:b w:val="0"/>
        </w:rPr>
        <w:tab/>
        <w:t xml:space="preserve">Осенние (зимние, весенние) явления в жизни растений и животных; </w:t>
      </w:r>
    </w:p>
    <w:p w:rsidR="009E7216" w:rsidRPr="002F4FAA" w:rsidRDefault="009E7216" w:rsidP="002F4FAA">
      <w:pPr>
        <w:pStyle w:val="100"/>
        <w:spacing w:line="240" w:lineRule="auto"/>
        <w:ind w:left="440"/>
        <w:jc w:val="both"/>
        <w:rPr>
          <w:b w:val="0"/>
        </w:rPr>
      </w:pPr>
      <w:r w:rsidRPr="002F4FAA">
        <w:rPr>
          <w:b w:val="0"/>
        </w:rPr>
        <w:t>3.</w:t>
      </w:r>
      <w:r w:rsidRPr="002F4FAA">
        <w:rPr>
          <w:b w:val="0"/>
        </w:rPr>
        <w:tab/>
        <w:t xml:space="preserve">Разнообразие и роль членистоногих в природе родного края; </w:t>
      </w:r>
    </w:p>
    <w:p w:rsidR="009E7216" w:rsidRPr="002F4FAA" w:rsidRDefault="009E7216" w:rsidP="002F4FAA">
      <w:pPr>
        <w:pStyle w:val="100"/>
        <w:spacing w:line="240" w:lineRule="auto"/>
        <w:ind w:left="440"/>
        <w:jc w:val="both"/>
        <w:rPr>
          <w:b w:val="0"/>
        </w:rPr>
      </w:pPr>
      <w:r w:rsidRPr="002F4FAA">
        <w:rPr>
          <w:b w:val="0"/>
        </w:rPr>
        <w:t>4.</w:t>
      </w:r>
      <w:r w:rsidRPr="002F4FAA">
        <w:rPr>
          <w:b w:val="0"/>
        </w:rPr>
        <w:tab/>
        <w:t>Разнообразие птиц и млекопитающих местности проживания (экскурсия в природу, зоопарк или музей).</w:t>
      </w:r>
    </w:p>
    <w:p w:rsidR="009E7216" w:rsidRPr="002F4FAA" w:rsidRDefault="009E7216" w:rsidP="002F4FAA">
      <w:pPr>
        <w:pStyle w:val="100"/>
        <w:spacing w:line="240" w:lineRule="auto"/>
        <w:ind w:left="440"/>
        <w:jc w:val="both"/>
        <w:rPr>
          <w:b w:val="0"/>
        </w:rPr>
      </w:pPr>
      <w:r w:rsidRPr="002F4FAA">
        <w:rPr>
          <w:b w:val="0"/>
        </w:rPr>
        <w:t>Примерный список лабораторных и практических работ по разделу «Человек и его здоровье»:</w:t>
      </w:r>
    </w:p>
    <w:p w:rsidR="009E7216" w:rsidRPr="002F4FAA" w:rsidRDefault="009E7216" w:rsidP="002F4FAA">
      <w:pPr>
        <w:pStyle w:val="100"/>
        <w:spacing w:line="240" w:lineRule="auto"/>
        <w:ind w:left="440"/>
        <w:jc w:val="both"/>
        <w:rPr>
          <w:b w:val="0"/>
        </w:rPr>
      </w:pPr>
      <w:r w:rsidRPr="002F4FAA">
        <w:rPr>
          <w:b w:val="0"/>
        </w:rPr>
        <w:t>1.</w:t>
      </w:r>
      <w:r w:rsidRPr="002F4FAA">
        <w:rPr>
          <w:b w:val="0"/>
        </w:rPr>
        <w:tab/>
        <w:t xml:space="preserve">Выявление особенностей строения клеток разных тканей; </w:t>
      </w:r>
    </w:p>
    <w:p w:rsidR="009E7216" w:rsidRPr="002F4FAA" w:rsidRDefault="009E7216" w:rsidP="002F4FAA">
      <w:pPr>
        <w:pStyle w:val="100"/>
        <w:spacing w:line="240" w:lineRule="auto"/>
        <w:ind w:left="440"/>
        <w:jc w:val="both"/>
        <w:rPr>
          <w:b w:val="0"/>
        </w:rPr>
      </w:pPr>
      <w:r w:rsidRPr="002F4FAA">
        <w:rPr>
          <w:b w:val="0"/>
        </w:rPr>
        <w:t>2.</w:t>
      </w:r>
      <w:r w:rsidRPr="002F4FAA">
        <w:rPr>
          <w:b w:val="0"/>
        </w:rPr>
        <w:tab/>
        <w:t xml:space="preserve">Изучение строения головного мозга; </w:t>
      </w:r>
    </w:p>
    <w:p w:rsidR="009E7216" w:rsidRPr="002F4FAA" w:rsidRDefault="009E7216" w:rsidP="002F4FAA">
      <w:pPr>
        <w:pStyle w:val="100"/>
        <w:spacing w:line="240" w:lineRule="auto"/>
        <w:ind w:left="440"/>
        <w:jc w:val="both"/>
        <w:rPr>
          <w:b w:val="0"/>
        </w:rPr>
      </w:pPr>
      <w:r w:rsidRPr="002F4FAA">
        <w:rPr>
          <w:b w:val="0"/>
        </w:rPr>
        <w:t>3.</w:t>
      </w:r>
      <w:r w:rsidRPr="002F4FAA">
        <w:rPr>
          <w:b w:val="0"/>
        </w:rPr>
        <w:tab/>
        <w:t xml:space="preserve">Выявление особенностей строения позвонков; </w:t>
      </w:r>
    </w:p>
    <w:p w:rsidR="009E7216" w:rsidRPr="002F4FAA" w:rsidRDefault="009E7216" w:rsidP="002F4FAA">
      <w:pPr>
        <w:pStyle w:val="100"/>
        <w:spacing w:line="240" w:lineRule="auto"/>
        <w:ind w:left="440"/>
        <w:jc w:val="both"/>
        <w:rPr>
          <w:b w:val="0"/>
        </w:rPr>
      </w:pPr>
      <w:r w:rsidRPr="002F4FAA">
        <w:rPr>
          <w:b w:val="0"/>
        </w:rPr>
        <w:t>4.</w:t>
      </w:r>
      <w:r w:rsidRPr="002F4FAA">
        <w:rPr>
          <w:b w:val="0"/>
        </w:rPr>
        <w:tab/>
        <w:t xml:space="preserve">Выявление нарушения осанки и наличия плоскостопия; </w:t>
      </w:r>
    </w:p>
    <w:p w:rsidR="009E7216" w:rsidRPr="002F4FAA" w:rsidRDefault="009E7216" w:rsidP="002F4FAA">
      <w:pPr>
        <w:pStyle w:val="100"/>
        <w:spacing w:line="240" w:lineRule="auto"/>
        <w:ind w:left="440"/>
        <w:jc w:val="both"/>
        <w:rPr>
          <w:b w:val="0"/>
        </w:rPr>
      </w:pPr>
      <w:r w:rsidRPr="002F4FAA">
        <w:rPr>
          <w:b w:val="0"/>
        </w:rPr>
        <w:t>5.</w:t>
      </w:r>
      <w:r w:rsidRPr="002F4FAA">
        <w:rPr>
          <w:b w:val="0"/>
        </w:rPr>
        <w:tab/>
        <w:t xml:space="preserve">Сравнение микроскопического строения крови человека и лягушки; </w:t>
      </w:r>
    </w:p>
    <w:p w:rsidR="009E7216" w:rsidRPr="002F4FAA" w:rsidRDefault="009E7216" w:rsidP="002F4FAA">
      <w:pPr>
        <w:pStyle w:val="100"/>
        <w:spacing w:line="240" w:lineRule="auto"/>
        <w:ind w:left="440"/>
        <w:jc w:val="both"/>
        <w:rPr>
          <w:b w:val="0"/>
        </w:rPr>
      </w:pPr>
      <w:r w:rsidRPr="002F4FAA">
        <w:rPr>
          <w:b w:val="0"/>
        </w:rPr>
        <w:t>6.</w:t>
      </w:r>
      <w:r w:rsidRPr="002F4FAA">
        <w:rPr>
          <w:b w:val="0"/>
        </w:rPr>
        <w:tab/>
        <w:t xml:space="preserve">Подсчет пульса в разных условиях. Измерение артериального давления; </w:t>
      </w:r>
    </w:p>
    <w:p w:rsidR="009E7216" w:rsidRPr="002F4FAA" w:rsidRDefault="009E7216" w:rsidP="002F4FAA">
      <w:pPr>
        <w:pStyle w:val="100"/>
        <w:spacing w:line="240" w:lineRule="auto"/>
        <w:ind w:left="440"/>
        <w:jc w:val="both"/>
        <w:rPr>
          <w:b w:val="0"/>
        </w:rPr>
      </w:pPr>
      <w:r w:rsidRPr="002F4FAA">
        <w:rPr>
          <w:b w:val="0"/>
        </w:rPr>
        <w:t>7.</w:t>
      </w:r>
      <w:r w:rsidRPr="002F4FAA">
        <w:rPr>
          <w:b w:val="0"/>
        </w:rPr>
        <w:tab/>
        <w:t>Измерение жизненной емкости легких. Дыхательные движения.</w:t>
      </w:r>
    </w:p>
    <w:p w:rsidR="009E7216" w:rsidRPr="002F4FAA" w:rsidRDefault="009E7216" w:rsidP="002F4FAA">
      <w:pPr>
        <w:pStyle w:val="100"/>
        <w:spacing w:line="240" w:lineRule="auto"/>
        <w:ind w:left="440"/>
        <w:jc w:val="both"/>
        <w:rPr>
          <w:b w:val="0"/>
        </w:rPr>
      </w:pPr>
      <w:r w:rsidRPr="002F4FAA">
        <w:rPr>
          <w:b w:val="0"/>
        </w:rPr>
        <w:t>8.</w:t>
      </w:r>
      <w:r w:rsidRPr="002F4FAA">
        <w:rPr>
          <w:b w:val="0"/>
        </w:rPr>
        <w:tab/>
        <w:t xml:space="preserve">Изучение строения и работы органа зрения. </w:t>
      </w:r>
    </w:p>
    <w:p w:rsidR="009E7216" w:rsidRPr="002F4FAA" w:rsidRDefault="009E7216" w:rsidP="002F4FAA">
      <w:pPr>
        <w:pStyle w:val="100"/>
        <w:spacing w:line="240" w:lineRule="auto"/>
        <w:ind w:left="440"/>
        <w:jc w:val="both"/>
        <w:rPr>
          <w:b w:val="0"/>
        </w:rPr>
      </w:pPr>
      <w:r w:rsidRPr="002F4FAA">
        <w:rPr>
          <w:b w:val="0"/>
        </w:rPr>
        <w:t>Примерный список лабораторных и практических работ по разделу «Общебиологические закономерности»:</w:t>
      </w:r>
    </w:p>
    <w:p w:rsidR="009E7216" w:rsidRPr="002F4FAA" w:rsidRDefault="009E7216" w:rsidP="002F4FAA">
      <w:pPr>
        <w:pStyle w:val="100"/>
        <w:spacing w:line="240" w:lineRule="auto"/>
        <w:ind w:left="440"/>
        <w:jc w:val="both"/>
        <w:rPr>
          <w:b w:val="0"/>
        </w:rPr>
      </w:pPr>
      <w:r w:rsidRPr="002F4FAA">
        <w:rPr>
          <w:b w:val="0"/>
        </w:rPr>
        <w:t>1.</w:t>
      </w:r>
      <w:r w:rsidRPr="002F4FAA">
        <w:rPr>
          <w:b w:val="0"/>
        </w:rPr>
        <w:tab/>
        <w:t>Изучение клеток и тканей растений и животных на готовых микропрепаратах;</w:t>
      </w:r>
    </w:p>
    <w:p w:rsidR="009E7216" w:rsidRPr="002F4FAA" w:rsidRDefault="009E7216" w:rsidP="002F4FAA">
      <w:pPr>
        <w:pStyle w:val="100"/>
        <w:spacing w:line="240" w:lineRule="auto"/>
        <w:ind w:left="440"/>
        <w:jc w:val="both"/>
        <w:rPr>
          <w:b w:val="0"/>
        </w:rPr>
      </w:pPr>
      <w:r w:rsidRPr="002F4FAA">
        <w:rPr>
          <w:b w:val="0"/>
        </w:rPr>
        <w:t>2.</w:t>
      </w:r>
      <w:r w:rsidRPr="002F4FAA">
        <w:rPr>
          <w:b w:val="0"/>
        </w:rPr>
        <w:tab/>
        <w:t xml:space="preserve">Выявление изменчивости организмов; </w:t>
      </w:r>
    </w:p>
    <w:p w:rsidR="009E7216" w:rsidRPr="002F4FAA" w:rsidRDefault="009E7216" w:rsidP="002F4FAA">
      <w:pPr>
        <w:pStyle w:val="100"/>
        <w:spacing w:line="240" w:lineRule="auto"/>
        <w:ind w:left="440"/>
        <w:jc w:val="both"/>
        <w:rPr>
          <w:b w:val="0"/>
        </w:rPr>
      </w:pPr>
      <w:r w:rsidRPr="002F4FAA">
        <w:rPr>
          <w:b w:val="0"/>
        </w:rPr>
        <w:t>3.</w:t>
      </w:r>
      <w:r w:rsidRPr="002F4FAA">
        <w:rPr>
          <w:b w:val="0"/>
        </w:rPr>
        <w:tab/>
        <w:t xml:space="preserve">Выявление приспособлений у организмов к среде обитания (на конкретных примерах). </w:t>
      </w:r>
    </w:p>
    <w:p w:rsidR="009E7216" w:rsidRPr="002F4FAA" w:rsidRDefault="009E7216" w:rsidP="002F4FAA">
      <w:pPr>
        <w:pStyle w:val="100"/>
        <w:spacing w:line="240" w:lineRule="auto"/>
        <w:ind w:left="440"/>
        <w:jc w:val="both"/>
        <w:rPr>
          <w:b w:val="0"/>
        </w:rPr>
      </w:pPr>
      <w:r w:rsidRPr="002F4FAA">
        <w:rPr>
          <w:b w:val="0"/>
        </w:rPr>
        <w:t>Примерный список экскурсий по разделу «Общебиологические закономерности»:</w:t>
      </w:r>
    </w:p>
    <w:p w:rsidR="009E7216" w:rsidRPr="002F4FAA" w:rsidRDefault="009E7216" w:rsidP="002F4FAA">
      <w:pPr>
        <w:pStyle w:val="100"/>
        <w:spacing w:line="240" w:lineRule="auto"/>
        <w:ind w:left="440"/>
        <w:jc w:val="both"/>
        <w:rPr>
          <w:b w:val="0"/>
        </w:rPr>
      </w:pPr>
      <w:r w:rsidRPr="002F4FAA">
        <w:rPr>
          <w:b w:val="0"/>
        </w:rPr>
        <w:t>1.</w:t>
      </w:r>
      <w:r w:rsidRPr="002F4FAA">
        <w:rPr>
          <w:b w:val="0"/>
        </w:rPr>
        <w:tab/>
        <w:t>Изучение и описание экосистемы своей местности.</w:t>
      </w:r>
    </w:p>
    <w:p w:rsidR="009E7216" w:rsidRPr="002F4FAA" w:rsidRDefault="009E7216" w:rsidP="002F4FAA">
      <w:pPr>
        <w:pStyle w:val="100"/>
        <w:spacing w:line="240" w:lineRule="auto"/>
        <w:ind w:left="440"/>
        <w:jc w:val="both"/>
        <w:rPr>
          <w:b w:val="0"/>
        </w:rPr>
      </w:pPr>
      <w:r w:rsidRPr="002F4FAA">
        <w:rPr>
          <w:b w:val="0"/>
        </w:rPr>
        <w:t>2.</w:t>
      </w:r>
      <w:r w:rsidRPr="002F4FAA">
        <w:rPr>
          <w:b w:val="0"/>
        </w:rPr>
        <w:tab/>
        <w:t>Многообразие живых организмов (на примере парка или природного участка).</w:t>
      </w:r>
    </w:p>
    <w:p w:rsidR="009E7216" w:rsidRPr="002F4FAA" w:rsidRDefault="009E7216" w:rsidP="002F4FAA">
      <w:pPr>
        <w:pStyle w:val="100"/>
        <w:spacing w:line="240" w:lineRule="auto"/>
        <w:ind w:left="440"/>
        <w:jc w:val="both"/>
        <w:rPr>
          <w:b w:val="0"/>
        </w:rPr>
      </w:pPr>
      <w:r w:rsidRPr="002F4FAA">
        <w:rPr>
          <w:b w:val="0"/>
        </w:rPr>
        <w:t>3.</w:t>
      </w:r>
      <w:r w:rsidRPr="002F4FAA">
        <w:rPr>
          <w:b w:val="0"/>
        </w:rPr>
        <w:tab/>
        <w:t>Естественный отбор - движущая сила эволюции.</w:t>
      </w:r>
    </w:p>
    <w:p w:rsidR="009E7216" w:rsidRPr="008D2D18" w:rsidRDefault="009E7216" w:rsidP="002F4FAA">
      <w:pPr>
        <w:pStyle w:val="100"/>
        <w:spacing w:line="240" w:lineRule="auto"/>
        <w:ind w:left="440"/>
        <w:jc w:val="both"/>
      </w:pPr>
    </w:p>
    <w:p w:rsidR="009E7216" w:rsidRPr="008D2D18" w:rsidRDefault="008D2D18" w:rsidP="002F4FAA">
      <w:pPr>
        <w:pStyle w:val="100"/>
        <w:spacing w:line="240" w:lineRule="auto"/>
        <w:ind w:left="440"/>
        <w:jc w:val="both"/>
      </w:pPr>
      <w:r w:rsidRPr="008D2D18">
        <w:t>2.4</w:t>
      </w:r>
      <w:r w:rsidR="00431E8B">
        <w:t>.2.14</w:t>
      </w:r>
      <w:r w:rsidR="009E7216" w:rsidRPr="008D2D18">
        <w:t>. Химия</w:t>
      </w:r>
    </w:p>
    <w:p w:rsidR="009E7216" w:rsidRPr="002F4FAA" w:rsidRDefault="009E7216" w:rsidP="002F4FAA">
      <w:pPr>
        <w:pStyle w:val="100"/>
        <w:spacing w:line="240" w:lineRule="auto"/>
        <w:ind w:left="440"/>
        <w:jc w:val="both"/>
        <w:rPr>
          <w:b w:val="0"/>
        </w:rPr>
      </w:pPr>
      <w:r w:rsidRPr="002F4FAA">
        <w:rPr>
          <w:b w:val="0"/>
        </w:rPr>
        <w:t>В 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создании основы химических знаний, необходимых для повседневной жизни, навыков здорового и безопасного для человека и окружающей его среды образа жизни, а также в воспитании экологической культуры.</w:t>
      </w:r>
    </w:p>
    <w:p w:rsidR="009E7216" w:rsidRPr="002F4FAA" w:rsidRDefault="009E7216" w:rsidP="002F4FAA">
      <w:pPr>
        <w:pStyle w:val="100"/>
        <w:spacing w:line="240" w:lineRule="auto"/>
        <w:ind w:left="440"/>
        <w:jc w:val="both"/>
        <w:rPr>
          <w:b w:val="0"/>
        </w:rPr>
      </w:pPr>
      <w:r w:rsidRPr="002F4FAA">
        <w:rPr>
          <w:b w:val="0"/>
        </w:rPr>
        <w:t>Успешность изучения химии связана с овладением химическим языком, соблюдением правил безопасной работы при выполнении химического эксперимента, осознанием многочисленных связей химии с другими предметами школьного курса.</w:t>
      </w:r>
    </w:p>
    <w:p w:rsidR="009E7216" w:rsidRPr="002F4FAA" w:rsidRDefault="009E7216" w:rsidP="002F4FAA">
      <w:pPr>
        <w:pStyle w:val="100"/>
        <w:spacing w:line="240" w:lineRule="auto"/>
        <w:ind w:left="440"/>
        <w:jc w:val="both"/>
        <w:rPr>
          <w:b w:val="0"/>
        </w:rPr>
      </w:pPr>
      <w:r w:rsidRPr="002F4FAA">
        <w:rPr>
          <w:b w:val="0"/>
        </w:rPr>
        <w:t>Программа включает в себя основы неорганической и органической химии. Главной идеей программы является создание базового комплекса опорных знаний по химии, выраженных в форме, соответствующей возрасту обучающихся.</w:t>
      </w:r>
    </w:p>
    <w:p w:rsidR="009E7216" w:rsidRPr="002F4FAA" w:rsidRDefault="009E7216" w:rsidP="002F4FAA">
      <w:pPr>
        <w:pStyle w:val="100"/>
        <w:spacing w:line="240" w:lineRule="auto"/>
        <w:ind w:left="440"/>
        <w:jc w:val="both"/>
        <w:rPr>
          <w:b w:val="0"/>
        </w:rPr>
      </w:pPr>
      <w:r w:rsidRPr="002F4FAA">
        <w:rPr>
          <w:b w:val="0"/>
        </w:rPr>
        <w:t>В содержании данного курса представлены основополагающие химические теоретические знания, включающие изучение состава и строения веществ, зависимости их свойств от строения, прогнозирование свойств веществ, исследование закономерностей химических превращений и путей управления ими в целях получения веществ и материалов.</w:t>
      </w:r>
    </w:p>
    <w:p w:rsidR="009E7216" w:rsidRPr="002F4FAA" w:rsidRDefault="009E7216" w:rsidP="002F4FAA">
      <w:pPr>
        <w:pStyle w:val="100"/>
        <w:spacing w:line="240" w:lineRule="auto"/>
        <w:ind w:left="440"/>
        <w:jc w:val="both"/>
        <w:rPr>
          <w:b w:val="0"/>
        </w:rPr>
      </w:pPr>
      <w:r w:rsidRPr="002F4FAA">
        <w:rPr>
          <w:b w:val="0"/>
        </w:rPr>
        <w:t>Теоретическую основу изучения неорганической химии составляет атомно-молекулярное учение, Периодический закон Д.И. Менделеева с краткими сведениями о строении атома, видах химической связи, закономерностях протекания химических реакций.</w:t>
      </w:r>
    </w:p>
    <w:p w:rsidR="009E7216" w:rsidRPr="002F4FAA" w:rsidRDefault="009E7216" w:rsidP="002F4FAA">
      <w:pPr>
        <w:pStyle w:val="100"/>
        <w:spacing w:line="240" w:lineRule="auto"/>
        <w:ind w:left="440"/>
        <w:jc w:val="both"/>
        <w:rPr>
          <w:b w:val="0"/>
        </w:rPr>
      </w:pPr>
      <w:r w:rsidRPr="002F4FAA">
        <w:rPr>
          <w:b w:val="0"/>
        </w:rPr>
        <w:t>В изучении курса значительная роль отводится химическому эксперименту: проведению практических и лабораторных работ, описанию результатов ученического эксперимента, соблюдению норм и правил безопасной работы в химической лаборатории.</w:t>
      </w:r>
    </w:p>
    <w:p w:rsidR="009E7216" w:rsidRPr="002F4FAA" w:rsidRDefault="009E7216" w:rsidP="002F4FAA">
      <w:pPr>
        <w:pStyle w:val="100"/>
        <w:spacing w:line="240" w:lineRule="auto"/>
        <w:ind w:left="440"/>
        <w:jc w:val="both"/>
        <w:rPr>
          <w:b w:val="0"/>
        </w:rPr>
      </w:pPr>
      <w:r w:rsidRPr="002F4FAA">
        <w:rPr>
          <w:b w:val="0"/>
        </w:rPr>
        <w:t>Реализация данной программы в процессе обучения позволит обучающимся усвоить ключевые химические компетенции и понять роль и значение химии среди других наук о природе.</w:t>
      </w:r>
    </w:p>
    <w:p w:rsidR="009E7216" w:rsidRPr="002F4FAA" w:rsidRDefault="009E7216" w:rsidP="008D2D18">
      <w:pPr>
        <w:pStyle w:val="100"/>
        <w:spacing w:line="240" w:lineRule="auto"/>
        <w:ind w:left="440"/>
        <w:jc w:val="both"/>
        <w:rPr>
          <w:b w:val="0"/>
        </w:rPr>
      </w:pPr>
      <w:r w:rsidRPr="002F4FAA">
        <w:rPr>
          <w:b w:val="0"/>
        </w:rPr>
        <w:t xml:space="preserve">Изучение предмета «Химия»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«Биология», «География», «История», «Литература», «Математика», «Основы безопасности жизнедеятельности», «Русский язык», «Физика», </w:t>
      </w:r>
      <w:r w:rsidR="008D2D18">
        <w:rPr>
          <w:b w:val="0"/>
        </w:rPr>
        <w:t>«Экология».</w:t>
      </w:r>
    </w:p>
    <w:p w:rsidR="009E7216" w:rsidRPr="002F4FAA" w:rsidRDefault="009E7216" w:rsidP="002F4FAA">
      <w:pPr>
        <w:pStyle w:val="100"/>
        <w:spacing w:line="240" w:lineRule="auto"/>
        <w:ind w:left="440"/>
        <w:jc w:val="both"/>
        <w:rPr>
          <w:b w:val="0"/>
        </w:rPr>
      </w:pPr>
      <w:r w:rsidRPr="002F4FAA">
        <w:rPr>
          <w:b w:val="0"/>
        </w:rPr>
        <w:t>Первоначальные химические понятия</w:t>
      </w:r>
    </w:p>
    <w:p w:rsidR="009E7216" w:rsidRPr="002F4FAA" w:rsidRDefault="009E7216" w:rsidP="002F4FAA">
      <w:pPr>
        <w:pStyle w:val="100"/>
        <w:spacing w:line="240" w:lineRule="auto"/>
        <w:ind w:left="440"/>
        <w:jc w:val="both"/>
        <w:rPr>
          <w:b w:val="0"/>
        </w:rPr>
      </w:pPr>
      <w:r w:rsidRPr="002F4FAA">
        <w:rPr>
          <w:b w:val="0"/>
        </w:rPr>
        <w:t>Предмет химии. Тела и вещества. Основные методы познания: наблюдение, измерение, эксперимент. Физические и химические явления. Чистые вещества и смеси. Способы разделения смесей. Атом. Молекула. Химический элемент. Знаки химических элементов. Простые и сложные вещества. Валентность. Закон постоянства состава вещества. Химические формулы. Индексы. Относительная атомная и молекулярная массы. Массовая доля химического элемента в соединении. Закон сохранения массы веществ. Химические уравнения. Коэффициенты. Условия и признаки протекания химических реакций. Моль – единица количества вещества. Молярная масса.</w:t>
      </w:r>
    </w:p>
    <w:p w:rsidR="009E7216" w:rsidRPr="002F4FAA" w:rsidRDefault="009E7216" w:rsidP="002F4FAA">
      <w:pPr>
        <w:pStyle w:val="100"/>
        <w:spacing w:line="240" w:lineRule="auto"/>
        <w:ind w:left="440"/>
        <w:jc w:val="both"/>
        <w:rPr>
          <w:b w:val="0"/>
        </w:rPr>
      </w:pPr>
      <w:r w:rsidRPr="002F4FAA">
        <w:rPr>
          <w:b w:val="0"/>
        </w:rPr>
        <w:t>Кислород. Водород</w:t>
      </w:r>
    </w:p>
    <w:p w:rsidR="009E7216" w:rsidRPr="002F4FAA" w:rsidRDefault="009E7216" w:rsidP="002F4FAA">
      <w:pPr>
        <w:pStyle w:val="100"/>
        <w:spacing w:line="240" w:lineRule="auto"/>
        <w:ind w:left="440"/>
        <w:jc w:val="both"/>
        <w:rPr>
          <w:b w:val="0"/>
        </w:rPr>
      </w:pPr>
      <w:r w:rsidRPr="002F4FAA">
        <w:rPr>
          <w:b w:val="0"/>
        </w:rPr>
        <w:t>Кислород – химический элемент и простое вещество. Озон. Состав воздуха. Физические и химические свойства кислорода. Получение и применение кислорода. Тепловой эффект химических реакций. Понятие об экзо- и эндотермических реакциях. Водород – химический элемент и простое вещество. Физические и химические свойства водорода. Получение водорода в лаборатории. Получение водорода в промышленности. Применение водорода. Закон Авогадро. Молярный объем газов. Качественные реакции на газообразные вещества (кислород, водород). Объемные отношения газов при химических реакциях.</w:t>
      </w:r>
    </w:p>
    <w:p w:rsidR="009E7216" w:rsidRPr="002F4FAA" w:rsidRDefault="009E7216" w:rsidP="002F4FAA">
      <w:pPr>
        <w:pStyle w:val="100"/>
        <w:spacing w:line="240" w:lineRule="auto"/>
        <w:ind w:left="440"/>
        <w:jc w:val="both"/>
        <w:rPr>
          <w:b w:val="0"/>
        </w:rPr>
      </w:pPr>
      <w:r w:rsidRPr="002F4FAA">
        <w:rPr>
          <w:b w:val="0"/>
        </w:rPr>
        <w:t>Вода. Растворы</w:t>
      </w:r>
    </w:p>
    <w:p w:rsidR="009E7216" w:rsidRPr="002F4FAA" w:rsidRDefault="009E7216" w:rsidP="002F4FAA">
      <w:pPr>
        <w:pStyle w:val="100"/>
        <w:spacing w:line="240" w:lineRule="auto"/>
        <w:ind w:left="440"/>
        <w:jc w:val="both"/>
        <w:rPr>
          <w:b w:val="0"/>
        </w:rPr>
      </w:pPr>
      <w:r w:rsidRPr="002F4FAA">
        <w:rPr>
          <w:b w:val="0"/>
        </w:rPr>
        <w:t>Вода в природе. Круговорот воды в природе. Физические и химические свойства воды. Растворы. Растворимость веществ в воде. Концентрация растворов. Массовая доля растворенного вещества в растворе.</w:t>
      </w:r>
    </w:p>
    <w:p w:rsidR="009E7216" w:rsidRPr="002F4FAA" w:rsidRDefault="009E7216" w:rsidP="002F4FAA">
      <w:pPr>
        <w:pStyle w:val="100"/>
        <w:spacing w:line="240" w:lineRule="auto"/>
        <w:ind w:left="440"/>
        <w:jc w:val="both"/>
        <w:rPr>
          <w:b w:val="0"/>
        </w:rPr>
      </w:pPr>
      <w:r w:rsidRPr="002F4FAA">
        <w:rPr>
          <w:b w:val="0"/>
        </w:rPr>
        <w:t>Основные классы неорганических соединений</w:t>
      </w:r>
    </w:p>
    <w:p w:rsidR="009E7216" w:rsidRPr="002F4FAA" w:rsidRDefault="009E7216" w:rsidP="002F4FAA">
      <w:pPr>
        <w:pStyle w:val="100"/>
        <w:spacing w:line="240" w:lineRule="auto"/>
        <w:ind w:left="440"/>
        <w:jc w:val="both"/>
        <w:rPr>
          <w:b w:val="0"/>
        </w:rPr>
      </w:pPr>
      <w:r w:rsidRPr="002F4FAA">
        <w:rPr>
          <w:b w:val="0"/>
        </w:rPr>
        <w:t>Оксиды. Классификация. Номенклатура. Физические свойства оксидов. Химические свойства оксидов. Получение и применение оксидов. Основания. Классификация. Номенклатура. Физические свойства оснований. Получение оснований. Химические свойства оснований. Реакция нейтрализации. Кислоты. Классификация. Номенклатура. Физические свойства кислот.Получение и применение кислот. Химические свойства кислот. Индикаторы. Изменение окраски индикаторов в различных средах. Соли. Классификация. Номенклатура. Физические свойства солей. Получение и применение солей. Химические свойства солей. Генетическая связь между классами неорганических соединений. Проблема безопасного использования веществ и химических реакций в повседневной жизни. Токсичные, горючие и взрывоопасные вещества. Бытовая химическая грамотность.</w:t>
      </w:r>
    </w:p>
    <w:p w:rsidR="009E7216" w:rsidRPr="002F4FAA" w:rsidRDefault="009E7216" w:rsidP="002F4FAA">
      <w:pPr>
        <w:pStyle w:val="100"/>
        <w:spacing w:line="240" w:lineRule="auto"/>
        <w:ind w:left="440"/>
        <w:jc w:val="both"/>
        <w:rPr>
          <w:b w:val="0"/>
        </w:rPr>
      </w:pPr>
      <w:r w:rsidRPr="002F4FAA">
        <w:rPr>
          <w:b w:val="0"/>
        </w:rPr>
        <w:t>Строение атома. Периодический закон и периодическая система химических элементов Д.И. Менделеева</w:t>
      </w:r>
    </w:p>
    <w:p w:rsidR="009E7216" w:rsidRPr="002F4FAA" w:rsidRDefault="009E7216" w:rsidP="002F4FAA">
      <w:pPr>
        <w:pStyle w:val="100"/>
        <w:spacing w:line="240" w:lineRule="auto"/>
        <w:ind w:left="440"/>
        <w:jc w:val="both"/>
        <w:rPr>
          <w:b w:val="0"/>
        </w:rPr>
      </w:pPr>
      <w:r w:rsidRPr="002F4FAA">
        <w:rPr>
          <w:b w:val="0"/>
        </w:rPr>
        <w:t>Строение атома: ядро, энергетический уровень. Состав ядра атома: протоны, нейтроны. Изотопы. Периодический закон Д.И. Менделеева. Периодическая система химических элементов Д.И. Менделеева. Физический смысл атомного (порядкового) номера химического элемента, номера группы и периода периодической системы. Строение энергетических уровней атомов первых 20 химических элементов периодической системы Д.И. Менделеева. Закономерности изменения свойств атомов химических элементов и их соединений на основе положения в периодической системе Д.И. Менделеева и строения атома. Значение Периодического закона Д.И. Менделеева.</w:t>
      </w:r>
    </w:p>
    <w:p w:rsidR="009E7216" w:rsidRPr="002F4FAA" w:rsidRDefault="009E7216" w:rsidP="002F4FAA">
      <w:pPr>
        <w:pStyle w:val="100"/>
        <w:spacing w:line="240" w:lineRule="auto"/>
        <w:ind w:left="440"/>
        <w:jc w:val="both"/>
        <w:rPr>
          <w:b w:val="0"/>
        </w:rPr>
      </w:pPr>
      <w:r w:rsidRPr="002F4FAA">
        <w:rPr>
          <w:b w:val="0"/>
        </w:rPr>
        <w:t>Строение веществ. Химическая связь</w:t>
      </w:r>
    </w:p>
    <w:p w:rsidR="009E7216" w:rsidRPr="002F4FAA" w:rsidRDefault="009E7216" w:rsidP="002F4FAA">
      <w:pPr>
        <w:pStyle w:val="100"/>
        <w:spacing w:line="240" w:lineRule="auto"/>
        <w:ind w:left="440"/>
        <w:jc w:val="both"/>
        <w:rPr>
          <w:b w:val="0"/>
        </w:rPr>
      </w:pPr>
      <w:r w:rsidRPr="002F4FAA">
        <w:rPr>
          <w:b w:val="0"/>
        </w:rPr>
        <w:t>Электроотрицательность атомов химических элементов. Ковалентная химическая связь: неполярная и полярная. Понятие о водородной связи и ее влиянии на физические свойства веществ на примере воды. Ионная связь. Металлическая связь. Типы кристаллических решеток (атомная, молекулярная, ионная, металлическая). Зависимость физических свойств веществ от типа кристаллической решетки.</w:t>
      </w:r>
    </w:p>
    <w:p w:rsidR="009E7216" w:rsidRPr="002F4FAA" w:rsidRDefault="009E7216" w:rsidP="002F4FAA">
      <w:pPr>
        <w:pStyle w:val="100"/>
        <w:spacing w:line="240" w:lineRule="auto"/>
        <w:ind w:left="440"/>
        <w:jc w:val="both"/>
        <w:rPr>
          <w:b w:val="0"/>
        </w:rPr>
      </w:pPr>
      <w:r w:rsidRPr="002F4FAA">
        <w:rPr>
          <w:b w:val="0"/>
        </w:rPr>
        <w:t>Химические реакции</w:t>
      </w:r>
    </w:p>
    <w:p w:rsidR="009E7216" w:rsidRPr="002F4FAA" w:rsidRDefault="009E7216" w:rsidP="002F4FAA">
      <w:pPr>
        <w:pStyle w:val="100"/>
        <w:spacing w:line="240" w:lineRule="auto"/>
        <w:ind w:left="440"/>
        <w:jc w:val="both"/>
        <w:rPr>
          <w:b w:val="0"/>
        </w:rPr>
      </w:pPr>
      <w:r w:rsidRPr="002F4FAA">
        <w:rPr>
          <w:b w:val="0"/>
        </w:rPr>
        <w:t>Понятие о скорости химической реакции. Факторы, влияющие на скорость химической реакции. Понятие о катализаторе. Классификация химических реакций по различным признакам: числу и составу исходных и полученных веществ; изменению степеней окисления атомов химических элементов; поглощению или выделению энергии. Электролитическая диссоциация. Электролиты и неэлектролиты. Ионы. Катионы и анионы. Реакции ионного обмена. Условия протекания реакций ионного обмена. Электролитическая диссоциация кислот, щелочей и солей. Степень окисления. Определение степени окисления атомов химических элементов в соединениях. Окислитель. Восстановитель. Сущность окислительно-восстановительных реакций.</w:t>
      </w:r>
    </w:p>
    <w:p w:rsidR="009E7216" w:rsidRPr="002F4FAA" w:rsidRDefault="009E7216" w:rsidP="002F4FAA">
      <w:pPr>
        <w:pStyle w:val="100"/>
        <w:spacing w:line="240" w:lineRule="auto"/>
        <w:ind w:left="440"/>
        <w:jc w:val="both"/>
        <w:rPr>
          <w:b w:val="0"/>
        </w:rPr>
      </w:pPr>
      <w:r w:rsidRPr="002F4FAA">
        <w:rPr>
          <w:b w:val="0"/>
        </w:rPr>
        <w:t>Неметаллы IV – VII групп и их соединения</w:t>
      </w:r>
    </w:p>
    <w:p w:rsidR="009E7216" w:rsidRPr="002F4FAA" w:rsidRDefault="009E7216" w:rsidP="002F4FAA">
      <w:pPr>
        <w:pStyle w:val="100"/>
        <w:spacing w:line="240" w:lineRule="auto"/>
        <w:ind w:left="440"/>
        <w:jc w:val="both"/>
        <w:rPr>
          <w:b w:val="0"/>
        </w:rPr>
      </w:pPr>
      <w:r w:rsidRPr="002F4FAA">
        <w:rPr>
          <w:b w:val="0"/>
        </w:rPr>
        <w:t>Положение неметаллов в периодической системе химических элементов Д.И. Менделеева. Общие свойства неметаллов. Галогены: физические и химические свойства. Соединения галогенов: хлороводород, хлороводородная кислота и ее соли. Сера: физические и химические свойства. Соединения серы: сероводород, сульфиды, оксиды серы. Серная, сернистая и сероводородная кислоты и их соли. Азот: физические и химические свойства. Аммиак. Соли аммония. Оксиды азота. Азотная кислота и ее соли. Фосфор: физические и химические свойства. Соединения фосфора: оксид фосфора (V), ортофосфорная кислота и ее соли. Углерод: физические и химические свойства. Аллотропия углерода: алмаз, графит, карбин, фуллерены. Соединения углерода: оксиды углерода (II) и (IV), угольная кислота и ее соли. Кремний и его соединения.</w:t>
      </w:r>
    </w:p>
    <w:p w:rsidR="009E7216" w:rsidRPr="002F4FAA" w:rsidRDefault="009E7216" w:rsidP="002F4FAA">
      <w:pPr>
        <w:pStyle w:val="100"/>
        <w:spacing w:line="240" w:lineRule="auto"/>
        <w:ind w:left="440"/>
        <w:jc w:val="both"/>
        <w:rPr>
          <w:b w:val="0"/>
        </w:rPr>
      </w:pPr>
      <w:r w:rsidRPr="002F4FAA">
        <w:rPr>
          <w:b w:val="0"/>
        </w:rPr>
        <w:t>Металлы и их соединения</w:t>
      </w:r>
    </w:p>
    <w:p w:rsidR="009E7216" w:rsidRPr="002F4FAA" w:rsidRDefault="009E7216" w:rsidP="002F4FAA">
      <w:pPr>
        <w:pStyle w:val="100"/>
        <w:spacing w:line="240" w:lineRule="auto"/>
        <w:ind w:left="440"/>
        <w:jc w:val="both"/>
        <w:rPr>
          <w:b w:val="0"/>
        </w:rPr>
      </w:pPr>
      <w:r w:rsidRPr="002F4FAA">
        <w:rPr>
          <w:b w:val="0"/>
        </w:rPr>
        <w:t>Положение металлов в периодической системе химических элементов Д.И. Менделеева. Металлы в природе и общие способы их получения. Общие физические свойства металлов. Общие химические свойства металлов: реакции с неметаллами, кислотами, солями. Электрохимический ряд напряжений металлов. Щелочные металлы и их соединения. Щелочноземельные металлы и их соединения. Алюминий. Амфотерность оксида и гидроксида алюминия. Железо. Соединения железа и их свойства: оксиды, гидроксиды и соли железа (II и III).</w:t>
      </w:r>
    </w:p>
    <w:p w:rsidR="009E7216" w:rsidRPr="002F4FAA" w:rsidRDefault="009E7216" w:rsidP="002F4FAA">
      <w:pPr>
        <w:pStyle w:val="100"/>
        <w:spacing w:line="240" w:lineRule="auto"/>
        <w:ind w:left="440"/>
        <w:jc w:val="both"/>
        <w:rPr>
          <w:b w:val="0"/>
        </w:rPr>
      </w:pPr>
      <w:r w:rsidRPr="002F4FAA">
        <w:rPr>
          <w:b w:val="0"/>
        </w:rPr>
        <w:t>Первоначальные сведения об органических веществах</w:t>
      </w:r>
    </w:p>
    <w:p w:rsidR="009E7216" w:rsidRPr="002F4FAA" w:rsidRDefault="009E7216" w:rsidP="002F4FAA">
      <w:pPr>
        <w:pStyle w:val="100"/>
        <w:spacing w:line="240" w:lineRule="auto"/>
        <w:ind w:left="440"/>
        <w:jc w:val="both"/>
        <w:rPr>
          <w:b w:val="0"/>
        </w:rPr>
      </w:pPr>
      <w:r w:rsidRPr="002F4FAA">
        <w:rPr>
          <w:b w:val="0"/>
        </w:rPr>
        <w:t>Первоначальные сведения о строении органических веществ. Углеводороды: метан, этан, этилен. Источники углеводородов: природный газ, нефть, уголь. Кислородсодержащие соединения: спирты (метанол, этанол, глицерин), карбоновые кислоты (уксусная кислота, аминоуксусная кислота, стеариновая и олеиновая кислоты). Биологически важные вещества: жиры, глюкоза, белки. Химическое загрязнение окружающей среды и его последствия.</w:t>
      </w:r>
    </w:p>
    <w:p w:rsidR="009E7216" w:rsidRPr="002F4FAA" w:rsidRDefault="009E7216" w:rsidP="002F4FAA">
      <w:pPr>
        <w:pStyle w:val="100"/>
        <w:spacing w:line="240" w:lineRule="auto"/>
        <w:ind w:left="440"/>
        <w:jc w:val="both"/>
        <w:rPr>
          <w:b w:val="0"/>
        </w:rPr>
      </w:pPr>
      <w:r w:rsidRPr="002F4FAA">
        <w:rPr>
          <w:b w:val="0"/>
        </w:rPr>
        <w:t>Типы расчетных задач:</w:t>
      </w:r>
    </w:p>
    <w:p w:rsidR="009E7216" w:rsidRPr="002F4FAA" w:rsidRDefault="009E7216" w:rsidP="002F4FAA">
      <w:pPr>
        <w:pStyle w:val="100"/>
        <w:spacing w:line="240" w:lineRule="auto"/>
        <w:ind w:left="440"/>
        <w:jc w:val="both"/>
        <w:rPr>
          <w:b w:val="0"/>
        </w:rPr>
      </w:pPr>
      <w:r w:rsidRPr="002F4FAA">
        <w:rPr>
          <w:b w:val="0"/>
        </w:rPr>
        <w:t>1.</w:t>
      </w:r>
      <w:r w:rsidRPr="002F4FAA">
        <w:rPr>
          <w:b w:val="0"/>
        </w:rPr>
        <w:tab/>
        <w:t>Вычисление массовой доли химического элемента по формуле соединения.</w:t>
      </w:r>
    </w:p>
    <w:p w:rsidR="009E7216" w:rsidRPr="002F4FAA" w:rsidRDefault="009E7216" w:rsidP="002F4FAA">
      <w:pPr>
        <w:pStyle w:val="100"/>
        <w:spacing w:line="240" w:lineRule="auto"/>
        <w:ind w:left="440"/>
        <w:jc w:val="both"/>
        <w:rPr>
          <w:b w:val="0"/>
        </w:rPr>
      </w:pPr>
      <w:r w:rsidRPr="002F4FAA">
        <w:rPr>
          <w:b w:val="0"/>
        </w:rPr>
        <w:t>Установление простейшей формулы вещества по массовым долям химических элементов.</w:t>
      </w:r>
    </w:p>
    <w:p w:rsidR="009E7216" w:rsidRPr="002F4FAA" w:rsidRDefault="009E7216" w:rsidP="002F4FAA">
      <w:pPr>
        <w:pStyle w:val="100"/>
        <w:spacing w:line="240" w:lineRule="auto"/>
        <w:ind w:left="440"/>
        <w:jc w:val="both"/>
        <w:rPr>
          <w:b w:val="0"/>
        </w:rPr>
      </w:pPr>
      <w:r w:rsidRPr="002F4FAA">
        <w:rPr>
          <w:b w:val="0"/>
        </w:rPr>
        <w:t>2.</w:t>
      </w:r>
      <w:r w:rsidRPr="002F4FAA">
        <w:rPr>
          <w:b w:val="0"/>
        </w:rPr>
        <w:tab/>
        <w:t>Вычисления по химическим уравнениям количества, объема, массы вещества по количеству, объему, массе реагентов или продуктов реакции.</w:t>
      </w:r>
    </w:p>
    <w:p w:rsidR="009E7216" w:rsidRPr="002F4FAA" w:rsidRDefault="009E7216" w:rsidP="002F4FAA">
      <w:pPr>
        <w:pStyle w:val="100"/>
        <w:spacing w:line="240" w:lineRule="auto"/>
        <w:ind w:left="440"/>
        <w:jc w:val="both"/>
        <w:rPr>
          <w:b w:val="0"/>
        </w:rPr>
      </w:pPr>
      <w:r w:rsidRPr="002F4FAA">
        <w:rPr>
          <w:b w:val="0"/>
        </w:rPr>
        <w:t>3.</w:t>
      </w:r>
      <w:r w:rsidRPr="002F4FAA">
        <w:rPr>
          <w:b w:val="0"/>
        </w:rPr>
        <w:tab/>
        <w:t>Расчет массовой доли растворенного вещества в растворе.</w:t>
      </w:r>
    </w:p>
    <w:p w:rsidR="009E7216" w:rsidRPr="002F4FAA" w:rsidRDefault="009E7216" w:rsidP="002F4FAA">
      <w:pPr>
        <w:pStyle w:val="100"/>
        <w:spacing w:line="240" w:lineRule="auto"/>
        <w:ind w:left="440"/>
        <w:jc w:val="both"/>
        <w:rPr>
          <w:b w:val="0"/>
        </w:rPr>
      </w:pPr>
      <w:r w:rsidRPr="002F4FAA">
        <w:rPr>
          <w:b w:val="0"/>
        </w:rPr>
        <w:t>Примерные темы практических работ:</w:t>
      </w:r>
    </w:p>
    <w:p w:rsidR="009E7216" w:rsidRPr="002F4FAA" w:rsidRDefault="009E7216" w:rsidP="002F4FAA">
      <w:pPr>
        <w:pStyle w:val="100"/>
        <w:spacing w:line="240" w:lineRule="auto"/>
        <w:ind w:left="440"/>
        <w:jc w:val="both"/>
        <w:rPr>
          <w:b w:val="0"/>
        </w:rPr>
      </w:pPr>
      <w:r w:rsidRPr="002F4FAA">
        <w:rPr>
          <w:b w:val="0"/>
        </w:rPr>
        <w:t>1.</w:t>
      </w:r>
      <w:r w:rsidRPr="002F4FAA">
        <w:rPr>
          <w:b w:val="0"/>
        </w:rPr>
        <w:tab/>
        <w:t>Лабораторное оборудование и приемы обращения с ним. Правила безопасной работы в химической лаборатории.</w:t>
      </w:r>
    </w:p>
    <w:p w:rsidR="009E7216" w:rsidRPr="002F4FAA" w:rsidRDefault="009E7216" w:rsidP="002F4FAA">
      <w:pPr>
        <w:pStyle w:val="100"/>
        <w:spacing w:line="240" w:lineRule="auto"/>
        <w:ind w:left="440"/>
        <w:jc w:val="both"/>
        <w:rPr>
          <w:b w:val="0"/>
        </w:rPr>
      </w:pPr>
      <w:r w:rsidRPr="002F4FAA">
        <w:rPr>
          <w:b w:val="0"/>
        </w:rPr>
        <w:t>2.</w:t>
      </w:r>
      <w:r w:rsidRPr="002F4FAA">
        <w:rPr>
          <w:b w:val="0"/>
        </w:rPr>
        <w:tab/>
        <w:t>Очистка загрязненной поваренной соли.</w:t>
      </w:r>
    </w:p>
    <w:p w:rsidR="009E7216" w:rsidRPr="002F4FAA" w:rsidRDefault="009E7216" w:rsidP="002F4FAA">
      <w:pPr>
        <w:pStyle w:val="100"/>
        <w:spacing w:line="240" w:lineRule="auto"/>
        <w:ind w:left="440"/>
        <w:jc w:val="both"/>
        <w:rPr>
          <w:b w:val="0"/>
        </w:rPr>
      </w:pPr>
      <w:r w:rsidRPr="002F4FAA">
        <w:rPr>
          <w:b w:val="0"/>
        </w:rPr>
        <w:t>3.</w:t>
      </w:r>
      <w:r w:rsidRPr="002F4FAA">
        <w:rPr>
          <w:b w:val="0"/>
        </w:rPr>
        <w:tab/>
        <w:t>Признаки протекания химических реакций.</w:t>
      </w:r>
    </w:p>
    <w:p w:rsidR="009E7216" w:rsidRPr="002F4FAA" w:rsidRDefault="009E7216" w:rsidP="002F4FAA">
      <w:pPr>
        <w:pStyle w:val="100"/>
        <w:spacing w:line="240" w:lineRule="auto"/>
        <w:ind w:left="440"/>
        <w:jc w:val="both"/>
        <w:rPr>
          <w:b w:val="0"/>
        </w:rPr>
      </w:pPr>
      <w:r w:rsidRPr="002F4FAA">
        <w:rPr>
          <w:b w:val="0"/>
        </w:rPr>
        <w:t>4.</w:t>
      </w:r>
      <w:r w:rsidRPr="002F4FAA">
        <w:rPr>
          <w:b w:val="0"/>
        </w:rPr>
        <w:tab/>
        <w:t>Получение кислорода и изучение его свойств.</w:t>
      </w:r>
    </w:p>
    <w:p w:rsidR="009E7216" w:rsidRPr="002F4FAA" w:rsidRDefault="009E7216" w:rsidP="002F4FAA">
      <w:pPr>
        <w:pStyle w:val="100"/>
        <w:spacing w:line="240" w:lineRule="auto"/>
        <w:ind w:left="440"/>
        <w:jc w:val="both"/>
        <w:rPr>
          <w:b w:val="0"/>
        </w:rPr>
      </w:pPr>
      <w:r w:rsidRPr="002F4FAA">
        <w:rPr>
          <w:b w:val="0"/>
        </w:rPr>
        <w:t>5.</w:t>
      </w:r>
      <w:r w:rsidRPr="002F4FAA">
        <w:rPr>
          <w:b w:val="0"/>
        </w:rPr>
        <w:tab/>
        <w:t>Получение водорода и изучение его свойств.</w:t>
      </w:r>
    </w:p>
    <w:p w:rsidR="009E7216" w:rsidRPr="002F4FAA" w:rsidRDefault="009E7216" w:rsidP="002F4FAA">
      <w:pPr>
        <w:pStyle w:val="100"/>
        <w:spacing w:line="240" w:lineRule="auto"/>
        <w:ind w:left="440"/>
        <w:jc w:val="both"/>
        <w:rPr>
          <w:b w:val="0"/>
        </w:rPr>
      </w:pPr>
      <w:r w:rsidRPr="002F4FAA">
        <w:rPr>
          <w:b w:val="0"/>
        </w:rPr>
        <w:t>6.</w:t>
      </w:r>
      <w:r w:rsidRPr="002F4FAA">
        <w:rPr>
          <w:b w:val="0"/>
        </w:rPr>
        <w:tab/>
        <w:t>Приготовление растворов с определенной массовой долей растворенного вещества.</w:t>
      </w:r>
    </w:p>
    <w:p w:rsidR="009E7216" w:rsidRPr="002F4FAA" w:rsidRDefault="009E7216" w:rsidP="002F4FAA">
      <w:pPr>
        <w:pStyle w:val="100"/>
        <w:spacing w:line="240" w:lineRule="auto"/>
        <w:ind w:left="440"/>
        <w:jc w:val="both"/>
        <w:rPr>
          <w:b w:val="0"/>
        </w:rPr>
      </w:pPr>
      <w:r w:rsidRPr="002F4FAA">
        <w:rPr>
          <w:b w:val="0"/>
        </w:rPr>
        <w:t>7.</w:t>
      </w:r>
      <w:r w:rsidRPr="002F4FAA">
        <w:rPr>
          <w:b w:val="0"/>
        </w:rPr>
        <w:tab/>
        <w:t>Решение экспериментальных задач по теме «Основные классы неорганических соединений».</w:t>
      </w:r>
    </w:p>
    <w:p w:rsidR="009E7216" w:rsidRPr="002F4FAA" w:rsidRDefault="009E7216" w:rsidP="002F4FAA">
      <w:pPr>
        <w:pStyle w:val="100"/>
        <w:spacing w:line="240" w:lineRule="auto"/>
        <w:ind w:left="440"/>
        <w:jc w:val="both"/>
        <w:rPr>
          <w:b w:val="0"/>
        </w:rPr>
      </w:pPr>
      <w:r w:rsidRPr="002F4FAA">
        <w:rPr>
          <w:b w:val="0"/>
        </w:rPr>
        <w:t>8.</w:t>
      </w:r>
      <w:r w:rsidRPr="002F4FAA">
        <w:rPr>
          <w:b w:val="0"/>
        </w:rPr>
        <w:tab/>
        <w:t>Реакции ионного обмена.</w:t>
      </w:r>
    </w:p>
    <w:p w:rsidR="009E7216" w:rsidRPr="002F4FAA" w:rsidRDefault="009E7216" w:rsidP="002F4FAA">
      <w:pPr>
        <w:pStyle w:val="100"/>
        <w:spacing w:line="240" w:lineRule="auto"/>
        <w:ind w:left="440"/>
        <w:jc w:val="both"/>
        <w:rPr>
          <w:b w:val="0"/>
        </w:rPr>
      </w:pPr>
      <w:r w:rsidRPr="002F4FAA">
        <w:rPr>
          <w:b w:val="0"/>
        </w:rPr>
        <w:t>9.</w:t>
      </w:r>
      <w:r w:rsidRPr="002F4FAA">
        <w:rPr>
          <w:b w:val="0"/>
        </w:rPr>
        <w:tab/>
        <w:t>Качественные реакции на ионы в растворе.</w:t>
      </w:r>
    </w:p>
    <w:p w:rsidR="009E7216" w:rsidRPr="002F4FAA" w:rsidRDefault="009E7216" w:rsidP="002F4FAA">
      <w:pPr>
        <w:pStyle w:val="100"/>
        <w:spacing w:line="240" w:lineRule="auto"/>
        <w:ind w:left="440"/>
        <w:jc w:val="both"/>
        <w:rPr>
          <w:b w:val="0"/>
        </w:rPr>
      </w:pPr>
      <w:r w:rsidRPr="002F4FAA">
        <w:rPr>
          <w:b w:val="0"/>
        </w:rPr>
        <w:t>10.</w:t>
      </w:r>
      <w:r w:rsidRPr="002F4FAA">
        <w:rPr>
          <w:b w:val="0"/>
        </w:rPr>
        <w:tab/>
        <w:t>Получение аммиака и изучение его свойств.</w:t>
      </w:r>
    </w:p>
    <w:p w:rsidR="009E7216" w:rsidRPr="002F4FAA" w:rsidRDefault="009E7216" w:rsidP="002F4FAA">
      <w:pPr>
        <w:pStyle w:val="100"/>
        <w:spacing w:line="240" w:lineRule="auto"/>
        <w:ind w:left="440"/>
        <w:jc w:val="both"/>
        <w:rPr>
          <w:b w:val="0"/>
        </w:rPr>
      </w:pPr>
      <w:r w:rsidRPr="002F4FAA">
        <w:rPr>
          <w:b w:val="0"/>
        </w:rPr>
        <w:t>11.</w:t>
      </w:r>
      <w:r w:rsidRPr="002F4FAA">
        <w:rPr>
          <w:b w:val="0"/>
        </w:rPr>
        <w:tab/>
        <w:t>Получение углекислого газа и изучение его свойств.</w:t>
      </w:r>
    </w:p>
    <w:p w:rsidR="009E7216" w:rsidRPr="002F4FAA" w:rsidRDefault="009E7216" w:rsidP="002F4FAA">
      <w:pPr>
        <w:pStyle w:val="100"/>
        <w:spacing w:line="240" w:lineRule="auto"/>
        <w:ind w:left="440"/>
        <w:jc w:val="both"/>
        <w:rPr>
          <w:b w:val="0"/>
        </w:rPr>
      </w:pPr>
      <w:r w:rsidRPr="002F4FAA">
        <w:rPr>
          <w:b w:val="0"/>
        </w:rPr>
        <w:t>12.</w:t>
      </w:r>
      <w:r w:rsidRPr="002F4FAA">
        <w:rPr>
          <w:b w:val="0"/>
        </w:rPr>
        <w:tab/>
        <w:t>Решение экспериментальных задач по теме «Неметаллы IV – VII групп и их соединений».</w:t>
      </w:r>
    </w:p>
    <w:p w:rsidR="009E7216" w:rsidRPr="002F4FAA" w:rsidRDefault="009E7216" w:rsidP="002F4FAA">
      <w:pPr>
        <w:pStyle w:val="100"/>
        <w:spacing w:line="240" w:lineRule="auto"/>
        <w:ind w:left="440"/>
        <w:jc w:val="both"/>
        <w:rPr>
          <w:b w:val="0"/>
        </w:rPr>
      </w:pPr>
      <w:r w:rsidRPr="002F4FAA">
        <w:rPr>
          <w:b w:val="0"/>
        </w:rPr>
        <w:t>13.</w:t>
      </w:r>
      <w:r w:rsidRPr="002F4FAA">
        <w:rPr>
          <w:b w:val="0"/>
        </w:rPr>
        <w:tab/>
        <w:t>Решение экспериментальных задач по теме «Металлы и их соединения».</w:t>
      </w:r>
    </w:p>
    <w:p w:rsidR="009E7216" w:rsidRPr="002F4FAA" w:rsidRDefault="008D2D18" w:rsidP="002F4FAA">
      <w:pPr>
        <w:pStyle w:val="100"/>
        <w:spacing w:line="240" w:lineRule="auto"/>
        <w:ind w:left="440"/>
        <w:jc w:val="both"/>
      </w:pPr>
      <w:r>
        <w:t>2.4</w:t>
      </w:r>
      <w:r w:rsidR="00CE7034">
        <w:t>.2.15</w:t>
      </w:r>
      <w:r w:rsidR="009E7216" w:rsidRPr="002F4FAA">
        <w:t>. Изобразительное искусство</w:t>
      </w:r>
    </w:p>
    <w:p w:rsidR="009E7216" w:rsidRPr="002F4FAA" w:rsidRDefault="009E7216" w:rsidP="002F4FAA">
      <w:pPr>
        <w:pStyle w:val="100"/>
        <w:spacing w:line="240" w:lineRule="auto"/>
        <w:ind w:left="440"/>
        <w:jc w:val="both"/>
        <w:rPr>
          <w:b w:val="0"/>
        </w:rPr>
      </w:pPr>
      <w:r w:rsidRPr="002F4FAA">
        <w:rPr>
          <w:b w:val="0"/>
        </w:rPr>
        <w:t xml:space="preserve">Программа учебного предмета «Изобразительное искусство» ориентирована на развитие компетенций в области освоения культурного наследия, умения ориентироваться в различных сферах мировой художественной культуры, на формирование у обучающихся целостных представлений об исторических традициях и ценностях русской художественной культуры. </w:t>
      </w:r>
    </w:p>
    <w:p w:rsidR="009E7216" w:rsidRPr="002F4FAA" w:rsidRDefault="009E7216" w:rsidP="002F4FAA">
      <w:pPr>
        <w:pStyle w:val="100"/>
        <w:spacing w:line="240" w:lineRule="auto"/>
        <w:ind w:left="440"/>
        <w:jc w:val="both"/>
        <w:rPr>
          <w:b w:val="0"/>
        </w:rPr>
      </w:pPr>
      <w:r w:rsidRPr="002F4FAA">
        <w:rPr>
          <w:b w:val="0"/>
        </w:rPr>
        <w:t>В программе предусмотрена практическая художественно-творческая деятельность, аналитическое восприятие произведений искусства. Программа включает в себя основы разных видов визуально-пространственных искусств – живописи, графики, скульптуры, дизайна, архитектуры, народного и декоративно-прикладного искусства, театра, фото- и киноискусства.</w:t>
      </w:r>
    </w:p>
    <w:p w:rsidR="009E7216" w:rsidRPr="002F4FAA" w:rsidRDefault="009E7216" w:rsidP="002F4FAA">
      <w:pPr>
        <w:pStyle w:val="100"/>
        <w:spacing w:line="240" w:lineRule="auto"/>
        <w:ind w:left="440"/>
        <w:jc w:val="both"/>
        <w:rPr>
          <w:b w:val="0"/>
        </w:rPr>
      </w:pPr>
      <w:r w:rsidRPr="002F4FAA">
        <w:rPr>
          <w:b w:val="0"/>
        </w:rPr>
        <w:t>Отличительной особенностью программы является новый взгляд на предмет «Изобразительное искусство», суть которого заключается в том, что искусство в нем рассматривается как особая духовная сфера, концентрирующая в себе колоссальный эстетический, художественный и нравственный мировой опыт. Как целостность, состоящая из народного искусства и профессионально-художественного, проявляющихся и живущих по своим законам и находящихся в постоянном взаимодействии.</w:t>
      </w:r>
    </w:p>
    <w:p w:rsidR="009E7216" w:rsidRPr="002F4FAA" w:rsidRDefault="009E7216" w:rsidP="002F4FAA">
      <w:pPr>
        <w:pStyle w:val="100"/>
        <w:spacing w:line="240" w:lineRule="auto"/>
        <w:ind w:left="440"/>
        <w:jc w:val="both"/>
        <w:rPr>
          <w:b w:val="0"/>
        </w:rPr>
      </w:pPr>
      <w:r w:rsidRPr="002F4FAA">
        <w:rPr>
          <w:b w:val="0"/>
        </w:rPr>
        <w:t>В программу включены следующие основные виды художественно-творческой деятельности:</w:t>
      </w:r>
    </w:p>
    <w:p w:rsidR="009E7216" w:rsidRPr="002F4FAA" w:rsidRDefault="009E7216" w:rsidP="002F4FAA">
      <w:pPr>
        <w:pStyle w:val="100"/>
        <w:spacing w:line="240" w:lineRule="auto"/>
        <w:ind w:left="440"/>
        <w:jc w:val="both"/>
        <w:rPr>
          <w:b w:val="0"/>
        </w:rPr>
      </w:pPr>
      <w:r w:rsidRPr="002F4FAA">
        <w:rPr>
          <w:b w:val="0"/>
        </w:rPr>
        <w:t>•</w:t>
      </w:r>
      <w:r w:rsidRPr="002F4FAA">
        <w:rPr>
          <w:b w:val="0"/>
        </w:rPr>
        <w:tab/>
        <w:t>ценностно-ориентационная и коммуникативная деятельность;</w:t>
      </w:r>
    </w:p>
    <w:p w:rsidR="009E7216" w:rsidRPr="002F4FAA" w:rsidRDefault="009E7216" w:rsidP="002F4FAA">
      <w:pPr>
        <w:pStyle w:val="100"/>
        <w:spacing w:line="240" w:lineRule="auto"/>
        <w:ind w:left="440"/>
        <w:jc w:val="both"/>
        <w:rPr>
          <w:b w:val="0"/>
        </w:rPr>
      </w:pPr>
      <w:r w:rsidRPr="002F4FAA">
        <w:rPr>
          <w:b w:val="0"/>
        </w:rPr>
        <w:t>•</w:t>
      </w:r>
      <w:r w:rsidRPr="002F4FAA">
        <w:rPr>
          <w:b w:val="0"/>
        </w:rPr>
        <w:tab/>
        <w:t>изобразительная деятельность (основы художественного изображения);</w:t>
      </w:r>
    </w:p>
    <w:p w:rsidR="009E7216" w:rsidRPr="002F4FAA" w:rsidRDefault="009E7216" w:rsidP="002F4FAA">
      <w:pPr>
        <w:pStyle w:val="100"/>
        <w:spacing w:line="240" w:lineRule="auto"/>
        <w:ind w:left="440"/>
        <w:jc w:val="both"/>
        <w:rPr>
          <w:b w:val="0"/>
        </w:rPr>
      </w:pPr>
      <w:r w:rsidRPr="002F4FAA">
        <w:rPr>
          <w:b w:val="0"/>
        </w:rPr>
        <w:t>•</w:t>
      </w:r>
      <w:r w:rsidRPr="002F4FAA">
        <w:rPr>
          <w:b w:val="0"/>
        </w:rPr>
        <w:tab/>
        <w:t xml:space="preserve">декоративно-прикладная деятельность (основы народного и декоративно-прикладного искусства); </w:t>
      </w:r>
    </w:p>
    <w:p w:rsidR="009E7216" w:rsidRPr="002F4FAA" w:rsidRDefault="009E7216" w:rsidP="002F4FAA">
      <w:pPr>
        <w:pStyle w:val="100"/>
        <w:spacing w:line="240" w:lineRule="auto"/>
        <w:ind w:left="440"/>
        <w:jc w:val="both"/>
        <w:rPr>
          <w:b w:val="0"/>
        </w:rPr>
      </w:pPr>
      <w:r w:rsidRPr="002F4FAA">
        <w:rPr>
          <w:b w:val="0"/>
        </w:rPr>
        <w:t>•</w:t>
      </w:r>
      <w:r w:rsidRPr="002F4FAA">
        <w:rPr>
          <w:b w:val="0"/>
        </w:rPr>
        <w:tab/>
        <w:t>художественно-конструкторская деятельность (элементы дизайна и архитектуры);</w:t>
      </w:r>
    </w:p>
    <w:p w:rsidR="009E7216" w:rsidRPr="002F4FAA" w:rsidRDefault="009E7216" w:rsidP="002F4FAA">
      <w:pPr>
        <w:pStyle w:val="100"/>
        <w:spacing w:line="240" w:lineRule="auto"/>
        <w:ind w:left="440"/>
        <w:jc w:val="both"/>
        <w:rPr>
          <w:b w:val="0"/>
        </w:rPr>
      </w:pPr>
      <w:r w:rsidRPr="002F4FAA">
        <w:rPr>
          <w:b w:val="0"/>
        </w:rPr>
        <w:t>•</w:t>
      </w:r>
      <w:r w:rsidRPr="002F4FAA">
        <w:rPr>
          <w:b w:val="0"/>
        </w:rPr>
        <w:tab/>
        <w:t>художественно-творческая деятельность на основе синтеза искусств.</w:t>
      </w:r>
    </w:p>
    <w:p w:rsidR="009E7216" w:rsidRPr="002F4FAA" w:rsidRDefault="009E7216" w:rsidP="002F4FAA">
      <w:pPr>
        <w:pStyle w:val="100"/>
        <w:spacing w:line="240" w:lineRule="auto"/>
        <w:ind w:left="440"/>
        <w:jc w:val="both"/>
        <w:rPr>
          <w:b w:val="0"/>
        </w:rPr>
      </w:pPr>
      <w:r w:rsidRPr="002F4FAA">
        <w:rPr>
          <w:b w:val="0"/>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9E7216" w:rsidRPr="002F4FAA" w:rsidRDefault="009E7216" w:rsidP="002F4FAA">
      <w:pPr>
        <w:pStyle w:val="100"/>
        <w:spacing w:line="240" w:lineRule="auto"/>
        <w:ind w:left="440"/>
        <w:jc w:val="both"/>
        <w:rPr>
          <w:b w:val="0"/>
        </w:rPr>
      </w:pPr>
      <w:r w:rsidRPr="002F4FAA">
        <w:rPr>
          <w:b w:val="0"/>
        </w:rPr>
        <w:t>Изучение предмета «Изобразительное искусство» построено на освоении общенаучных методов (наблюдение, измерение,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9E7216" w:rsidRPr="002F4FAA" w:rsidRDefault="009E7216" w:rsidP="002F4FAA">
      <w:pPr>
        <w:pStyle w:val="100"/>
        <w:spacing w:line="240" w:lineRule="auto"/>
        <w:ind w:left="440"/>
        <w:jc w:val="both"/>
        <w:rPr>
          <w:b w:val="0"/>
        </w:rPr>
      </w:pPr>
    </w:p>
    <w:p w:rsidR="009E7216" w:rsidRPr="002F4FAA" w:rsidRDefault="009E7216" w:rsidP="002F4FAA">
      <w:pPr>
        <w:pStyle w:val="100"/>
        <w:spacing w:line="240" w:lineRule="auto"/>
        <w:ind w:left="440"/>
        <w:jc w:val="both"/>
        <w:rPr>
          <w:b w:val="0"/>
        </w:rPr>
      </w:pPr>
      <w:r w:rsidRPr="002F4FAA">
        <w:rPr>
          <w:b w:val="0"/>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9E7216" w:rsidRPr="002F4FAA" w:rsidRDefault="009E7216" w:rsidP="002F4FAA">
      <w:pPr>
        <w:pStyle w:val="100"/>
        <w:spacing w:line="240" w:lineRule="auto"/>
        <w:ind w:left="440"/>
        <w:jc w:val="both"/>
        <w:rPr>
          <w:b w:val="0"/>
        </w:rPr>
      </w:pPr>
      <w:r w:rsidRPr="002F4FAA">
        <w:rPr>
          <w:b w:val="0"/>
        </w:rPr>
        <w:t>Изучение предмета «Изобразительное искусство» построено на освоении общенаучных методов (наблюдение, измерение, эксперимент,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9E7216" w:rsidRPr="002F4FAA" w:rsidRDefault="009E7216" w:rsidP="002F4FAA">
      <w:pPr>
        <w:pStyle w:val="100"/>
        <w:spacing w:line="240" w:lineRule="auto"/>
        <w:ind w:left="440"/>
        <w:jc w:val="both"/>
        <w:rPr>
          <w:b w:val="0"/>
        </w:rPr>
      </w:pPr>
      <w:r w:rsidRPr="002F4FAA">
        <w:rPr>
          <w:b w:val="0"/>
        </w:rPr>
        <w:t>Народное художественное творчество – неиссякаемый источник самобытной красоты</w:t>
      </w:r>
    </w:p>
    <w:p w:rsidR="009E7216" w:rsidRPr="002F4FAA" w:rsidRDefault="009E7216" w:rsidP="002F4FAA">
      <w:pPr>
        <w:pStyle w:val="100"/>
        <w:spacing w:line="240" w:lineRule="auto"/>
        <w:ind w:left="440"/>
        <w:jc w:val="both"/>
        <w:rPr>
          <w:b w:val="0"/>
        </w:rPr>
      </w:pPr>
      <w:r w:rsidRPr="002F4FAA">
        <w:rPr>
          <w:b w:val="0"/>
        </w:rPr>
        <w:t xml:space="preserve">Солярные знаки (декоративное изображение и их условно-символический характер). Древние образы в народном творчестве. Русская изба: единство конструкции и декора. Крестьянский дом как отражение уклада крестьянской жизни и памятник архитектуры. Орнамент как основа декоративного украшения. Праздничный народный костюм – целостный художественный образ. Обрядовые действия народного праздника, их символическое значение. Различие национальных особенностей русского орнамента и орнаментов других народов России. Древние образы в народных игрушках (Дымковская игрушка, Филимоновская игрушка). Композиционное, стилевое и цветовое единство в изделиях народных промыслов (искусство Гжели, Городецкая роспись, Хохлома, Жостово, роспись по металлу, щепа, роспись по лубу и дереву, тиснение и резьба по бересте). Связь времен в народном искусстве. </w:t>
      </w:r>
    </w:p>
    <w:p w:rsidR="009E7216" w:rsidRPr="002F4FAA" w:rsidRDefault="009E7216" w:rsidP="002F4FAA">
      <w:pPr>
        <w:pStyle w:val="100"/>
        <w:spacing w:line="240" w:lineRule="auto"/>
        <w:ind w:left="440"/>
        <w:jc w:val="both"/>
        <w:rPr>
          <w:b w:val="0"/>
        </w:rPr>
      </w:pPr>
      <w:r w:rsidRPr="002F4FAA">
        <w:rPr>
          <w:b w:val="0"/>
        </w:rPr>
        <w:t>Виды изобразительного искусства и основы образного языка</w:t>
      </w:r>
    </w:p>
    <w:p w:rsidR="009E7216" w:rsidRPr="002F4FAA" w:rsidRDefault="009E7216" w:rsidP="002F4FAA">
      <w:pPr>
        <w:pStyle w:val="100"/>
        <w:spacing w:line="240" w:lineRule="auto"/>
        <w:ind w:left="440"/>
        <w:jc w:val="both"/>
        <w:rPr>
          <w:b w:val="0"/>
        </w:rPr>
      </w:pPr>
      <w:r w:rsidRPr="002F4FAA">
        <w:rPr>
          <w:b w:val="0"/>
        </w:rPr>
        <w:t xml:space="preserve">Пространственные искусства. Художественные материалы. Жанры в изобразительном искусстве. Выразительные возможности изобразительного искусства. Язык и смысл. Рисунок – основа изобразительного творчества. Художественный образ. Стилевое единство. Линия, пятно. Ритм. Цвет. Основы цветоведения. Композиция. Натюрморт. Понятие формы. Геометрические тела: куб, шар, цилиндр, конус, призма. Многообразие форм окружающего мира. Изображение объема на плоскости. Освещение. Свет и тень. Натюрморт в графике. Цвет в натюрморте. Пейзаж. Правила построения перспективы. Воздушная перспектива. Пейзаж настроения. Природа и художник. Пейзаж в живописи художников – импрессионистов (К. Моне, А. Сислей). Пейзаж в графике. Работа на пленэре. </w:t>
      </w:r>
    </w:p>
    <w:p w:rsidR="009E7216" w:rsidRPr="002F4FAA" w:rsidRDefault="009E7216" w:rsidP="002F4FAA">
      <w:pPr>
        <w:pStyle w:val="100"/>
        <w:spacing w:line="240" w:lineRule="auto"/>
        <w:ind w:left="440"/>
        <w:jc w:val="both"/>
        <w:rPr>
          <w:b w:val="0"/>
        </w:rPr>
      </w:pPr>
      <w:r w:rsidRPr="002F4FAA">
        <w:rPr>
          <w:b w:val="0"/>
        </w:rPr>
        <w:t>Понимание смысла деятельности художника</w:t>
      </w:r>
    </w:p>
    <w:p w:rsidR="009E7216" w:rsidRPr="002F4FAA" w:rsidRDefault="009E7216" w:rsidP="002F4FAA">
      <w:pPr>
        <w:pStyle w:val="100"/>
        <w:spacing w:line="240" w:lineRule="auto"/>
        <w:ind w:left="440"/>
        <w:jc w:val="both"/>
        <w:rPr>
          <w:b w:val="0"/>
        </w:rPr>
      </w:pPr>
      <w:r w:rsidRPr="002F4FAA">
        <w:rPr>
          <w:b w:val="0"/>
        </w:rPr>
        <w:t xml:space="preserve">Портрет. Конструкция головы человека и ее основные пропорции. Изображение головы человека в пространстве. Портрет в скульптуре. Графический портретный рисунок. Образные возможности освещения в портрете. Роль цвета в портрете. Великие портретисты прошлого (В.А. Тропинин, И.Е. Репин, И.Н. Крамской, В.А. Серов). Портрет в изобразительном искусстве XX века (К.С. Петров-Водкин, П.Д. Корин). </w:t>
      </w:r>
    </w:p>
    <w:p w:rsidR="009E7216" w:rsidRPr="002F4FAA" w:rsidRDefault="009E7216" w:rsidP="002F4FAA">
      <w:pPr>
        <w:pStyle w:val="100"/>
        <w:spacing w:line="240" w:lineRule="auto"/>
        <w:ind w:left="440"/>
        <w:jc w:val="both"/>
        <w:rPr>
          <w:b w:val="0"/>
        </w:rPr>
      </w:pPr>
      <w:r w:rsidRPr="002F4FAA">
        <w:rPr>
          <w:b w:val="0"/>
        </w:rPr>
        <w:t>Изображение фигуры человека и образ человека. Изображение фигуры человека в истории искусства (Леонардо да Винчи, Микеланджело Буанаротти, О. Роден). Пропорции и строение фигуры человека. Лепка фигуры человека. Набросок фигуры человека с натуры. Основы представлений о выражении в образах искусства нравственного поиска человечества (В.М. Васнецов, М.В. Нестеров).</w:t>
      </w:r>
    </w:p>
    <w:p w:rsidR="009E7216" w:rsidRPr="002F4FAA" w:rsidRDefault="009E7216" w:rsidP="002F4FAA">
      <w:pPr>
        <w:pStyle w:val="100"/>
        <w:spacing w:line="240" w:lineRule="auto"/>
        <w:ind w:left="440"/>
        <w:jc w:val="both"/>
        <w:rPr>
          <w:b w:val="0"/>
        </w:rPr>
      </w:pPr>
      <w:r w:rsidRPr="002F4FAA">
        <w:rPr>
          <w:b w:val="0"/>
        </w:rPr>
        <w:t>Вечные темы и великие исторические события в искусстве</w:t>
      </w:r>
    </w:p>
    <w:p w:rsidR="009E7216" w:rsidRPr="002F4FAA" w:rsidRDefault="009E7216" w:rsidP="002F4FAA">
      <w:pPr>
        <w:pStyle w:val="100"/>
        <w:spacing w:line="240" w:lineRule="auto"/>
        <w:ind w:left="440"/>
        <w:jc w:val="both"/>
        <w:rPr>
          <w:b w:val="0"/>
        </w:rPr>
      </w:pPr>
      <w:r w:rsidRPr="002F4FAA">
        <w:rPr>
          <w:b w:val="0"/>
        </w:rPr>
        <w:t>Сюжет и содержание в картине. Процесс работы над тематической картиной. Библейские сюжеты в мировом изобразительном искусстве (Леонардо да Винчи, Рембрандт, Микеланджело Буанаротти, Рафаэль Санти). Мифологические темы в зарубежном искусстве (С. Боттичелли, Джорджоне, Рафаэль Санти). Русская религиозная живопись XIX века (А.А. Иванов, И.Н. Крамской, В.Д. Поленов). Тематическая картина в русском искусстве XIX века (К.П. Брюллов). Историческая живопись художников объединения «Мир искусства» (А.Н. Бенуа, Е.Е. Лансере, Н.К. Рерих). Исторические картины из жизни моего города (исторический жанр). Праздники и повседневность в изобразительном искусстве (бытовой жанр). Тема Великой Отечественной войны в монументальном искусстве и в живописи. Мемориальные ансамбли. Место и роль картины в искусстве XX века (Ю.И. Пименов, Ф.П. Решетников, В.Н. Бакшеев, Т.Н. Яблонская). Искусство иллюстрации (И.Я. Билибин, В.А. Милашевский, В.А. Фаворский). Анималистический жанр (В.А. Ватагин, Е.И. Чарушин). Образы животных в современных предметах декоративно-прикладного искусства. Стилизация изображения животных.</w:t>
      </w:r>
    </w:p>
    <w:p w:rsidR="009E7216" w:rsidRPr="002F4FAA" w:rsidRDefault="009E7216" w:rsidP="002F4FAA">
      <w:pPr>
        <w:pStyle w:val="100"/>
        <w:spacing w:line="240" w:lineRule="auto"/>
        <w:ind w:left="440"/>
        <w:jc w:val="both"/>
        <w:rPr>
          <w:b w:val="0"/>
        </w:rPr>
      </w:pPr>
      <w:r w:rsidRPr="002F4FAA">
        <w:rPr>
          <w:b w:val="0"/>
        </w:rPr>
        <w:t>Конструктивное искусство: архитектура и дизайн</w:t>
      </w:r>
    </w:p>
    <w:p w:rsidR="009E7216" w:rsidRPr="002F4FAA" w:rsidRDefault="009E7216" w:rsidP="002F4FAA">
      <w:pPr>
        <w:pStyle w:val="100"/>
        <w:spacing w:line="240" w:lineRule="auto"/>
        <w:ind w:left="440"/>
        <w:jc w:val="both"/>
        <w:rPr>
          <w:b w:val="0"/>
        </w:rPr>
      </w:pPr>
      <w:r w:rsidRPr="002F4FAA">
        <w:rPr>
          <w:b w:val="0"/>
        </w:rPr>
        <w:t xml:space="preserve">Художественный язык конструктивных искусств. Роль искусства в организации предметно – пространственной среды жизни человека. От плоскостного изображения к объемному макету. Здание как сочетание различных объемов. Понятие модуля. Важнейшие архитектурные элементы здания. Вещь как сочетание объемов и как образ времени. Единство художественного и функционального в вещи. Форма и материал. Цвет в архитектуре и дизайне. Архитектурный образ как понятие эпохи (Ш.Э. ле Корбюзье). Тенденции и перспективы развития современной архитектуры. Жилое пространство города (город, микрорайон, улица). Природа и архитектура. Ландшафтный дизайн. Основные школы садово-паркового искусства. Русская усадебная культура XVIII - XIX веков. Искусство флористики. Проектирование пространственной и предметной среды. Дизайн моего сада. История костюма. Композиционно - конструктивные принципы дизайна одежды. </w:t>
      </w:r>
    </w:p>
    <w:p w:rsidR="009E7216" w:rsidRPr="002F4FAA" w:rsidRDefault="009E7216" w:rsidP="002F4FAA">
      <w:pPr>
        <w:pStyle w:val="100"/>
        <w:spacing w:line="240" w:lineRule="auto"/>
        <w:ind w:left="440"/>
        <w:jc w:val="both"/>
        <w:rPr>
          <w:b w:val="0"/>
        </w:rPr>
      </w:pPr>
      <w:r w:rsidRPr="002F4FAA">
        <w:rPr>
          <w:b w:val="0"/>
        </w:rPr>
        <w:t>Изобразительное искусство и архитектура России XI –XVII вв.</w:t>
      </w:r>
    </w:p>
    <w:p w:rsidR="009E7216" w:rsidRPr="002F4FAA" w:rsidRDefault="009E7216" w:rsidP="002F4FAA">
      <w:pPr>
        <w:pStyle w:val="100"/>
        <w:spacing w:line="240" w:lineRule="auto"/>
        <w:ind w:left="440"/>
        <w:jc w:val="both"/>
        <w:rPr>
          <w:b w:val="0"/>
        </w:rPr>
      </w:pPr>
      <w:r w:rsidRPr="002F4FAA">
        <w:rPr>
          <w:b w:val="0"/>
        </w:rPr>
        <w:t>Художественная культура и искусство Древней Руси, ее символичность, обращенность к внутреннему миру человека. Архитектура Киевской Руси. Мозаика. Красота и своеобразие архитектуры Владимиро-Суздальской Руси. Архитектура Великого Новгорода. Образный мир древнерусской живописи (Андрей Рублев, Феофан Грек, Дионисий). Соборы Московского Кремля. Шатровая архитектура (церковь Вознесения Христова в селе Коломенском, Храм Покрова на Рву). Изобразительное искусство «бунташного века» (парсуна). Московское барокко.</w:t>
      </w:r>
    </w:p>
    <w:p w:rsidR="009E7216" w:rsidRPr="002F4FAA" w:rsidRDefault="009E7216" w:rsidP="002F4FAA">
      <w:pPr>
        <w:pStyle w:val="100"/>
        <w:spacing w:line="240" w:lineRule="auto"/>
        <w:ind w:left="440"/>
        <w:jc w:val="both"/>
        <w:rPr>
          <w:b w:val="0"/>
        </w:rPr>
      </w:pPr>
      <w:r w:rsidRPr="002F4FAA">
        <w:rPr>
          <w:b w:val="0"/>
        </w:rPr>
        <w:t>Искусство полиграфии</w:t>
      </w:r>
    </w:p>
    <w:p w:rsidR="009E7216" w:rsidRPr="002F4FAA" w:rsidRDefault="009E7216" w:rsidP="002F4FAA">
      <w:pPr>
        <w:pStyle w:val="100"/>
        <w:spacing w:line="240" w:lineRule="auto"/>
        <w:ind w:left="440"/>
        <w:jc w:val="both"/>
        <w:rPr>
          <w:b w:val="0"/>
        </w:rPr>
      </w:pPr>
      <w:r w:rsidRPr="002F4FAA">
        <w:rPr>
          <w:b w:val="0"/>
        </w:rPr>
        <w:t>Специфика изображения в полиграфии. Формы полиграфической продукции (книги, журналы, плакаты, афиши, открытки, буклеты). Типы изображения в полиграфии (графическое, живописное, компьютерное фотографическое). Искусство шрифта. Композиционные основы макетирования в графическом дизайне. Проектирование обложки книги, рекламы, открытки, визитной карточки и др.</w:t>
      </w:r>
    </w:p>
    <w:p w:rsidR="009E7216" w:rsidRPr="002F4FAA" w:rsidRDefault="009E7216" w:rsidP="002F4FAA">
      <w:pPr>
        <w:pStyle w:val="100"/>
        <w:spacing w:line="240" w:lineRule="auto"/>
        <w:ind w:left="440"/>
        <w:jc w:val="both"/>
        <w:rPr>
          <w:b w:val="0"/>
        </w:rPr>
      </w:pPr>
      <w:r w:rsidRPr="002F4FAA">
        <w:rPr>
          <w:b w:val="0"/>
        </w:rPr>
        <w:t>Стили, направления виды и жанры в русском изобразительном искусстве и архитектуре XVIII - XIX вв.</w:t>
      </w:r>
    </w:p>
    <w:p w:rsidR="009E7216" w:rsidRPr="002F4FAA" w:rsidRDefault="009E7216" w:rsidP="002F4FAA">
      <w:pPr>
        <w:pStyle w:val="100"/>
        <w:spacing w:line="240" w:lineRule="auto"/>
        <w:ind w:left="440"/>
        <w:jc w:val="both"/>
        <w:rPr>
          <w:b w:val="0"/>
        </w:rPr>
      </w:pPr>
      <w:r w:rsidRPr="002F4FAA">
        <w:rPr>
          <w:b w:val="0"/>
        </w:rPr>
        <w:t>Классицизм в русской портретной живописи XVIII века (И.П. Аргунов, Ф.С. Рокотов, Д.Г. Левицкий, В.Л. Боровиковский). Архитектурные шедевры стиля барокко в Санкт-Петербурге (В.В. Растрелли, А. Ринальди). Классицизм в русской архитектуре (В.И. Баженов, М.Ф. Казаков). Русская классическая скульптура XVIII века (Ф.И. Шубин, М.И. Козловский). Жанровая живопись в произведениях русских художников XIX века (П.А. Федотов). «Товарищество передвижников» (И.Н. Крамской, В.Г. Перов, А.И. Куинджи). Тема русского раздолья в пейзажной живописи XIX века (А.К. Саврасов, И.И. Шишкин, И.И. Левитан, В.Д. Поленов). Исторический жанр (В.И. Суриков). «Русский стиль» в архитектуре модерна (Исторический музей в Москве, Храм Воскресения Христова (Спас на Крови) в г. Санкт - Петербурге). Монументальная скульптура второй половины XIX века (М.О. Микешин, А.М. Опекушин, М.М. Антокольский).</w:t>
      </w:r>
    </w:p>
    <w:p w:rsidR="009E7216" w:rsidRPr="002F4FAA" w:rsidRDefault="009E7216" w:rsidP="002F4FAA">
      <w:pPr>
        <w:pStyle w:val="100"/>
        <w:spacing w:line="240" w:lineRule="auto"/>
        <w:ind w:left="440"/>
        <w:jc w:val="both"/>
        <w:rPr>
          <w:b w:val="0"/>
        </w:rPr>
      </w:pPr>
      <w:r w:rsidRPr="002F4FAA">
        <w:rPr>
          <w:b w:val="0"/>
        </w:rPr>
        <w:t>Взаимосвязь истории искусства и истории человечества</w:t>
      </w:r>
    </w:p>
    <w:p w:rsidR="009E7216" w:rsidRPr="002F4FAA" w:rsidRDefault="009E7216" w:rsidP="002F4FAA">
      <w:pPr>
        <w:pStyle w:val="100"/>
        <w:spacing w:line="240" w:lineRule="auto"/>
        <w:ind w:left="440"/>
        <w:jc w:val="both"/>
        <w:rPr>
          <w:b w:val="0"/>
        </w:rPr>
      </w:pPr>
      <w:r w:rsidRPr="002F4FAA">
        <w:rPr>
          <w:b w:val="0"/>
        </w:rPr>
        <w:t>Традиции и новаторство в изобразительном искусстве XX века (модерн, авангард, сюрреализм). Модерн в русской архитектуре (Ф. Шехтель). Стиль модерн в зарубежной архитектуре (А. Гауди). Крупнейшие художественные музеи мира и их роль в культуре (Прадо, Лувр, Дрезденская галерея). Российские художественные музеи (Русский музей, Эрмитаж, Третьяковская галерея, Музей изобразительных искусств имени А.С. Пушкина). Художественно-творческие проекты.</w:t>
      </w:r>
    </w:p>
    <w:p w:rsidR="009E7216" w:rsidRPr="002F4FAA" w:rsidRDefault="009E7216" w:rsidP="002F4FAA">
      <w:pPr>
        <w:pStyle w:val="100"/>
        <w:spacing w:line="240" w:lineRule="auto"/>
        <w:ind w:left="440"/>
        <w:jc w:val="both"/>
        <w:rPr>
          <w:b w:val="0"/>
        </w:rPr>
      </w:pPr>
      <w:r w:rsidRPr="002F4FAA">
        <w:rPr>
          <w:b w:val="0"/>
        </w:rPr>
        <w:t>Изображение в синтетических и экранных видах искусства и художественная фотография</w:t>
      </w:r>
    </w:p>
    <w:p w:rsidR="009E7216" w:rsidRPr="002F4FAA" w:rsidRDefault="009E7216" w:rsidP="002F4FAA">
      <w:pPr>
        <w:pStyle w:val="100"/>
        <w:spacing w:line="240" w:lineRule="auto"/>
        <w:ind w:left="440"/>
        <w:jc w:val="both"/>
        <w:rPr>
          <w:b w:val="0"/>
        </w:rPr>
      </w:pPr>
      <w:r w:rsidRPr="002F4FAA">
        <w:rPr>
          <w:b w:val="0"/>
        </w:rPr>
        <w:t>Роль изображения в синтетических искусствах. Театральное искусство и художник. Сценография – особый вид художественного творчества. Костюм, грим и маска. Театральные художники начала XX века (А.Я. Головин, А.Н. Бенуа, М.В. Добужинский). Опыт художественно-творческой деятельности. Создание художественного образа в искусстве фотографии. Особенности художественной фотографии. Выразительные средства фотографии (композиция, план, ракурс, свет, ритм и др.). Изображение в фотографии и в живописи. Изобразительная природа экранных искусств. Специфика киноизображения: кадр и монтаж. Кинокомпозиция и средства эмоциональной выразительности в фильме (ритм, свет, цвет, музыка, звук). Документальный, игровой и анимационный фильмы. Коллективный процесс творчества в кино (сценарист, режиссер, оператор, художник, актер). Мастера российского кинематографа (С.М. Эйзенштейн, С.Ф. Бондарчук, А.А. Тарковский, Н.С. Михалков). Телевизионное изображение, его особенности и возможности (видеосюжет, репортаж и др.). Художественно-творческие проекты.</w:t>
      </w:r>
    </w:p>
    <w:p w:rsidR="009E7216" w:rsidRPr="002F4FAA" w:rsidRDefault="009E7216" w:rsidP="002F4FAA">
      <w:pPr>
        <w:pStyle w:val="100"/>
        <w:spacing w:line="240" w:lineRule="auto"/>
        <w:ind w:left="440"/>
        <w:jc w:val="both"/>
        <w:rPr>
          <w:b w:val="0"/>
        </w:rPr>
      </w:pPr>
    </w:p>
    <w:p w:rsidR="009E7216" w:rsidRPr="002F4FAA" w:rsidRDefault="008D2D18" w:rsidP="002F4FAA">
      <w:pPr>
        <w:pStyle w:val="100"/>
        <w:spacing w:line="240" w:lineRule="auto"/>
        <w:ind w:left="440"/>
        <w:jc w:val="both"/>
      </w:pPr>
      <w:r>
        <w:t>2.4</w:t>
      </w:r>
      <w:r w:rsidR="00CE7034">
        <w:t>.2.16</w:t>
      </w:r>
      <w:r w:rsidR="009E7216" w:rsidRPr="002F4FAA">
        <w:t>. Музыка</w:t>
      </w:r>
    </w:p>
    <w:p w:rsidR="009E7216" w:rsidRPr="002F4FAA" w:rsidRDefault="009E7216" w:rsidP="002F4FAA">
      <w:pPr>
        <w:pStyle w:val="100"/>
        <w:spacing w:line="240" w:lineRule="auto"/>
        <w:ind w:left="440"/>
        <w:jc w:val="both"/>
        <w:rPr>
          <w:b w:val="0"/>
        </w:rPr>
      </w:pPr>
      <w:r w:rsidRPr="002F4FAA">
        <w:rPr>
          <w:b w:val="0"/>
        </w:rPr>
        <w:t>Овладение основами музыкальных знаний в основной школе должно обеспечить формирование основ музыкальной культуры и грамотности как части общей и духовной культуры школьников, развитие музыкальных способностей обучающихся, а также способности к сопереживанию произведениям искусства через различные виды музыкальной деятельности, овладение практическими умениями и навыками в различных видах музыкально-творческой деятельности.</w:t>
      </w:r>
    </w:p>
    <w:p w:rsidR="009E7216" w:rsidRPr="002F4FAA" w:rsidRDefault="009E7216" w:rsidP="002F4FAA">
      <w:pPr>
        <w:pStyle w:val="100"/>
        <w:spacing w:line="240" w:lineRule="auto"/>
        <w:ind w:left="440"/>
        <w:jc w:val="both"/>
        <w:rPr>
          <w:b w:val="0"/>
        </w:rPr>
      </w:pPr>
      <w:r w:rsidRPr="002F4FAA">
        <w:rPr>
          <w:b w:val="0"/>
        </w:rPr>
        <w:t>Освоение предмета «Музыка» направлено на:</w:t>
      </w:r>
    </w:p>
    <w:p w:rsidR="009E7216" w:rsidRPr="002F4FAA" w:rsidRDefault="009E7216" w:rsidP="002F4FAA">
      <w:pPr>
        <w:pStyle w:val="100"/>
        <w:spacing w:line="240" w:lineRule="auto"/>
        <w:ind w:left="440"/>
        <w:jc w:val="both"/>
        <w:rPr>
          <w:b w:val="0"/>
        </w:rPr>
      </w:pPr>
      <w:r w:rsidRPr="002F4FAA">
        <w:rPr>
          <w:b w:val="0"/>
        </w:rPr>
        <w:t>•</w:t>
      </w:r>
      <w:r w:rsidRPr="002F4FAA">
        <w:rPr>
          <w:b w:val="0"/>
        </w:rPr>
        <w:tab/>
        <w:t>приобщение школьников к музыке как эмоциональному, нравственно-эстетическому феномену, осознание через музыку жизненных явлений, раскрывающих духовный опыт поколений;</w:t>
      </w:r>
    </w:p>
    <w:p w:rsidR="009E7216" w:rsidRPr="002F4FAA" w:rsidRDefault="009E7216" w:rsidP="002F4FAA">
      <w:pPr>
        <w:pStyle w:val="100"/>
        <w:spacing w:line="240" w:lineRule="auto"/>
        <w:ind w:left="440"/>
        <w:jc w:val="both"/>
        <w:rPr>
          <w:b w:val="0"/>
        </w:rPr>
      </w:pPr>
      <w:r w:rsidRPr="002F4FAA">
        <w:rPr>
          <w:b w:val="0"/>
        </w:rPr>
        <w:t>•</w:t>
      </w:r>
      <w:r w:rsidRPr="002F4FAA">
        <w:rPr>
          <w:b w:val="0"/>
        </w:rPr>
        <w:tab/>
        <w:t>расширение музыкального и общего культурного кругозора школьников; воспитание их музыкального вкуса, устойчивого интереса к музыке своего народа и других народов мира, классическому и современному музыкальному наследию;</w:t>
      </w:r>
    </w:p>
    <w:p w:rsidR="009E7216" w:rsidRPr="002F4FAA" w:rsidRDefault="009E7216" w:rsidP="002F4FAA">
      <w:pPr>
        <w:pStyle w:val="100"/>
        <w:spacing w:line="240" w:lineRule="auto"/>
        <w:ind w:left="440"/>
        <w:jc w:val="both"/>
        <w:rPr>
          <w:b w:val="0"/>
        </w:rPr>
      </w:pPr>
      <w:r w:rsidRPr="002F4FAA">
        <w:rPr>
          <w:b w:val="0"/>
        </w:rPr>
        <w:t>•</w:t>
      </w:r>
      <w:r w:rsidRPr="002F4FAA">
        <w:rPr>
          <w:b w:val="0"/>
        </w:rPr>
        <w:tab/>
        <w:t>развитие творческого потенциала, ассоциативности мышления, воображения, позволяющих проявить творческую индивидуальность в различных видах музыкальной деятельности;</w:t>
      </w:r>
    </w:p>
    <w:p w:rsidR="009E7216" w:rsidRPr="002F4FAA" w:rsidRDefault="009E7216" w:rsidP="002F4FAA">
      <w:pPr>
        <w:pStyle w:val="100"/>
        <w:spacing w:line="240" w:lineRule="auto"/>
        <w:ind w:left="440"/>
        <w:jc w:val="both"/>
        <w:rPr>
          <w:b w:val="0"/>
        </w:rPr>
      </w:pPr>
      <w:r w:rsidRPr="002F4FAA">
        <w:rPr>
          <w:b w:val="0"/>
        </w:rPr>
        <w:t>•</w:t>
      </w:r>
      <w:r w:rsidRPr="002F4FAA">
        <w:rPr>
          <w:b w:val="0"/>
        </w:rPr>
        <w:tab/>
        <w:t>развитие способности к эстетическому освоению мира, способности оценивать произведения искусства по законам гармонии и красоты;</w:t>
      </w:r>
    </w:p>
    <w:p w:rsidR="009E7216" w:rsidRPr="002F4FAA" w:rsidRDefault="009E7216" w:rsidP="002F4FAA">
      <w:pPr>
        <w:pStyle w:val="100"/>
        <w:spacing w:line="240" w:lineRule="auto"/>
        <w:ind w:left="440"/>
        <w:jc w:val="both"/>
        <w:rPr>
          <w:b w:val="0"/>
        </w:rPr>
      </w:pPr>
      <w:r w:rsidRPr="002F4FAA">
        <w:rPr>
          <w:b w:val="0"/>
        </w:rPr>
        <w:t>•</w:t>
      </w:r>
      <w:r w:rsidRPr="002F4FAA">
        <w:rPr>
          <w:b w:val="0"/>
        </w:rPr>
        <w:tab/>
        <w:t>овладение основами музыкальной грамотности в опоре на способность эмоционального восприятия музыки как живого образного искусства во взаимосвязи с жизнью, на специальную терминологию и ключевые понятия музыкального искусства, элементарную нотную грамоту.</w:t>
      </w:r>
    </w:p>
    <w:p w:rsidR="009E7216" w:rsidRPr="002F4FAA" w:rsidRDefault="009E7216" w:rsidP="002F4FAA">
      <w:pPr>
        <w:pStyle w:val="100"/>
        <w:spacing w:line="240" w:lineRule="auto"/>
        <w:ind w:left="440"/>
        <w:jc w:val="both"/>
        <w:rPr>
          <w:b w:val="0"/>
        </w:rPr>
      </w:pPr>
      <w:r w:rsidRPr="002F4FAA">
        <w:rPr>
          <w:b w:val="0"/>
        </w:rPr>
        <w:t>В рамках продуктивной музыкально-творческой деятельности учебный предмет «Музыка» способствует формированию у обучающихся потребности в общении с музыкой в ходе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w:t>
      </w:r>
    </w:p>
    <w:p w:rsidR="009E7216" w:rsidRPr="002F4FAA" w:rsidRDefault="009E7216" w:rsidP="002F4FAA">
      <w:pPr>
        <w:pStyle w:val="100"/>
        <w:spacing w:line="240" w:lineRule="auto"/>
        <w:ind w:left="440"/>
        <w:jc w:val="both"/>
        <w:rPr>
          <w:b w:val="0"/>
        </w:rPr>
      </w:pPr>
      <w:r w:rsidRPr="002F4FAA">
        <w:rPr>
          <w:b w:val="0"/>
        </w:rPr>
        <w:t>Изучение предмета «Музыка»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«Литература», «Русский язык», «Изобразительное искусство», «История», «География», «Математика» и др.</w:t>
      </w:r>
    </w:p>
    <w:p w:rsidR="009E7216" w:rsidRPr="002F4FAA" w:rsidRDefault="009E7216" w:rsidP="002F4FAA">
      <w:pPr>
        <w:pStyle w:val="100"/>
        <w:spacing w:line="240" w:lineRule="auto"/>
        <w:ind w:left="440"/>
        <w:jc w:val="both"/>
        <w:rPr>
          <w:b w:val="0"/>
        </w:rPr>
      </w:pPr>
      <w:r w:rsidRPr="002F4FAA">
        <w:rPr>
          <w:b w:val="0"/>
        </w:rPr>
        <w:t>Программа содержит перечень музыкальных произведений, используемых для обеспечения достижения образовательных результатов, по выбору образовательной организации. По усмотрению учителя музыкальный и теоретический материал разделов, связанных с народным музыкальным творчеством, может быть дополнен регионально-национальным компонентом.</w:t>
      </w:r>
    </w:p>
    <w:p w:rsidR="009E7216" w:rsidRPr="002F4FAA" w:rsidRDefault="009E7216" w:rsidP="002F4FAA">
      <w:pPr>
        <w:pStyle w:val="100"/>
        <w:spacing w:line="240" w:lineRule="auto"/>
        <w:ind w:left="440"/>
        <w:jc w:val="both"/>
        <w:rPr>
          <w:b w:val="0"/>
        </w:rPr>
      </w:pPr>
    </w:p>
    <w:p w:rsidR="009E7216" w:rsidRPr="002F4FAA" w:rsidRDefault="009E7216" w:rsidP="002F4FAA">
      <w:pPr>
        <w:pStyle w:val="100"/>
        <w:spacing w:line="240" w:lineRule="auto"/>
        <w:ind w:left="440"/>
        <w:jc w:val="both"/>
        <w:rPr>
          <w:b w:val="0"/>
        </w:rPr>
      </w:pPr>
      <w:r w:rsidRPr="002F4FAA">
        <w:rPr>
          <w:b w:val="0"/>
        </w:rPr>
        <w:t>Музыка как вид искусства</w:t>
      </w:r>
    </w:p>
    <w:p w:rsidR="009E7216" w:rsidRPr="002F4FAA" w:rsidRDefault="009E7216" w:rsidP="002F4FAA">
      <w:pPr>
        <w:pStyle w:val="100"/>
        <w:spacing w:line="240" w:lineRule="auto"/>
        <w:ind w:left="440"/>
        <w:jc w:val="both"/>
        <w:rPr>
          <w:b w:val="0"/>
        </w:rPr>
      </w:pPr>
      <w:r w:rsidRPr="002F4FAA">
        <w:rPr>
          <w:b w:val="0"/>
        </w:rPr>
        <w:t>Интонация как носитель образного смысла. Многообразие интонационно-образных построений. Средства музыкальной выразительности в создании музыкального образа и характера музыки. Разнообразие вокальной, инструментальной, вокально-инструментальной, камерной, симфонической и театральной музыки. Различные формы построения музыки (двухчастная и трехчастная, вариации, рондо, сонатно-симфонический цикл, сюита), их возможности в воплощении и развитии музыкальных образов. Круг музыкальных образов (лирические, драматические, героические, романтические, эпические и др.), их взаимосвязь и развитие. Многообразие связей музыки с литературой. Взаимодействие музыки и литературы в музыкальном театре. Программная музыка. Многообразие связей музыки с изобразительным искусством. Портрет в музыке и изобразительном искусстве. Картины природы в музыке и в изобразительном искусстве. Символика скульптуры, архитектуры, музыки.</w:t>
      </w:r>
    </w:p>
    <w:p w:rsidR="009E7216" w:rsidRPr="002F4FAA" w:rsidRDefault="009E7216" w:rsidP="002F4FAA">
      <w:pPr>
        <w:pStyle w:val="100"/>
        <w:spacing w:line="240" w:lineRule="auto"/>
        <w:ind w:left="440"/>
        <w:jc w:val="both"/>
        <w:rPr>
          <w:b w:val="0"/>
        </w:rPr>
      </w:pPr>
      <w:r w:rsidRPr="002F4FAA">
        <w:rPr>
          <w:b w:val="0"/>
        </w:rPr>
        <w:t>Народное музыкальное творчество</w:t>
      </w:r>
    </w:p>
    <w:p w:rsidR="009E7216" w:rsidRPr="002F4FAA" w:rsidRDefault="009E7216" w:rsidP="002F4FAA">
      <w:pPr>
        <w:pStyle w:val="100"/>
        <w:spacing w:line="240" w:lineRule="auto"/>
        <w:ind w:left="440"/>
        <w:jc w:val="both"/>
        <w:rPr>
          <w:b w:val="0"/>
        </w:rPr>
      </w:pPr>
      <w:r w:rsidRPr="002F4FAA">
        <w:rPr>
          <w:b w:val="0"/>
        </w:rPr>
        <w:t>Устное народное музыкальное творчество в развитии общей культуры народа. Характерные черты русской народной музыки. Основные жанры русской народной вокальной музыки. Различные исполнительские типы художественного общения (хоровое, соревновательное, сказительное). Музыкальный фольклор народов России. Знакомство с музыкальной культурой, народным музыкальным творчеством своего региона. Истоки и интонационное своеобразие, музыкального фольклора разных стран.</w:t>
      </w:r>
    </w:p>
    <w:p w:rsidR="009E7216" w:rsidRPr="002F4FAA" w:rsidRDefault="009E7216" w:rsidP="002F4FAA">
      <w:pPr>
        <w:pStyle w:val="100"/>
        <w:spacing w:line="240" w:lineRule="auto"/>
        <w:ind w:left="440"/>
        <w:jc w:val="both"/>
        <w:rPr>
          <w:b w:val="0"/>
        </w:rPr>
      </w:pPr>
      <w:r w:rsidRPr="002F4FAA">
        <w:rPr>
          <w:b w:val="0"/>
        </w:rPr>
        <w:t>Русская музыка от эпохи средневековья до рубежа XIX-ХХ вв.</w:t>
      </w:r>
    </w:p>
    <w:p w:rsidR="009E7216" w:rsidRPr="002F4FAA" w:rsidRDefault="009E7216" w:rsidP="002F4FAA">
      <w:pPr>
        <w:pStyle w:val="100"/>
        <w:spacing w:line="240" w:lineRule="auto"/>
        <w:ind w:left="440"/>
        <w:jc w:val="both"/>
        <w:rPr>
          <w:b w:val="0"/>
        </w:rPr>
      </w:pPr>
      <w:r w:rsidRPr="002F4FAA">
        <w:rPr>
          <w:b w:val="0"/>
        </w:rPr>
        <w:t>Древнерусская духовная музыка. Знаменный распев как основа древнерусской храмовой музыки. Основные жанры профессиональной музыки эпохи Просвещения: кант, хоровой концерт, литургия. Формирование русской классической музыкальной школы (М.И. Глинка). Обращение композиторов к народным истокам профессиональной музыки. Романтизм в русской музыке. Стилевые особенности в творчестве русских композиторов (М.И. Глинка, М.П. Мусоргский, А.П. Бородин, Н.А. Римский-Корсаков, П.И. Чайковский, С.В. Рахманинов). Роль фольклора в становлении профессионального музыкального искусства. Духовная музыка русских композиторов. Традиции русской музыкальной классики, стилевые черты русской классической музыкальной школы.</w:t>
      </w:r>
    </w:p>
    <w:p w:rsidR="009E7216" w:rsidRPr="002F4FAA" w:rsidRDefault="009E7216" w:rsidP="002F4FAA">
      <w:pPr>
        <w:pStyle w:val="100"/>
        <w:spacing w:line="240" w:lineRule="auto"/>
        <w:ind w:left="440"/>
        <w:jc w:val="both"/>
        <w:rPr>
          <w:b w:val="0"/>
        </w:rPr>
      </w:pPr>
      <w:r w:rsidRPr="002F4FAA">
        <w:rPr>
          <w:b w:val="0"/>
        </w:rPr>
        <w:t>Зарубежная музыка от эпохи средневековья до рубежа XIХ-XХ вв.</w:t>
      </w:r>
    </w:p>
    <w:p w:rsidR="009E7216" w:rsidRPr="002F4FAA" w:rsidRDefault="009E7216" w:rsidP="002F4FAA">
      <w:pPr>
        <w:pStyle w:val="100"/>
        <w:spacing w:line="240" w:lineRule="auto"/>
        <w:ind w:left="440"/>
        <w:jc w:val="both"/>
        <w:rPr>
          <w:b w:val="0"/>
        </w:rPr>
      </w:pPr>
      <w:r w:rsidRPr="002F4FAA">
        <w:rPr>
          <w:b w:val="0"/>
        </w:rPr>
        <w:t>Средневековая духовная музыка: григорианский хорал. Жанры зарубежной духовной и светской музыки в эпохи Возрождения и Барокко (мадригал, мотет, фуга, месса, реквием, шансон). И.С. Бах – выдающийся музыкант эпохи Барокко. Венская классическая школа (Й. Гайдн, В. Моцарт, Л. Бетховен). Творчество композиторов-романтиков Ф. Шопен, Ф. Лист, Р. Шуман, Ф. Шуберт, Э. Григ). Оперный жанр в творчестве композиторов XIX века (Ж. Бизе, Дж. Верди). Основные жанры светской музыки (соната, симфония, камерно-инструментальная и вокальная музыка, опера, балет). Развитие жанров светской музыки Основные жанры светской музыки XIX века (соната, симфония, камерно-инструментальная и вокальная музыка, опера, балет). Развитие жанров светской музыки (камерная инструментальная и вокальная музыка, концерт, симфония, опера, балет).</w:t>
      </w:r>
    </w:p>
    <w:p w:rsidR="009E7216" w:rsidRPr="002F4FAA" w:rsidRDefault="009E7216" w:rsidP="002F4FAA">
      <w:pPr>
        <w:pStyle w:val="100"/>
        <w:spacing w:line="240" w:lineRule="auto"/>
        <w:ind w:left="440"/>
        <w:jc w:val="both"/>
        <w:rPr>
          <w:b w:val="0"/>
        </w:rPr>
      </w:pPr>
      <w:r w:rsidRPr="002F4FAA">
        <w:rPr>
          <w:b w:val="0"/>
        </w:rPr>
        <w:t>Русская и зарубежная музыкальная культура XX в.</w:t>
      </w:r>
    </w:p>
    <w:p w:rsidR="009E7216" w:rsidRPr="002F4FAA" w:rsidRDefault="009E7216" w:rsidP="002F4FAA">
      <w:pPr>
        <w:pStyle w:val="100"/>
        <w:spacing w:line="240" w:lineRule="auto"/>
        <w:ind w:left="440"/>
        <w:jc w:val="both"/>
        <w:rPr>
          <w:b w:val="0"/>
        </w:rPr>
      </w:pPr>
      <w:r w:rsidRPr="002F4FAA">
        <w:rPr>
          <w:b w:val="0"/>
        </w:rPr>
        <w:t>Знакомство с творчеством всемирно известных отечественных композиторов (И.Ф. Стравинский, С.С. Прокофьев, Д.Д. Шостакович, Г.В. Свиридов, Р. Щедрин, А.И. Хачатурян, А.Г. Шнитке) и зарубежных композиторов ХХ столетия (К. Дебюсси, К. Орф, М. Равель, Б. Бриттен, А. Шенберг). Многообразие стилей в отечественной и зарубежной музыке ХХ века (импрессионизм). Джаз: спиричуэл, блюз, симфоджаз – наиболее яркие композиторы и исполнители. Отечественные и зарубежные композиторы-песенники ХХ столетия. Обобщенное представление о современной музыке, ее разнообразии и характерных признаках. Авторская песня: прошлое и настоящее. Рок-музыка и ее отдельные направления (рок-опера, рок-н-ролл.). Мюзикл. Электронная музыка. Современные технологии записи и воспроизведения музыки.</w:t>
      </w:r>
    </w:p>
    <w:p w:rsidR="009E7216" w:rsidRPr="002F4FAA" w:rsidRDefault="009E7216" w:rsidP="002F4FAA">
      <w:pPr>
        <w:pStyle w:val="100"/>
        <w:spacing w:line="240" w:lineRule="auto"/>
        <w:ind w:left="440"/>
        <w:jc w:val="both"/>
        <w:rPr>
          <w:b w:val="0"/>
        </w:rPr>
      </w:pPr>
      <w:r w:rsidRPr="002F4FAA">
        <w:rPr>
          <w:b w:val="0"/>
        </w:rPr>
        <w:t>Современная музыкальная жизнь</w:t>
      </w:r>
    </w:p>
    <w:p w:rsidR="009E7216" w:rsidRPr="002F4FAA" w:rsidRDefault="009E7216" w:rsidP="002F4FAA">
      <w:pPr>
        <w:pStyle w:val="100"/>
        <w:spacing w:line="240" w:lineRule="auto"/>
        <w:ind w:left="440"/>
        <w:jc w:val="both"/>
        <w:rPr>
          <w:b w:val="0"/>
        </w:rPr>
      </w:pPr>
      <w:r w:rsidRPr="002F4FAA">
        <w:rPr>
          <w:b w:val="0"/>
        </w:rPr>
        <w:t>Панорама современной музыкальной жизни в России и за рубежом: концерты, конкурсы и фестивали (современной и классической музыки). Наследие выдающихся отечественных (Ф.И. Шаляпин, Д.Ф. Ойстрах, А.В. Свешников; Д.А. Хворостовский, А.Ю. Нетребко, В.Т. Спиваков, Н.Л. Луганский, Д.Л. Мацуев и др.) и зарубежных исполнителей (Э. Карузо, М. Каллас; Л. Паваротти, М. Кабалье, В. Клиберн, В. Кельмпфф и др.) классической музыки. Современные выдающиеся, композиторы, вокальные  исполнители и инструментальные коллективы. Всемирные центры музыкальной культуры и музыкального образования. Может ли современная музыка считаться классической? Классическая музыка в современных обработках.</w:t>
      </w:r>
    </w:p>
    <w:p w:rsidR="009E7216" w:rsidRPr="002F4FAA" w:rsidRDefault="009E7216" w:rsidP="002F4FAA">
      <w:pPr>
        <w:pStyle w:val="100"/>
        <w:spacing w:line="240" w:lineRule="auto"/>
        <w:ind w:left="440"/>
        <w:jc w:val="both"/>
        <w:rPr>
          <w:b w:val="0"/>
        </w:rPr>
      </w:pPr>
      <w:r w:rsidRPr="002F4FAA">
        <w:rPr>
          <w:b w:val="0"/>
        </w:rPr>
        <w:t>Значение музыки в жизни человека</w:t>
      </w:r>
    </w:p>
    <w:p w:rsidR="009E7216" w:rsidRPr="002F4FAA" w:rsidRDefault="009E7216" w:rsidP="002F4FAA">
      <w:pPr>
        <w:pStyle w:val="100"/>
        <w:spacing w:line="240" w:lineRule="auto"/>
        <w:ind w:left="440"/>
        <w:jc w:val="both"/>
        <w:rPr>
          <w:b w:val="0"/>
        </w:rPr>
      </w:pPr>
      <w:r w:rsidRPr="002F4FAA">
        <w:rPr>
          <w:b w:val="0"/>
        </w:rPr>
        <w:t>Музыкальное искусство как воплощение жизненной красоты и жизненной правды. Стиль как отражение мироощущения композитора. Воздействие музыки на человека, ее роль в человеческом обществе. «Вечные» проблемы жизни в творчестве композиторов. Своеобразие видения картины мира в национальных музыкальных культурах Востока и Запада. Преобразующая сила музыки как вида искусства.</w:t>
      </w:r>
    </w:p>
    <w:p w:rsidR="009E7216" w:rsidRPr="002F4FAA" w:rsidRDefault="009E7216" w:rsidP="002F4FAA">
      <w:pPr>
        <w:pStyle w:val="100"/>
        <w:spacing w:line="240" w:lineRule="auto"/>
        <w:ind w:left="440"/>
        <w:jc w:val="both"/>
        <w:rPr>
          <w:b w:val="0"/>
        </w:rPr>
      </w:pPr>
      <w:r w:rsidRPr="002F4FAA">
        <w:rPr>
          <w:b w:val="0"/>
        </w:rPr>
        <w:t>Перечень музыкальных произведений для использования в обеспечении образовательных результатов по выбору образовательной организации для использования в обеспечении образовательных результатов</w:t>
      </w:r>
    </w:p>
    <w:p w:rsidR="009E7216" w:rsidRPr="002F4FAA" w:rsidRDefault="009E7216" w:rsidP="002F4FAA">
      <w:pPr>
        <w:pStyle w:val="100"/>
        <w:spacing w:after="0" w:line="240" w:lineRule="auto"/>
        <w:ind w:left="440"/>
        <w:jc w:val="both"/>
        <w:rPr>
          <w:b w:val="0"/>
        </w:rPr>
      </w:pPr>
      <w:r w:rsidRPr="002F4FAA">
        <w:rPr>
          <w:b w:val="0"/>
        </w:rPr>
        <w:t>1.</w:t>
      </w:r>
      <w:r w:rsidRPr="002F4FAA">
        <w:rPr>
          <w:b w:val="0"/>
        </w:rPr>
        <w:tab/>
        <w:t>Ч. Айвз. «Космический пейзаж».</w:t>
      </w:r>
    </w:p>
    <w:p w:rsidR="009E7216" w:rsidRPr="002F4FAA" w:rsidRDefault="009E7216" w:rsidP="002F4FAA">
      <w:pPr>
        <w:pStyle w:val="100"/>
        <w:spacing w:after="0" w:line="240" w:lineRule="auto"/>
        <w:ind w:left="440"/>
        <w:jc w:val="both"/>
        <w:rPr>
          <w:b w:val="0"/>
        </w:rPr>
      </w:pPr>
      <w:r w:rsidRPr="002F4FAA">
        <w:rPr>
          <w:b w:val="0"/>
        </w:rPr>
        <w:t>2.</w:t>
      </w:r>
      <w:r w:rsidRPr="002F4FAA">
        <w:rPr>
          <w:b w:val="0"/>
        </w:rPr>
        <w:tab/>
        <w:t>Г. Аллегри. «Мизерере» («Помилуй»).</w:t>
      </w:r>
    </w:p>
    <w:p w:rsidR="009E7216" w:rsidRPr="002F4FAA" w:rsidRDefault="009E7216" w:rsidP="002F4FAA">
      <w:pPr>
        <w:pStyle w:val="100"/>
        <w:spacing w:after="0" w:line="240" w:lineRule="auto"/>
        <w:ind w:left="440"/>
        <w:jc w:val="both"/>
        <w:rPr>
          <w:b w:val="0"/>
        </w:rPr>
      </w:pPr>
      <w:r w:rsidRPr="002F4FAA">
        <w:rPr>
          <w:b w:val="0"/>
        </w:rPr>
        <w:t>3.</w:t>
      </w:r>
      <w:r w:rsidRPr="002F4FAA">
        <w:rPr>
          <w:b w:val="0"/>
        </w:rPr>
        <w:tab/>
        <w:t>Американский народный блюз «Роллем Пит» и «Город Нью-Йорк» (обр. Дж. Сильвермена, перевод С. Болотина).</w:t>
      </w:r>
    </w:p>
    <w:p w:rsidR="009E7216" w:rsidRPr="002F4FAA" w:rsidRDefault="009E7216" w:rsidP="002F4FAA">
      <w:pPr>
        <w:pStyle w:val="100"/>
        <w:spacing w:after="0" w:line="240" w:lineRule="auto"/>
        <w:ind w:left="440"/>
        <w:jc w:val="both"/>
        <w:rPr>
          <w:b w:val="0"/>
        </w:rPr>
      </w:pPr>
      <w:r w:rsidRPr="002F4FAA">
        <w:rPr>
          <w:b w:val="0"/>
        </w:rPr>
        <w:t>4.</w:t>
      </w:r>
      <w:r w:rsidRPr="002F4FAA">
        <w:rPr>
          <w:b w:val="0"/>
        </w:rPr>
        <w:tab/>
        <w:t>Л. Армстронг. «Блюз Западной окраины».</w:t>
      </w:r>
    </w:p>
    <w:p w:rsidR="009E7216" w:rsidRPr="002F4FAA" w:rsidRDefault="009E7216" w:rsidP="002F4FAA">
      <w:pPr>
        <w:pStyle w:val="100"/>
        <w:spacing w:after="0" w:line="240" w:lineRule="auto"/>
        <w:ind w:left="440"/>
        <w:jc w:val="both"/>
        <w:rPr>
          <w:b w:val="0"/>
        </w:rPr>
      </w:pPr>
      <w:r w:rsidRPr="002F4FAA">
        <w:rPr>
          <w:b w:val="0"/>
        </w:rPr>
        <w:t>5.</w:t>
      </w:r>
      <w:r w:rsidRPr="002F4FAA">
        <w:rPr>
          <w:b w:val="0"/>
        </w:rPr>
        <w:tab/>
        <w:t>Э. Артемьев. «Мозаика».</w:t>
      </w:r>
    </w:p>
    <w:p w:rsidR="009E7216" w:rsidRPr="002F4FAA" w:rsidRDefault="009E7216" w:rsidP="002F4FAA">
      <w:pPr>
        <w:pStyle w:val="100"/>
        <w:spacing w:after="0" w:line="240" w:lineRule="auto"/>
        <w:ind w:left="440"/>
        <w:jc w:val="both"/>
        <w:rPr>
          <w:b w:val="0"/>
        </w:rPr>
      </w:pPr>
      <w:r w:rsidRPr="002F4FAA">
        <w:rPr>
          <w:b w:val="0"/>
        </w:rPr>
        <w:t>6.</w:t>
      </w:r>
      <w:r w:rsidRPr="002F4FAA">
        <w:rPr>
          <w:b w:val="0"/>
        </w:rPr>
        <w:tab/>
        <w:t>И. Бах. Маленькая прелюдия для органа соль минор (обр. для ф-но Д.Б. Кабалевского). Токката и фуга ре минор для органа. Органная фуга соль минор. Органная фуга ля минор. Прелюдия до мажор (ХТК, том Ι). Фуга ре диез минор (ХТК, том Ι). Итальянский концерт. Прелюдия № 8 ми минор («12 маленьких прелюдий для начинающих»). Высокая месса си минор (хор «Kirie» (№ 1), хор «Gloria» (№ 4), ария альта «Agnus Dei» (№ 23), хор «Sanctus» (№ 20)). Оратория «Страсти по Матфею» (ария альта № 47). Сюита № 2 (7 часть «Шутка»). И. Бах-Ф. Бузони. Чакона из Партиты № 2 для скрипки соло.</w:t>
      </w:r>
    </w:p>
    <w:p w:rsidR="009E7216" w:rsidRPr="002F4FAA" w:rsidRDefault="009E7216" w:rsidP="002F4FAA">
      <w:pPr>
        <w:pStyle w:val="100"/>
        <w:spacing w:after="0" w:line="240" w:lineRule="auto"/>
        <w:ind w:left="440"/>
        <w:jc w:val="both"/>
        <w:rPr>
          <w:b w:val="0"/>
        </w:rPr>
      </w:pPr>
      <w:r w:rsidRPr="002F4FAA">
        <w:rPr>
          <w:b w:val="0"/>
        </w:rPr>
        <w:t>7.</w:t>
      </w:r>
      <w:r w:rsidRPr="002F4FAA">
        <w:rPr>
          <w:b w:val="0"/>
        </w:rPr>
        <w:tab/>
        <w:t>И. Бах-Ш. Гуно. «Ave Maria».</w:t>
      </w:r>
    </w:p>
    <w:p w:rsidR="009E7216" w:rsidRPr="002F4FAA" w:rsidRDefault="009E7216" w:rsidP="002F4FAA">
      <w:pPr>
        <w:pStyle w:val="100"/>
        <w:spacing w:after="0" w:line="240" w:lineRule="auto"/>
        <w:ind w:left="440"/>
        <w:jc w:val="both"/>
        <w:rPr>
          <w:b w:val="0"/>
        </w:rPr>
      </w:pPr>
      <w:r w:rsidRPr="002F4FAA">
        <w:rPr>
          <w:b w:val="0"/>
        </w:rPr>
        <w:t>8.</w:t>
      </w:r>
      <w:r w:rsidRPr="002F4FAA">
        <w:rPr>
          <w:b w:val="0"/>
        </w:rPr>
        <w:tab/>
        <w:t>М. Березовский. Хоровой концерт «Не отвержи мене во время старости».</w:t>
      </w:r>
    </w:p>
    <w:p w:rsidR="009E7216" w:rsidRPr="002F4FAA" w:rsidRDefault="009E7216" w:rsidP="002F4FAA">
      <w:pPr>
        <w:pStyle w:val="100"/>
        <w:spacing w:after="0" w:line="240" w:lineRule="auto"/>
        <w:ind w:left="440"/>
        <w:jc w:val="both"/>
        <w:rPr>
          <w:b w:val="0"/>
        </w:rPr>
      </w:pPr>
      <w:r w:rsidRPr="002F4FAA">
        <w:rPr>
          <w:b w:val="0"/>
        </w:rPr>
        <w:t>9.</w:t>
      </w:r>
      <w:r w:rsidRPr="002F4FAA">
        <w:rPr>
          <w:b w:val="0"/>
        </w:rPr>
        <w:tab/>
        <w:t>Л. Бернстайн. Мюзикл «Вестсайдская история» (песня Тони «Мария!», песня и танец девушек «Америка», дуэт Тони и Марии, сцена драки).</w:t>
      </w:r>
    </w:p>
    <w:p w:rsidR="009E7216" w:rsidRPr="002F4FAA" w:rsidRDefault="009E7216" w:rsidP="002F4FAA">
      <w:pPr>
        <w:pStyle w:val="100"/>
        <w:spacing w:after="0" w:line="240" w:lineRule="auto"/>
        <w:ind w:left="440"/>
        <w:jc w:val="both"/>
        <w:rPr>
          <w:b w:val="0"/>
        </w:rPr>
      </w:pPr>
      <w:r w:rsidRPr="002F4FAA">
        <w:rPr>
          <w:b w:val="0"/>
        </w:rPr>
        <w:t>10.</w:t>
      </w:r>
      <w:r w:rsidRPr="002F4FAA">
        <w:rPr>
          <w:b w:val="0"/>
        </w:rPr>
        <w:tab/>
        <w:t>Л. Бетховен. Симфония № 5. Соната № 7 (экспозиция Ι части). Соната № 8 («Патетическая»). Соната № 14 («Лунная»). Соната № 20 (ΙΙ часть, менуэт). Соната № 23 («Аппассионата»). Рондо-каприччио «Ярость по поводу утерянного гроша». Экосез ми бемоль мажор. Концерт № 4 для ф-но с орк. (фрагмент ΙΙ части). Музыка к трагедии И. Гете «Эгмонт» (Увертюра. Песня Клерхен). Шотландская песня «Верный Джонни».</w:t>
      </w:r>
    </w:p>
    <w:p w:rsidR="009E7216" w:rsidRPr="002F4FAA" w:rsidRDefault="009E7216" w:rsidP="002F4FAA">
      <w:pPr>
        <w:pStyle w:val="100"/>
        <w:spacing w:after="0" w:line="240" w:lineRule="auto"/>
        <w:ind w:left="440"/>
        <w:jc w:val="both"/>
        <w:rPr>
          <w:b w:val="0"/>
        </w:rPr>
      </w:pPr>
      <w:r w:rsidRPr="002F4FAA">
        <w:rPr>
          <w:b w:val="0"/>
        </w:rPr>
        <w:t>11.</w:t>
      </w:r>
      <w:r w:rsidRPr="002F4FAA">
        <w:rPr>
          <w:b w:val="0"/>
        </w:rPr>
        <w:tab/>
        <w:t>Ж. Бизе. Опера «Кармен» (фрагменты:Увертюра, Хабанера из I д., Сегедилья, Сцена гадания).</w:t>
      </w:r>
    </w:p>
    <w:p w:rsidR="009E7216" w:rsidRPr="002F4FAA" w:rsidRDefault="009E7216" w:rsidP="002F4FAA">
      <w:pPr>
        <w:pStyle w:val="100"/>
        <w:spacing w:after="0" w:line="240" w:lineRule="auto"/>
        <w:ind w:left="440"/>
        <w:jc w:val="both"/>
        <w:rPr>
          <w:b w:val="0"/>
        </w:rPr>
      </w:pPr>
      <w:r w:rsidRPr="002F4FAA">
        <w:rPr>
          <w:b w:val="0"/>
        </w:rPr>
        <w:t>12.</w:t>
      </w:r>
      <w:r w:rsidRPr="002F4FAA">
        <w:rPr>
          <w:b w:val="0"/>
        </w:rPr>
        <w:tab/>
        <w:t xml:space="preserve">Ж. Бизе-Р. Щедрин. Балет «Кармен-сюита» (Вступление (№ 1). Танец (№ 2) Развод караула (№ 4). Выход Кармен и Хабанера (№ 5). Вторая интермеццо (№ 7). Болеро (№ 8). Тореро (№ 9). Тореро и Кармен (№ 10). Адажио (№ 11). Гадание (№ 12). Финал (№ 13). </w:t>
      </w:r>
    </w:p>
    <w:p w:rsidR="009E7216" w:rsidRPr="002F4FAA" w:rsidRDefault="009E7216" w:rsidP="002F4FAA">
      <w:pPr>
        <w:pStyle w:val="100"/>
        <w:spacing w:after="0" w:line="240" w:lineRule="auto"/>
        <w:ind w:left="440"/>
        <w:jc w:val="both"/>
        <w:rPr>
          <w:b w:val="0"/>
        </w:rPr>
      </w:pPr>
      <w:r w:rsidRPr="002F4FAA">
        <w:rPr>
          <w:b w:val="0"/>
        </w:rPr>
        <w:t>13.</w:t>
      </w:r>
      <w:r w:rsidRPr="002F4FAA">
        <w:rPr>
          <w:b w:val="0"/>
        </w:rPr>
        <w:tab/>
        <w:t>А. Бородин. Квартет № 2 (Ноктюрн, III ч.). Симфония № 2 «Богатырская» (экспозиция, Ι ч.). Опера «Князь Игорь» (Хор из пролога «Солнцу красному слава!», Ария Князя Игоря из II д., Половецкая пляска с хором из II д., Плач Ярославны из IV д.).</w:t>
      </w:r>
    </w:p>
    <w:p w:rsidR="009E7216" w:rsidRPr="002F4FAA" w:rsidRDefault="009E7216" w:rsidP="002F4FAA">
      <w:pPr>
        <w:pStyle w:val="100"/>
        <w:spacing w:after="0" w:line="240" w:lineRule="auto"/>
        <w:ind w:left="440"/>
        <w:jc w:val="both"/>
        <w:rPr>
          <w:b w:val="0"/>
        </w:rPr>
      </w:pPr>
      <w:r w:rsidRPr="002F4FAA">
        <w:rPr>
          <w:b w:val="0"/>
        </w:rPr>
        <w:t>14.</w:t>
      </w:r>
      <w:r w:rsidRPr="002F4FAA">
        <w:rPr>
          <w:b w:val="0"/>
        </w:rPr>
        <w:tab/>
        <w:t>Д. Бортнянский. Херувимская песня № 7. «Слава Отцу и Сыну и Святому Духу».</w:t>
      </w:r>
    </w:p>
    <w:p w:rsidR="009E7216" w:rsidRPr="002F4FAA" w:rsidRDefault="009E7216" w:rsidP="002F4FAA">
      <w:pPr>
        <w:pStyle w:val="100"/>
        <w:spacing w:after="0" w:line="240" w:lineRule="auto"/>
        <w:ind w:left="440"/>
        <w:jc w:val="both"/>
        <w:rPr>
          <w:b w:val="0"/>
        </w:rPr>
      </w:pPr>
      <w:r w:rsidRPr="002F4FAA">
        <w:rPr>
          <w:b w:val="0"/>
        </w:rPr>
        <w:t>15.</w:t>
      </w:r>
      <w:r w:rsidRPr="002F4FAA">
        <w:rPr>
          <w:b w:val="0"/>
        </w:rPr>
        <w:tab/>
        <w:t>Ж. Брель. Вальс.</w:t>
      </w:r>
    </w:p>
    <w:p w:rsidR="009E7216" w:rsidRPr="002F4FAA" w:rsidRDefault="009E7216" w:rsidP="002F4FAA">
      <w:pPr>
        <w:pStyle w:val="100"/>
        <w:spacing w:after="0" w:line="240" w:lineRule="auto"/>
        <w:ind w:left="440"/>
        <w:jc w:val="both"/>
        <w:rPr>
          <w:b w:val="0"/>
        </w:rPr>
      </w:pPr>
      <w:r w:rsidRPr="002F4FAA">
        <w:rPr>
          <w:b w:val="0"/>
        </w:rPr>
        <w:t>16.</w:t>
      </w:r>
      <w:r w:rsidRPr="002F4FAA">
        <w:rPr>
          <w:b w:val="0"/>
        </w:rPr>
        <w:tab/>
        <w:t>Дж. Верди. Опера «Риголетто» (Песенка Герцога, Финал).</w:t>
      </w:r>
    </w:p>
    <w:p w:rsidR="009E7216" w:rsidRPr="002F4FAA" w:rsidRDefault="009E7216" w:rsidP="002F4FAA">
      <w:pPr>
        <w:pStyle w:val="100"/>
        <w:spacing w:after="0" w:line="240" w:lineRule="auto"/>
        <w:ind w:left="440"/>
        <w:jc w:val="both"/>
        <w:rPr>
          <w:b w:val="0"/>
        </w:rPr>
      </w:pPr>
      <w:r w:rsidRPr="002F4FAA">
        <w:rPr>
          <w:b w:val="0"/>
        </w:rPr>
        <w:t>17.</w:t>
      </w:r>
      <w:r w:rsidRPr="002F4FAA">
        <w:rPr>
          <w:b w:val="0"/>
        </w:rPr>
        <w:tab/>
        <w:t>А. Вивальди. Цикл концертов для скрипки соло, струнного квинтета, органа и чембало «Времена года» («Весна», «Зима»).</w:t>
      </w:r>
    </w:p>
    <w:p w:rsidR="009E7216" w:rsidRPr="002F4FAA" w:rsidRDefault="009E7216" w:rsidP="002F4FAA">
      <w:pPr>
        <w:pStyle w:val="100"/>
        <w:spacing w:after="0" w:line="240" w:lineRule="auto"/>
        <w:ind w:left="440"/>
        <w:jc w:val="both"/>
        <w:rPr>
          <w:b w:val="0"/>
        </w:rPr>
      </w:pPr>
      <w:r w:rsidRPr="002F4FAA">
        <w:rPr>
          <w:b w:val="0"/>
        </w:rPr>
        <w:t>18.</w:t>
      </w:r>
      <w:r w:rsidRPr="002F4FAA">
        <w:rPr>
          <w:b w:val="0"/>
        </w:rPr>
        <w:tab/>
        <w:t>Э. Вила Лобос. «Бразильская бахиана» № 5 (ария для сопрано и виолончелей).</w:t>
      </w:r>
    </w:p>
    <w:p w:rsidR="009E7216" w:rsidRPr="002F4FAA" w:rsidRDefault="009E7216" w:rsidP="002F4FAA">
      <w:pPr>
        <w:pStyle w:val="100"/>
        <w:spacing w:after="0" w:line="240" w:lineRule="auto"/>
        <w:ind w:left="440"/>
        <w:jc w:val="both"/>
        <w:rPr>
          <w:b w:val="0"/>
        </w:rPr>
      </w:pPr>
      <w:r w:rsidRPr="002F4FAA">
        <w:rPr>
          <w:b w:val="0"/>
        </w:rPr>
        <w:t>19.</w:t>
      </w:r>
      <w:r w:rsidRPr="002F4FAA">
        <w:rPr>
          <w:b w:val="0"/>
        </w:rPr>
        <w:tab/>
        <w:t>А. Варламов. «Горные вершины» (сл. М. Лермонтова). «Красный сарафан» (сл. Г. Цыганова).</w:t>
      </w:r>
    </w:p>
    <w:p w:rsidR="009E7216" w:rsidRPr="002F4FAA" w:rsidRDefault="009E7216" w:rsidP="002F4FAA">
      <w:pPr>
        <w:pStyle w:val="100"/>
        <w:spacing w:after="0" w:line="240" w:lineRule="auto"/>
        <w:ind w:left="440"/>
        <w:jc w:val="both"/>
        <w:rPr>
          <w:b w:val="0"/>
        </w:rPr>
      </w:pPr>
      <w:r w:rsidRPr="002F4FAA">
        <w:rPr>
          <w:b w:val="0"/>
        </w:rPr>
        <w:t>20.</w:t>
      </w:r>
      <w:r w:rsidRPr="002F4FAA">
        <w:rPr>
          <w:b w:val="0"/>
        </w:rPr>
        <w:tab/>
        <w:t>В. Гаврилин «Перезвоны». По прочтении В. Шукшина (симфония-действо для солистов, хора, гобоя и ударных): «Весело на душе» (№ 1), «Смерть разбойника» (№ 2), «Ерунда» (№ 4), «Ти-ри-ри» (№ 8), «Вечерняя музыка» (№ 10), «Молитва» (№ 17). Вокальный цикл «Времена года» («Весна», «Осень»).</w:t>
      </w:r>
    </w:p>
    <w:p w:rsidR="009E7216" w:rsidRPr="002F4FAA" w:rsidRDefault="009E7216" w:rsidP="002F4FAA">
      <w:pPr>
        <w:pStyle w:val="100"/>
        <w:spacing w:after="0" w:line="240" w:lineRule="auto"/>
        <w:ind w:left="440"/>
        <w:jc w:val="both"/>
        <w:rPr>
          <w:b w:val="0"/>
        </w:rPr>
      </w:pPr>
      <w:r w:rsidRPr="002F4FAA">
        <w:rPr>
          <w:b w:val="0"/>
        </w:rPr>
        <w:t>21.</w:t>
      </w:r>
      <w:r w:rsidRPr="002F4FAA">
        <w:rPr>
          <w:b w:val="0"/>
        </w:rPr>
        <w:tab/>
        <w:t xml:space="preserve">Й. Гайдн. Симфония № 103 («С тремоло литавр»). I часть, IV часть. </w:t>
      </w:r>
    </w:p>
    <w:p w:rsidR="009E7216" w:rsidRPr="002F4FAA" w:rsidRDefault="009E7216" w:rsidP="002F4FAA">
      <w:pPr>
        <w:pStyle w:val="100"/>
        <w:spacing w:after="0" w:line="240" w:lineRule="auto"/>
        <w:ind w:left="440"/>
        <w:jc w:val="both"/>
        <w:rPr>
          <w:b w:val="0"/>
        </w:rPr>
      </w:pPr>
      <w:r w:rsidRPr="002F4FAA">
        <w:rPr>
          <w:b w:val="0"/>
        </w:rPr>
        <w:t>22.</w:t>
      </w:r>
      <w:r w:rsidRPr="002F4FAA">
        <w:rPr>
          <w:b w:val="0"/>
        </w:rPr>
        <w:tab/>
        <w:t>Г. Гендель. Пассакалия из сюиты соль минор. Хор «Аллилуйя» (№ 44) из оратории «Мессия».</w:t>
      </w:r>
    </w:p>
    <w:p w:rsidR="009E7216" w:rsidRPr="002F4FAA" w:rsidRDefault="009E7216" w:rsidP="002F4FAA">
      <w:pPr>
        <w:pStyle w:val="100"/>
        <w:spacing w:after="0" w:line="240" w:lineRule="auto"/>
        <w:ind w:left="440"/>
        <w:jc w:val="both"/>
        <w:rPr>
          <w:b w:val="0"/>
        </w:rPr>
      </w:pPr>
      <w:r w:rsidRPr="002F4FAA">
        <w:rPr>
          <w:b w:val="0"/>
        </w:rPr>
        <w:t>23.</w:t>
      </w:r>
      <w:r w:rsidRPr="002F4FAA">
        <w:rPr>
          <w:b w:val="0"/>
        </w:rPr>
        <w:tab/>
        <w:t>Дж. Гершвин. Опера «Порги и Бесс» (Колыбельная Клары из I д., Песня Порги из II д., Дуэт Порги и Бесс из II д., Песенка Спортинг Лайфа из II д.). Концерт для ф-но с оркестром (Ι часть). Рапсодия в блюзовых тонах. «Любимый мой» (сл. А. Гершвина, русский текст Т. Сикорской).</w:t>
      </w:r>
    </w:p>
    <w:p w:rsidR="009E7216" w:rsidRPr="002F4FAA" w:rsidRDefault="009E7216" w:rsidP="002F4FAA">
      <w:pPr>
        <w:pStyle w:val="100"/>
        <w:spacing w:after="0" w:line="240" w:lineRule="auto"/>
        <w:ind w:left="440"/>
        <w:jc w:val="both"/>
        <w:rPr>
          <w:b w:val="0"/>
        </w:rPr>
      </w:pPr>
      <w:r w:rsidRPr="002F4FAA">
        <w:rPr>
          <w:b w:val="0"/>
        </w:rPr>
        <w:t>24.</w:t>
      </w:r>
      <w:r w:rsidRPr="002F4FAA">
        <w:rPr>
          <w:b w:val="0"/>
        </w:rPr>
        <w:tab/>
        <w:t>М. Глинка. Опера «Иван Сусанин» (Рондо Антониды из I д., хор «Разгулялися, разливалися», романс Антониды, Полонез, Краковяк, Мазурка из II д., Песня Вани из III д., Хор поляков из IV д., Ария Сусанина из IV д., хор «Славься!»). Опера «Руслан и Людмила» (Увертюра, Сцена Наины и Фарлафа, Персидский хор, заключительный хор «Слава великим богам!»). «Вальс-фантазия». Романс «Я помню чудное мгновенье» (ст. А. Пушкина). «Патриотическая песня» (сл. А. Машистова). Романс «Жаворонок» (ст. Н. Кукольника).</w:t>
      </w:r>
    </w:p>
    <w:p w:rsidR="009E7216" w:rsidRPr="002F4FAA" w:rsidRDefault="009E7216" w:rsidP="002F4FAA">
      <w:pPr>
        <w:pStyle w:val="100"/>
        <w:spacing w:after="0" w:line="240" w:lineRule="auto"/>
        <w:ind w:left="440"/>
        <w:jc w:val="both"/>
        <w:rPr>
          <w:b w:val="0"/>
        </w:rPr>
      </w:pPr>
      <w:r w:rsidRPr="002F4FAA">
        <w:rPr>
          <w:b w:val="0"/>
        </w:rPr>
        <w:t>25.</w:t>
      </w:r>
      <w:r w:rsidRPr="002F4FAA">
        <w:rPr>
          <w:b w:val="0"/>
        </w:rPr>
        <w:tab/>
        <w:t>М. Глинка-М. Балакирев. «Жаворонок» (фортепианная пьеса).</w:t>
      </w:r>
    </w:p>
    <w:p w:rsidR="009E7216" w:rsidRPr="002F4FAA" w:rsidRDefault="009E7216" w:rsidP="002F4FAA">
      <w:pPr>
        <w:pStyle w:val="100"/>
        <w:spacing w:after="0" w:line="240" w:lineRule="auto"/>
        <w:ind w:left="440"/>
        <w:jc w:val="both"/>
        <w:rPr>
          <w:b w:val="0"/>
        </w:rPr>
      </w:pPr>
      <w:r w:rsidRPr="002F4FAA">
        <w:rPr>
          <w:b w:val="0"/>
        </w:rPr>
        <w:t>26.</w:t>
      </w:r>
      <w:r w:rsidRPr="002F4FAA">
        <w:rPr>
          <w:b w:val="0"/>
        </w:rPr>
        <w:tab/>
        <w:t>К. Глюк. Опера «Орфей и Эвридика» (хор «Струн золотых напев», Мелодия, Хор фурий).</w:t>
      </w:r>
    </w:p>
    <w:p w:rsidR="009E7216" w:rsidRPr="002F4FAA" w:rsidRDefault="009E7216" w:rsidP="002F4FAA">
      <w:pPr>
        <w:pStyle w:val="100"/>
        <w:spacing w:after="0" w:line="240" w:lineRule="auto"/>
        <w:ind w:left="440"/>
        <w:jc w:val="both"/>
        <w:rPr>
          <w:b w:val="0"/>
        </w:rPr>
      </w:pPr>
      <w:r w:rsidRPr="002F4FAA">
        <w:rPr>
          <w:b w:val="0"/>
        </w:rPr>
        <w:t>27.</w:t>
      </w:r>
      <w:r w:rsidRPr="002F4FAA">
        <w:rPr>
          <w:b w:val="0"/>
        </w:rPr>
        <w:tab/>
        <w:t>Э. Григ. Музыка к драме Г. Ибсена «Пер Гюнт» (Песня Сольвейг, «Смерть Озе»). Соната для виолончели и фортепиано» (Ι часть).</w:t>
      </w:r>
    </w:p>
    <w:p w:rsidR="009E7216" w:rsidRPr="002F4FAA" w:rsidRDefault="009E7216" w:rsidP="002F4FAA">
      <w:pPr>
        <w:pStyle w:val="100"/>
        <w:spacing w:after="0" w:line="240" w:lineRule="auto"/>
        <w:ind w:left="440"/>
        <w:jc w:val="both"/>
        <w:rPr>
          <w:b w:val="0"/>
        </w:rPr>
      </w:pPr>
      <w:r w:rsidRPr="002F4FAA">
        <w:rPr>
          <w:b w:val="0"/>
        </w:rPr>
        <w:t>28.</w:t>
      </w:r>
      <w:r w:rsidRPr="002F4FAA">
        <w:rPr>
          <w:b w:val="0"/>
        </w:rPr>
        <w:tab/>
        <w:t>А. Гурилев. «Домик-крошечка» (сл. С. Любецкого). «Вьется ласточка сизокрылая» (сл. Н. Грекова). «Колокольчик» (сл. И. Макарова).</w:t>
      </w:r>
    </w:p>
    <w:p w:rsidR="009E7216" w:rsidRPr="002F4FAA" w:rsidRDefault="009E7216" w:rsidP="002F4FAA">
      <w:pPr>
        <w:pStyle w:val="100"/>
        <w:spacing w:after="0" w:line="240" w:lineRule="auto"/>
        <w:ind w:left="440"/>
        <w:jc w:val="both"/>
        <w:rPr>
          <w:b w:val="0"/>
        </w:rPr>
      </w:pPr>
      <w:r w:rsidRPr="002F4FAA">
        <w:rPr>
          <w:b w:val="0"/>
        </w:rPr>
        <w:t>29.</w:t>
      </w:r>
      <w:r w:rsidRPr="002F4FAA">
        <w:rPr>
          <w:b w:val="0"/>
        </w:rPr>
        <w:tab/>
        <w:t>К. Дебюсси. Ноктюрн «Празднества». «Бергамасская сюита» («Лунный свет»). Фортепианная сюита «Детский уголок» («Кукольный кэк-уок»).</w:t>
      </w:r>
    </w:p>
    <w:p w:rsidR="009E7216" w:rsidRPr="002F4FAA" w:rsidRDefault="009E7216" w:rsidP="002F4FAA">
      <w:pPr>
        <w:pStyle w:val="100"/>
        <w:spacing w:after="0" w:line="240" w:lineRule="auto"/>
        <w:ind w:left="440"/>
        <w:jc w:val="both"/>
        <w:rPr>
          <w:b w:val="0"/>
        </w:rPr>
      </w:pPr>
      <w:r w:rsidRPr="002F4FAA">
        <w:rPr>
          <w:b w:val="0"/>
        </w:rPr>
        <w:t>30.</w:t>
      </w:r>
      <w:r w:rsidRPr="002F4FAA">
        <w:rPr>
          <w:b w:val="0"/>
        </w:rPr>
        <w:tab/>
        <w:t>Б. Дварионас. «Деревянная лошадка».</w:t>
      </w:r>
    </w:p>
    <w:p w:rsidR="009E7216" w:rsidRPr="002F4FAA" w:rsidRDefault="009E7216" w:rsidP="002F4FAA">
      <w:pPr>
        <w:pStyle w:val="100"/>
        <w:spacing w:after="0" w:line="240" w:lineRule="auto"/>
        <w:ind w:left="440"/>
        <w:jc w:val="both"/>
        <w:rPr>
          <w:b w:val="0"/>
        </w:rPr>
      </w:pPr>
      <w:r w:rsidRPr="002F4FAA">
        <w:rPr>
          <w:b w:val="0"/>
        </w:rPr>
        <w:t>31.</w:t>
      </w:r>
      <w:r w:rsidRPr="002F4FAA">
        <w:rPr>
          <w:b w:val="0"/>
        </w:rPr>
        <w:tab/>
        <w:t>И. Дунаевский. Марш из к/ф «Веселые ребята» (сл. В. Лебедева-Кумача). Оперетта «Белая акация» (Вальс, Песня об Одессе, Выход Ларисы и семи кавалеров).</w:t>
      </w:r>
    </w:p>
    <w:p w:rsidR="009E7216" w:rsidRPr="002F4FAA" w:rsidRDefault="009E7216" w:rsidP="002F4FAA">
      <w:pPr>
        <w:pStyle w:val="100"/>
        <w:spacing w:after="0" w:line="240" w:lineRule="auto"/>
        <w:ind w:left="440"/>
        <w:jc w:val="both"/>
        <w:rPr>
          <w:b w:val="0"/>
        </w:rPr>
      </w:pPr>
      <w:r w:rsidRPr="002F4FAA">
        <w:rPr>
          <w:b w:val="0"/>
        </w:rPr>
        <w:t>32.</w:t>
      </w:r>
      <w:r w:rsidRPr="002F4FAA">
        <w:rPr>
          <w:b w:val="0"/>
        </w:rPr>
        <w:tab/>
        <w:t>А. Журбин. Рок-опера «Орфей и Эвридика» (фрагменты по выбору учителя).</w:t>
      </w:r>
    </w:p>
    <w:p w:rsidR="009E7216" w:rsidRPr="002F4FAA" w:rsidRDefault="009E7216" w:rsidP="002F4FAA">
      <w:pPr>
        <w:pStyle w:val="100"/>
        <w:spacing w:after="0" w:line="240" w:lineRule="auto"/>
        <w:ind w:left="440"/>
        <w:jc w:val="both"/>
        <w:rPr>
          <w:b w:val="0"/>
        </w:rPr>
      </w:pPr>
      <w:r w:rsidRPr="002F4FAA">
        <w:rPr>
          <w:b w:val="0"/>
        </w:rPr>
        <w:t>33.</w:t>
      </w:r>
      <w:r w:rsidRPr="002F4FAA">
        <w:rPr>
          <w:b w:val="0"/>
        </w:rPr>
        <w:tab/>
        <w:t>Знаменный распев.</w:t>
      </w:r>
    </w:p>
    <w:p w:rsidR="009E7216" w:rsidRPr="002F4FAA" w:rsidRDefault="009E7216" w:rsidP="002F4FAA">
      <w:pPr>
        <w:pStyle w:val="100"/>
        <w:spacing w:after="0" w:line="240" w:lineRule="auto"/>
        <w:ind w:left="440"/>
        <w:jc w:val="both"/>
        <w:rPr>
          <w:b w:val="0"/>
        </w:rPr>
      </w:pPr>
      <w:r w:rsidRPr="002F4FAA">
        <w:rPr>
          <w:b w:val="0"/>
        </w:rPr>
        <w:t>34.</w:t>
      </w:r>
      <w:r w:rsidRPr="002F4FAA">
        <w:rPr>
          <w:b w:val="0"/>
        </w:rPr>
        <w:tab/>
        <w:t>Д. Кабалевский. Опера «Кола Брюньон» (Увертюра, Монолог Кола). Концерт № 3 для ф-но с оркестром (Финал). «Реквием» на стихи Р. Рождественского («Наши дети», «Помните!»). «Школьные годы».</w:t>
      </w:r>
    </w:p>
    <w:p w:rsidR="009E7216" w:rsidRPr="002F4FAA" w:rsidRDefault="009E7216" w:rsidP="002F4FAA">
      <w:pPr>
        <w:pStyle w:val="100"/>
        <w:spacing w:after="0" w:line="240" w:lineRule="auto"/>
        <w:ind w:left="440"/>
        <w:jc w:val="both"/>
        <w:rPr>
          <w:b w:val="0"/>
        </w:rPr>
      </w:pPr>
      <w:r w:rsidRPr="002F4FAA">
        <w:rPr>
          <w:b w:val="0"/>
        </w:rPr>
        <w:t>35.</w:t>
      </w:r>
      <w:r w:rsidRPr="002F4FAA">
        <w:rPr>
          <w:b w:val="0"/>
        </w:rPr>
        <w:tab/>
        <w:t>В. Калинников. Симфония № 1 (соль минор, I часть).</w:t>
      </w:r>
    </w:p>
    <w:p w:rsidR="009E7216" w:rsidRPr="002F4FAA" w:rsidRDefault="009E7216" w:rsidP="002F4FAA">
      <w:pPr>
        <w:pStyle w:val="100"/>
        <w:spacing w:after="0" w:line="240" w:lineRule="auto"/>
        <w:ind w:left="440"/>
        <w:jc w:val="both"/>
        <w:rPr>
          <w:b w:val="0"/>
        </w:rPr>
      </w:pPr>
      <w:r w:rsidRPr="002F4FAA">
        <w:rPr>
          <w:b w:val="0"/>
        </w:rPr>
        <w:t>36.</w:t>
      </w:r>
      <w:r w:rsidRPr="002F4FAA">
        <w:rPr>
          <w:b w:val="0"/>
        </w:rPr>
        <w:tab/>
        <w:t>К. Караев. Балет «Тропою грома» (Танец черных).</w:t>
      </w:r>
    </w:p>
    <w:p w:rsidR="009E7216" w:rsidRPr="002F4FAA" w:rsidRDefault="009E7216" w:rsidP="002F4FAA">
      <w:pPr>
        <w:pStyle w:val="100"/>
        <w:spacing w:after="0" w:line="240" w:lineRule="auto"/>
        <w:ind w:left="440"/>
        <w:jc w:val="both"/>
        <w:rPr>
          <w:b w:val="0"/>
          <w:lang w:val="en-US"/>
        </w:rPr>
      </w:pPr>
      <w:r w:rsidRPr="002F4FAA">
        <w:rPr>
          <w:b w:val="0"/>
          <w:lang w:val="en-US"/>
        </w:rPr>
        <w:t>37.</w:t>
      </w:r>
      <w:r w:rsidRPr="002F4FAA">
        <w:rPr>
          <w:b w:val="0"/>
          <w:lang w:val="en-US"/>
        </w:rPr>
        <w:tab/>
      </w:r>
      <w:r w:rsidRPr="002F4FAA">
        <w:rPr>
          <w:b w:val="0"/>
        </w:rPr>
        <w:t>Д</w:t>
      </w:r>
      <w:r w:rsidRPr="002F4FAA">
        <w:rPr>
          <w:b w:val="0"/>
          <w:lang w:val="en-US"/>
        </w:rPr>
        <w:t xml:space="preserve">. </w:t>
      </w:r>
      <w:r w:rsidRPr="002F4FAA">
        <w:rPr>
          <w:b w:val="0"/>
        </w:rPr>
        <w:t>Каччини</w:t>
      </w:r>
      <w:r w:rsidRPr="002F4FAA">
        <w:rPr>
          <w:b w:val="0"/>
          <w:lang w:val="en-US"/>
        </w:rPr>
        <w:t>. «Ave Maria».</w:t>
      </w:r>
    </w:p>
    <w:p w:rsidR="009E7216" w:rsidRPr="002F4FAA" w:rsidRDefault="009E7216" w:rsidP="002F4FAA">
      <w:pPr>
        <w:pStyle w:val="100"/>
        <w:spacing w:after="0" w:line="240" w:lineRule="auto"/>
        <w:ind w:left="440"/>
        <w:jc w:val="both"/>
        <w:rPr>
          <w:b w:val="0"/>
        </w:rPr>
      </w:pPr>
      <w:r w:rsidRPr="002F4FAA">
        <w:rPr>
          <w:b w:val="0"/>
          <w:lang w:val="en-US"/>
        </w:rPr>
        <w:t>38.</w:t>
      </w:r>
      <w:r w:rsidRPr="002F4FAA">
        <w:rPr>
          <w:b w:val="0"/>
          <w:lang w:val="en-US"/>
        </w:rPr>
        <w:tab/>
      </w:r>
      <w:r w:rsidRPr="002F4FAA">
        <w:rPr>
          <w:b w:val="0"/>
        </w:rPr>
        <w:t>В</w:t>
      </w:r>
      <w:r w:rsidRPr="002F4FAA">
        <w:rPr>
          <w:b w:val="0"/>
          <w:lang w:val="en-US"/>
        </w:rPr>
        <w:t xml:space="preserve">. </w:t>
      </w:r>
      <w:r w:rsidRPr="002F4FAA">
        <w:rPr>
          <w:b w:val="0"/>
        </w:rPr>
        <w:t>Кикта</w:t>
      </w:r>
      <w:r w:rsidRPr="002F4FAA">
        <w:rPr>
          <w:b w:val="0"/>
          <w:lang w:val="en-US"/>
        </w:rPr>
        <w:t xml:space="preserve">. </w:t>
      </w:r>
      <w:r w:rsidRPr="002F4FAA">
        <w:rPr>
          <w:b w:val="0"/>
        </w:rPr>
        <w:t>Фрески Софии Киевской (концертная симфония для арфы с оркестром) (фрагменты по усмотрению учителя). «Мой край тополиный» (сл. И. Векшегоновой).</w:t>
      </w:r>
    </w:p>
    <w:p w:rsidR="009E7216" w:rsidRPr="002F4FAA" w:rsidRDefault="009E7216" w:rsidP="002F4FAA">
      <w:pPr>
        <w:pStyle w:val="100"/>
        <w:spacing w:after="0" w:line="240" w:lineRule="auto"/>
        <w:ind w:left="440"/>
        <w:jc w:val="both"/>
        <w:rPr>
          <w:b w:val="0"/>
        </w:rPr>
      </w:pPr>
      <w:r w:rsidRPr="002F4FAA">
        <w:rPr>
          <w:b w:val="0"/>
        </w:rPr>
        <w:t>39.</w:t>
      </w:r>
      <w:r w:rsidRPr="002F4FAA">
        <w:rPr>
          <w:b w:val="0"/>
        </w:rPr>
        <w:tab/>
        <w:t>В. Лаурушас. «В путь».</w:t>
      </w:r>
    </w:p>
    <w:p w:rsidR="009E7216" w:rsidRPr="002F4FAA" w:rsidRDefault="009E7216" w:rsidP="002F4FAA">
      <w:pPr>
        <w:pStyle w:val="100"/>
        <w:spacing w:after="0" w:line="240" w:lineRule="auto"/>
        <w:ind w:left="440"/>
        <w:jc w:val="both"/>
        <w:rPr>
          <w:b w:val="0"/>
        </w:rPr>
      </w:pPr>
      <w:r w:rsidRPr="002F4FAA">
        <w:rPr>
          <w:b w:val="0"/>
        </w:rPr>
        <w:t>40.</w:t>
      </w:r>
      <w:r w:rsidRPr="002F4FAA">
        <w:rPr>
          <w:b w:val="0"/>
        </w:rPr>
        <w:tab/>
        <w:t>Ф. Лист. Венгерская рапсодия № 2. Этюд Паганини (№ 6).</w:t>
      </w:r>
    </w:p>
    <w:p w:rsidR="009E7216" w:rsidRPr="002F4FAA" w:rsidRDefault="009E7216" w:rsidP="002F4FAA">
      <w:pPr>
        <w:pStyle w:val="100"/>
        <w:spacing w:after="0" w:line="240" w:lineRule="auto"/>
        <w:ind w:left="440"/>
        <w:jc w:val="both"/>
        <w:rPr>
          <w:b w:val="0"/>
        </w:rPr>
      </w:pPr>
      <w:r w:rsidRPr="002F4FAA">
        <w:rPr>
          <w:b w:val="0"/>
        </w:rPr>
        <w:t>41.</w:t>
      </w:r>
      <w:r w:rsidRPr="002F4FAA">
        <w:rPr>
          <w:b w:val="0"/>
        </w:rPr>
        <w:tab/>
        <w:t>И. Лученок. «Хатынь» (ст. Г. Петренко).</w:t>
      </w:r>
    </w:p>
    <w:p w:rsidR="009E7216" w:rsidRPr="002F4FAA" w:rsidRDefault="009E7216" w:rsidP="002F4FAA">
      <w:pPr>
        <w:pStyle w:val="100"/>
        <w:spacing w:after="0" w:line="240" w:lineRule="auto"/>
        <w:ind w:left="440"/>
        <w:jc w:val="both"/>
        <w:rPr>
          <w:b w:val="0"/>
        </w:rPr>
      </w:pPr>
      <w:r w:rsidRPr="002F4FAA">
        <w:rPr>
          <w:b w:val="0"/>
        </w:rPr>
        <w:t>42.</w:t>
      </w:r>
      <w:r w:rsidRPr="002F4FAA">
        <w:rPr>
          <w:b w:val="0"/>
        </w:rPr>
        <w:tab/>
        <w:t>А. Лядов. Кикимора (народное сказание для оркестра).</w:t>
      </w:r>
    </w:p>
    <w:p w:rsidR="009E7216" w:rsidRPr="002F4FAA" w:rsidRDefault="009E7216" w:rsidP="002F4FAA">
      <w:pPr>
        <w:pStyle w:val="100"/>
        <w:spacing w:after="0" w:line="240" w:lineRule="auto"/>
        <w:ind w:left="440"/>
        <w:jc w:val="both"/>
        <w:rPr>
          <w:b w:val="0"/>
        </w:rPr>
      </w:pPr>
      <w:r w:rsidRPr="002F4FAA">
        <w:rPr>
          <w:b w:val="0"/>
        </w:rPr>
        <w:t>43.</w:t>
      </w:r>
      <w:r w:rsidRPr="002F4FAA">
        <w:rPr>
          <w:b w:val="0"/>
        </w:rPr>
        <w:tab/>
        <w:t>Ф. Лэй. «История любви».</w:t>
      </w:r>
    </w:p>
    <w:p w:rsidR="009E7216" w:rsidRPr="002F4FAA" w:rsidRDefault="009E7216" w:rsidP="002F4FAA">
      <w:pPr>
        <w:pStyle w:val="100"/>
        <w:spacing w:after="0" w:line="240" w:lineRule="auto"/>
        <w:ind w:left="440"/>
        <w:jc w:val="both"/>
        <w:rPr>
          <w:b w:val="0"/>
        </w:rPr>
      </w:pPr>
      <w:r w:rsidRPr="002F4FAA">
        <w:rPr>
          <w:b w:val="0"/>
        </w:rPr>
        <w:t>44.</w:t>
      </w:r>
      <w:r w:rsidRPr="002F4FAA">
        <w:rPr>
          <w:b w:val="0"/>
        </w:rPr>
        <w:tab/>
        <w:t>Мадригалы эпохи Возрождения.</w:t>
      </w:r>
    </w:p>
    <w:p w:rsidR="009E7216" w:rsidRPr="002F4FAA" w:rsidRDefault="009E7216" w:rsidP="002F4FAA">
      <w:pPr>
        <w:pStyle w:val="100"/>
        <w:spacing w:after="0" w:line="240" w:lineRule="auto"/>
        <w:ind w:left="440"/>
        <w:jc w:val="both"/>
        <w:rPr>
          <w:b w:val="0"/>
        </w:rPr>
      </w:pPr>
      <w:r w:rsidRPr="002F4FAA">
        <w:rPr>
          <w:b w:val="0"/>
        </w:rPr>
        <w:t>45.</w:t>
      </w:r>
      <w:r w:rsidRPr="002F4FAA">
        <w:rPr>
          <w:b w:val="0"/>
        </w:rPr>
        <w:tab/>
        <w:t>Р. де Лиль. «Марсельеза».</w:t>
      </w:r>
    </w:p>
    <w:p w:rsidR="009E7216" w:rsidRPr="002F4FAA" w:rsidRDefault="009E7216" w:rsidP="002F4FAA">
      <w:pPr>
        <w:pStyle w:val="100"/>
        <w:spacing w:after="0" w:line="240" w:lineRule="auto"/>
        <w:ind w:left="440"/>
        <w:jc w:val="both"/>
        <w:rPr>
          <w:b w:val="0"/>
        </w:rPr>
      </w:pPr>
      <w:r w:rsidRPr="002F4FAA">
        <w:rPr>
          <w:b w:val="0"/>
        </w:rPr>
        <w:t>46.</w:t>
      </w:r>
      <w:r w:rsidRPr="002F4FAA">
        <w:rPr>
          <w:b w:val="0"/>
        </w:rPr>
        <w:tab/>
        <w:t>А. Марчелло. Концерт для гобоя с оркестром ре минор (II часть, Адажио).</w:t>
      </w:r>
    </w:p>
    <w:p w:rsidR="009E7216" w:rsidRPr="002F4FAA" w:rsidRDefault="009E7216" w:rsidP="002F4FAA">
      <w:pPr>
        <w:pStyle w:val="100"/>
        <w:spacing w:after="0" w:line="240" w:lineRule="auto"/>
        <w:ind w:left="440"/>
        <w:jc w:val="both"/>
        <w:rPr>
          <w:b w:val="0"/>
        </w:rPr>
      </w:pPr>
      <w:r w:rsidRPr="002F4FAA">
        <w:rPr>
          <w:b w:val="0"/>
        </w:rPr>
        <w:t>47.</w:t>
      </w:r>
      <w:r w:rsidRPr="002F4FAA">
        <w:rPr>
          <w:b w:val="0"/>
        </w:rPr>
        <w:tab/>
        <w:t>М. Матвеев. «Матушка, матушка, что во поле пыльно».</w:t>
      </w:r>
    </w:p>
    <w:p w:rsidR="009E7216" w:rsidRPr="002F4FAA" w:rsidRDefault="009E7216" w:rsidP="002F4FAA">
      <w:pPr>
        <w:pStyle w:val="100"/>
        <w:spacing w:after="0" w:line="240" w:lineRule="auto"/>
        <w:ind w:left="440"/>
        <w:jc w:val="both"/>
        <w:rPr>
          <w:b w:val="0"/>
        </w:rPr>
      </w:pPr>
      <w:r w:rsidRPr="002F4FAA">
        <w:rPr>
          <w:b w:val="0"/>
        </w:rPr>
        <w:t>48.</w:t>
      </w:r>
      <w:r w:rsidRPr="002F4FAA">
        <w:rPr>
          <w:b w:val="0"/>
        </w:rPr>
        <w:tab/>
        <w:t>Д. Мийо. «Бразилейра».</w:t>
      </w:r>
    </w:p>
    <w:p w:rsidR="009E7216" w:rsidRPr="002F4FAA" w:rsidRDefault="009E7216" w:rsidP="002F4FAA">
      <w:pPr>
        <w:pStyle w:val="100"/>
        <w:spacing w:after="0" w:line="240" w:lineRule="auto"/>
        <w:ind w:left="440"/>
        <w:jc w:val="both"/>
        <w:rPr>
          <w:b w:val="0"/>
        </w:rPr>
      </w:pPr>
      <w:r w:rsidRPr="002F4FAA">
        <w:rPr>
          <w:b w:val="0"/>
        </w:rPr>
        <w:t>49.</w:t>
      </w:r>
      <w:r w:rsidRPr="002F4FAA">
        <w:rPr>
          <w:b w:val="0"/>
        </w:rPr>
        <w:tab/>
        <w:t>И. Морозов. Балет «Айболит» (фрагменты: Полечка, Морское плавание, Галоп).</w:t>
      </w:r>
    </w:p>
    <w:p w:rsidR="009E7216" w:rsidRPr="002F4FAA" w:rsidRDefault="009E7216" w:rsidP="002F4FAA">
      <w:pPr>
        <w:pStyle w:val="100"/>
        <w:spacing w:after="0" w:line="240" w:lineRule="auto"/>
        <w:ind w:left="440"/>
        <w:jc w:val="both"/>
        <w:rPr>
          <w:b w:val="0"/>
        </w:rPr>
      </w:pPr>
      <w:r w:rsidRPr="002F4FAA">
        <w:rPr>
          <w:b w:val="0"/>
        </w:rPr>
        <w:t>50.</w:t>
      </w:r>
      <w:r w:rsidRPr="002F4FAA">
        <w:rPr>
          <w:b w:val="0"/>
        </w:rPr>
        <w:tab/>
        <w:t>В. Моцарт. Фантазия для фортепиано до минор. Фантазия для фортепиано ре минор. Соната до мажор (эксп. Ι ч.). «Маленькая ночная серенада» (Рондо). Симфония № 40. Симфония № 41 (фрагмент ΙΙ ч.). Реквием («Dies ire», «Lacrimoza»). Соната № 11 (I, II, III ч.). Фрагменты из оперы «Волшебная флейта». Мотет «Ave, verum corpus».</w:t>
      </w:r>
    </w:p>
    <w:p w:rsidR="009E7216" w:rsidRPr="002F4FAA" w:rsidRDefault="009E7216" w:rsidP="002F4FAA">
      <w:pPr>
        <w:pStyle w:val="100"/>
        <w:spacing w:after="0" w:line="240" w:lineRule="auto"/>
        <w:ind w:left="440"/>
        <w:jc w:val="both"/>
        <w:rPr>
          <w:b w:val="0"/>
        </w:rPr>
      </w:pPr>
      <w:r w:rsidRPr="002F4FAA">
        <w:rPr>
          <w:b w:val="0"/>
        </w:rPr>
        <w:t>51.</w:t>
      </w:r>
      <w:r w:rsidRPr="002F4FAA">
        <w:rPr>
          <w:b w:val="0"/>
        </w:rPr>
        <w:tab/>
        <w:t>М. Мусоргский. Опера «Борис Годунов» (Вступление, Песня Варлаама, Сцена смерти Бориса, сцена под Кромами). Опера «Хованщина» (Вступление, Пляска персидок).</w:t>
      </w:r>
    </w:p>
    <w:p w:rsidR="009E7216" w:rsidRPr="002F4FAA" w:rsidRDefault="009E7216" w:rsidP="002F4FAA">
      <w:pPr>
        <w:pStyle w:val="100"/>
        <w:spacing w:after="0" w:line="240" w:lineRule="auto"/>
        <w:ind w:left="440"/>
        <w:jc w:val="both"/>
        <w:rPr>
          <w:b w:val="0"/>
        </w:rPr>
      </w:pPr>
      <w:r w:rsidRPr="002F4FAA">
        <w:rPr>
          <w:b w:val="0"/>
        </w:rPr>
        <w:t>52.</w:t>
      </w:r>
      <w:r w:rsidRPr="002F4FAA">
        <w:rPr>
          <w:b w:val="0"/>
        </w:rPr>
        <w:tab/>
        <w:t>Н. Мясковский. Симфония № 6 (экспозиция финала).</w:t>
      </w:r>
    </w:p>
    <w:p w:rsidR="009E7216" w:rsidRPr="002F4FAA" w:rsidRDefault="009E7216" w:rsidP="002F4FAA">
      <w:pPr>
        <w:pStyle w:val="100"/>
        <w:spacing w:after="0" w:line="240" w:lineRule="auto"/>
        <w:ind w:left="440"/>
        <w:jc w:val="both"/>
        <w:rPr>
          <w:b w:val="0"/>
        </w:rPr>
      </w:pPr>
      <w:r w:rsidRPr="002F4FAA">
        <w:rPr>
          <w:b w:val="0"/>
        </w:rPr>
        <w:t>53.</w:t>
      </w:r>
      <w:r w:rsidRPr="002F4FAA">
        <w:rPr>
          <w:b w:val="0"/>
        </w:rPr>
        <w:tab/>
        <w:t>Народные музыкальные произведения России, народов РФ и стран мира по выбору образовательной организации.</w:t>
      </w:r>
    </w:p>
    <w:p w:rsidR="009E7216" w:rsidRPr="002F4FAA" w:rsidRDefault="009E7216" w:rsidP="002F4FAA">
      <w:pPr>
        <w:pStyle w:val="100"/>
        <w:spacing w:after="0" w:line="240" w:lineRule="auto"/>
        <w:ind w:left="440"/>
        <w:jc w:val="both"/>
        <w:rPr>
          <w:b w:val="0"/>
        </w:rPr>
      </w:pPr>
      <w:r w:rsidRPr="002F4FAA">
        <w:rPr>
          <w:b w:val="0"/>
        </w:rPr>
        <w:t>54.</w:t>
      </w:r>
      <w:r w:rsidRPr="002F4FAA">
        <w:rPr>
          <w:b w:val="0"/>
        </w:rPr>
        <w:tab/>
        <w:t>Негритянский спиричуэл.</w:t>
      </w:r>
    </w:p>
    <w:p w:rsidR="009E7216" w:rsidRPr="002F4FAA" w:rsidRDefault="009E7216" w:rsidP="002F4FAA">
      <w:pPr>
        <w:pStyle w:val="100"/>
        <w:spacing w:after="0" w:line="240" w:lineRule="auto"/>
        <w:ind w:left="440"/>
        <w:jc w:val="both"/>
        <w:rPr>
          <w:b w:val="0"/>
        </w:rPr>
      </w:pPr>
      <w:r w:rsidRPr="002F4FAA">
        <w:rPr>
          <w:b w:val="0"/>
        </w:rPr>
        <w:t>55.</w:t>
      </w:r>
      <w:r w:rsidRPr="002F4FAA">
        <w:rPr>
          <w:b w:val="0"/>
        </w:rPr>
        <w:tab/>
        <w:t>М. Огинский. Полонез ре минор («Прощание с Родиной»).</w:t>
      </w:r>
    </w:p>
    <w:p w:rsidR="009E7216" w:rsidRPr="002F4FAA" w:rsidRDefault="009E7216" w:rsidP="002F4FAA">
      <w:pPr>
        <w:pStyle w:val="100"/>
        <w:spacing w:after="0" w:line="240" w:lineRule="auto"/>
        <w:ind w:left="440"/>
        <w:jc w:val="both"/>
        <w:rPr>
          <w:b w:val="0"/>
        </w:rPr>
      </w:pPr>
      <w:r w:rsidRPr="002F4FAA">
        <w:rPr>
          <w:b w:val="0"/>
        </w:rPr>
        <w:t>56.</w:t>
      </w:r>
      <w:r w:rsidRPr="002F4FAA">
        <w:rPr>
          <w:b w:val="0"/>
        </w:rPr>
        <w:tab/>
        <w:t>К. Орф. Сценическая кантата для певцов, хора и оркестра «Кармина Бурана». («Песни Бойерна: Мирские песни для исполнения певцами и хорами, совместно с инструментами и магическими изображениями») (фрагменты по выбору учителя).</w:t>
      </w:r>
    </w:p>
    <w:p w:rsidR="009E7216" w:rsidRPr="002F4FAA" w:rsidRDefault="009E7216" w:rsidP="002F4FAA">
      <w:pPr>
        <w:pStyle w:val="100"/>
        <w:spacing w:after="0" w:line="240" w:lineRule="auto"/>
        <w:ind w:left="440"/>
        <w:jc w:val="both"/>
        <w:rPr>
          <w:b w:val="0"/>
        </w:rPr>
      </w:pPr>
      <w:r w:rsidRPr="002F4FAA">
        <w:rPr>
          <w:b w:val="0"/>
        </w:rPr>
        <w:t>57.</w:t>
      </w:r>
      <w:r w:rsidRPr="002F4FAA">
        <w:rPr>
          <w:b w:val="0"/>
        </w:rPr>
        <w:tab/>
        <w:t>Дж. Перголези «Stabat mater» (фрагменты по выбору учителя).</w:t>
      </w:r>
    </w:p>
    <w:p w:rsidR="009E7216" w:rsidRPr="002F4FAA" w:rsidRDefault="009E7216" w:rsidP="002F4FAA">
      <w:pPr>
        <w:pStyle w:val="100"/>
        <w:spacing w:after="0" w:line="240" w:lineRule="auto"/>
        <w:ind w:left="440"/>
        <w:jc w:val="both"/>
        <w:rPr>
          <w:b w:val="0"/>
        </w:rPr>
      </w:pPr>
      <w:r w:rsidRPr="002F4FAA">
        <w:rPr>
          <w:b w:val="0"/>
        </w:rPr>
        <w:t>58.</w:t>
      </w:r>
      <w:r w:rsidRPr="002F4FAA">
        <w:rPr>
          <w:b w:val="0"/>
        </w:rPr>
        <w:tab/>
        <w:t>С. Прокофьев. Опера «Война и мир» (Ария Кутузова, Вальс). Соната № 2 (Ι ч.). Симфония № 1 («Классическая». Ι ч., ΙΙ ч., III ч. Гавот, IV ч. Финал). Балет «Ромео и Джульетта» (Улица просыпается, Танец рыцарей, Патер Лоренцо). Кантата «Александр Невский» (Ледовое побоище). Фортепианные миниатюры «Мимолетности» (по выбору учителя).</w:t>
      </w:r>
    </w:p>
    <w:p w:rsidR="009E7216" w:rsidRPr="002F4FAA" w:rsidRDefault="009E7216" w:rsidP="002F4FAA">
      <w:pPr>
        <w:pStyle w:val="100"/>
        <w:spacing w:after="0" w:line="240" w:lineRule="auto"/>
        <w:ind w:left="440"/>
        <w:jc w:val="both"/>
        <w:rPr>
          <w:b w:val="0"/>
        </w:rPr>
      </w:pPr>
      <w:r w:rsidRPr="002F4FAA">
        <w:rPr>
          <w:b w:val="0"/>
        </w:rPr>
        <w:t>59.</w:t>
      </w:r>
      <w:r w:rsidRPr="002F4FAA">
        <w:rPr>
          <w:b w:val="0"/>
        </w:rPr>
        <w:tab/>
        <w:t>М. Равель. «Болеро».</w:t>
      </w:r>
    </w:p>
    <w:p w:rsidR="009E7216" w:rsidRPr="002F4FAA" w:rsidRDefault="009E7216" w:rsidP="002F4FAA">
      <w:pPr>
        <w:pStyle w:val="100"/>
        <w:spacing w:after="0" w:line="240" w:lineRule="auto"/>
        <w:ind w:left="440"/>
        <w:jc w:val="both"/>
        <w:rPr>
          <w:b w:val="0"/>
        </w:rPr>
      </w:pPr>
      <w:r w:rsidRPr="002F4FAA">
        <w:rPr>
          <w:b w:val="0"/>
        </w:rPr>
        <w:t>60.</w:t>
      </w:r>
      <w:r w:rsidRPr="002F4FAA">
        <w:rPr>
          <w:b w:val="0"/>
        </w:rPr>
        <w:tab/>
        <w:t>С. Рахманинов. Концерт № 2 для ф-но с оркестром (Ι часть). Концерт № 3 для ф-но с оркестром (Ι часть). «Вокализ». Романс «Весенние воды» (сл. Ф. Тютчева). Романс «Островок» (сл. К. Бальмонта, из Шелли). Романс «Сирень» (сл. Е. Бекетовой). Прелюдии (до диез минор, соль минор, соль диез минор). Сюита для двух фортепиано № 1 (фрагменты по выбору учителя). «Всенощное бдение» (фрагменты по выбору учителя).</w:t>
      </w:r>
    </w:p>
    <w:p w:rsidR="009E7216" w:rsidRPr="002F4FAA" w:rsidRDefault="009E7216" w:rsidP="002F4FAA">
      <w:pPr>
        <w:pStyle w:val="100"/>
        <w:spacing w:after="0" w:line="240" w:lineRule="auto"/>
        <w:ind w:left="440"/>
        <w:jc w:val="both"/>
        <w:rPr>
          <w:b w:val="0"/>
        </w:rPr>
      </w:pPr>
      <w:r w:rsidRPr="002F4FAA">
        <w:rPr>
          <w:b w:val="0"/>
        </w:rPr>
        <w:t>61.</w:t>
      </w:r>
      <w:r w:rsidRPr="002F4FAA">
        <w:rPr>
          <w:b w:val="0"/>
        </w:rPr>
        <w:tab/>
        <w:t>Н. Римский-Корсаков. Опера «Садко» (Колыбельная Волховы, хороводная песня Садко «Заиграйте, мои гусельки», Сцена появления лебедей, Песня Варяжского гостя, Песня Индийского гостя, Песня Веденецкого гостя). Опера «Золотой петушок» («Шествие»). Опера «Снегурочка» (Пролог: Сцена Снегурочки с Морозом и Весной, Ария Снегурочки «С подружками по ягоды ходить»; Третья песня Леля (ΙΙΙ д.), Сцена таяния Снегурочки «Люблю и таю» (ΙV д.)). Опера «Сказка о царе Салтане» («Полет шмеля»). Опера «Сказание о невидимом граде Китеже и деве Февронии» (оркестровый эпизод «Сеча при Керженце»). Симфоническая сюита «Шехеразада» (I часть). Романс «Горные вершины» (ст. М. Лермонтова).</w:t>
      </w:r>
    </w:p>
    <w:p w:rsidR="009E7216" w:rsidRPr="002F4FAA" w:rsidRDefault="009E7216" w:rsidP="002F4FAA">
      <w:pPr>
        <w:pStyle w:val="100"/>
        <w:spacing w:after="0" w:line="240" w:lineRule="auto"/>
        <w:ind w:left="440"/>
        <w:jc w:val="both"/>
        <w:rPr>
          <w:b w:val="0"/>
        </w:rPr>
      </w:pPr>
      <w:r w:rsidRPr="002F4FAA">
        <w:rPr>
          <w:b w:val="0"/>
        </w:rPr>
        <w:t>62.</w:t>
      </w:r>
      <w:r w:rsidRPr="002F4FAA">
        <w:rPr>
          <w:b w:val="0"/>
        </w:rPr>
        <w:tab/>
        <w:t>А. Рубинштейн. Романс «Горные вершины» (ст. М. Лермонтова).</w:t>
      </w:r>
    </w:p>
    <w:p w:rsidR="009E7216" w:rsidRPr="002F4FAA" w:rsidRDefault="009E7216" w:rsidP="002F4FAA">
      <w:pPr>
        <w:pStyle w:val="100"/>
        <w:spacing w:after="0" w:line="240" w:lineRule="auto"/>
        <w:ind w:left="440"/>
        <w:jc w:val="both"/>
        <w:rPr>
          <w:b w:val="0"/>
        </w:rPr>
      </w:pPr>
      <w:r w:rsidRPr="002F4FAA">
        <w:rPr>
          <w:b w:val="0"/>
        </w:rPr>
        <w:t>63.</w:t>
      </w:r>
      <w:r w:rsidRPr="002F4FAA">
        <w:rPr>
          <w:b w:val="0"/>
        </w:rPr>
        <w:tab/>
        <w:t>Ян Сибелиус. Музыка к пьесе А. Ярнефельта «Куолема» («Грустный вальс»).</w:t>
      </w:r>
    </w:p>
    <w:p w:rsidR="009E7216" w:rsidRPr="002F4FAA" w:rsidRDefault="009E7216" w:rsidP="002F4FAA">
      <w:pPr>
        <w:pStyle w:val="100"/>
        <w:spacing w:after="0" w:line="240" w:lineRule="auto"/>
        <w:ind w:left="440"/>
        <w:jc w:val="both"/>
        <w:rPr>
          <w:b w:val="0"/>
        </w:rPr>
      </w:pPr>
      <w:r w:rsidRPr="002F4FAA">
        <w:rPr>
          <w:b w:val="0"/>
        </w:rPr>
        <w:t>64.</w:t>
      </w:r>
      <w:r w:rsidRPr="002F4FAA">
        <w:rPr>
          <w:b w:val="0"/>
        </w:rPr>
        <w:tab/>
        <w:t>П. Сигер «Песня о молоте». «Все преодолеем».</w:t>
      </w:r>
    </w:p>
    <w:p w:rsidR="009E7216" w:rsidRPr="002F4FAA" w:rsidRDefault="009E7216" w:rsidP="002F4FAA">
      <w:pPr>
        <w:pStyle w:val="100"/>
        <w:spacing w:after="0" w:line="240" w:lineRule="auto"/>
        <w:ind w:left="440"/>
        <w:jc w:val="both"/>
        <w:rPr>
          <w:b w:val="0"/>
        </w:rPr>
      </w:pPr>
      <w:r w:rsidRPr="002F4FAA">
        <w:rPr>
          <w:b w:val="0"/>
        </w:rPr>
        <w:t>65.</w:t>
      </w:r>
      <w:r w:rsidRPr="002F4FAA">
        <w:rPr>
          <w:b w:val="0"/>
        </w:rPr>
        <w:tab/>
        <w:t>Г. Свиридов. Кантата «Памяти С. Есенина» (ΙΙ ч. «Поет зима, аукает»). Сюита «Время, вперед!» (VI ч.). «Музыкальные иллюстрации к повести А. Пушкина «Метель» («Тройка», «Вальс», «Весна и осень», «Романс», «Пастораль», «Военный марш», «Венчание»). Музыка к драме А. Толстого «Царь Федор Иоанович» («Любовь святая»).</w:t>
      </w:r>
    </w:p>
    <w:p w:rsidR="009E7216" w:rsidRPr="002F4FAA" w:rsidRDefault="009E7216" w:rsidP="002F4FAA">
      <w:pPr>
        <w:pStyle w:val="100"/>
        <w:spacing w:after="0" w:line="240" w:lineRule="auto"/>
        <w:ind w:left="440"/>
        <w:jc w:val="both"/>
        <w:rPr>
          <w:b w:val="0"/>
        </w:rPr>
      </w:pPr>
      <w:r w:rsidRPr="002F4FAA">
        <w:rPr>
          <w:b w:val="0"/>
        </w:rPr>
        <w:t>66.</w:t>
      </w:r>
      <w:r w:rsidRPr="002F4FAA">
        <w:rPr>
          <w:b w:val="0"/>
        </w:rPr>
        <w:tab/>
        <w:t>А. Скрябин. Этюд № 12 (ре диез минор). Прелюдия № 4 (ми бемоль минор).</w:t>
      </w:r>
    </w:p>
    <w:p w:rsidR="009E7216" w:rsidRPr="002F4FAA" w:rsidRDefault="009E7216" w:rsidP="002F4FAA">
      <w:pPr>
        <w:pStyle w:val="100"/>
        <w:spacing w:after="0" w:line="240" w:lineRule="auto"/>
        <w:ind w:left="440"/>
        <w:jc w:val="both"/>
        <w:rPr>
          <w:b w:val="0"/>
        </w:rPr>
      </w:pPr>
      <w:r w:rsidRPr="002F4FAA">
        <w:rPr>
          <w:b w:val="0"/>
        </w:rPr>
        <w:t>67.</w:t>
      </w:r>
      <w:r w:rsidRPr="002F4FAA">
        <w:rPr>
          <w:b w:val="0"/>
        </w:rPr>
        <w:tab/>
        <w:t xml:space="preserve">И. Стравинский. Балет «Петрушка» (Первая картина: темы гулянья, Балаганный дед, Танцовщица, Шарманщик играет на трубе, Фокусник играет на флейте, Танец оживших кукол). Сюита № 2 для оркестра. </w:t>
      </w:r>
    </w:p>
    <w:p w:rsidR="009E7216" w:rsidRPr="002F4FAA" w:rsidRDefault="009E7216" w:rsidP="002F4FAA">
      <w:pPr>
        <w:pStyle w:val="100"/>
        <w:spacing w:after="0" w:line="240" w:lineRule="auto"/>
        <w:ind w:left="440"/>
        <w:jc w:val="both"/>
        <w:rPr>
          <w:b w:val="0"/>
        </w:rPr>
      </w:pPr>
      <w:r w:rsidRPr="002F4FAA">
        <w:rPr>
          <w:b w:val="0"/>
        </w:rPr>
        <w:t>68.</w:t>
      </w:r>
      <w:r w:rsidRPr="002F4FAA">
        <w:rPr>
          <w:b w:val="0"/>
        </w:rPr>
        <w:tab/>
        <w:t>М. Теодоракис «На побережье тайном». «Я – фронт».</w:t>
      </w:r>
    </w:p>
    <w:p w:rsidR="009E7216" w:rsidRPr="002F4FAA" w:rsidRDefault="009E7216" w:rsidP="002F4FAA">
      <w:pPr>
        <w:pStyle w:val="100"/>
        <w:spacing w:after="0" w:line="240" w:lineRule="auto"/>
        <w:ind w:left="440"/>
        <w:jc w:val="both"/>
        <w:rPr>
          <w:b w:val="0"/>
        </w:rPr>
      </w:pPr>
      <w:r w:rsidRPr="002F4FAA">
        <w:rPr>
          <w:b w:val="0"/>
        </w:rPr>
        <w:t>69.</w:t>
      </w:r>
      <w:r w:rsidRPr="002F4FAA">
        <w:rPr>
          <w:b w:val="0"/>
        </w:rPr>
        <w:tab/>
        <w:t>Б. Тищенко. Балет «Ярославна» (Плач Ярославны из ΙΙΙ действия, другие фрагменты по выбору учителя).</w:t>
      </w:r>
    </w:p>
    <w:p w:rsidR="009E7216" w:rsidRPr="002F4FAA" w:rsidRDefault="009E7216" w:rsidP="002F4FAA">
      <w:pPr>
        <w:pStyle w:val="100"/>
        <w:spacing w:after="0" w:line="240" w:lineRule="auto"/>
        <w:ind w:left="440"/>
        <w:jc w:val="both"/>
        <w:rPr>
          <w:b w:val="0"/>
        </w:rPr>
      </w:pPr>
      <w:r w:rsidRPr="002F4FAA">
        <w:rPr>
          <w:b w:val="0"/>
        </w:rPr>
        <w:t>70.</w:t>
      </w:r>
      <w:r w:rsidRPr="002F4FAA">
        <w:rPr>
          <w:b w:val="0"/>
        </w:rPr>
        <w:tab/>
        <w:t>Э. Уэббер. Рок-опера «Иисус Христос – суперзвезда» (фрагменты по выбору учителя). Мюзикл «Кошки», либретто по Т. Элиоту (фрагменты по выбору учителя).</w:t>
      </w:r>
    </w:p>
    <w:p w:rsidR="009E7216" w:rsidRPr="002F4FAA" w:rsidRDefault="009E7216" w:rsidP="002F4FAA">
      <w:pPr>
        <w:pStyle w:val="100"/>
        <w:spacing w:after="0" w:line="240" w:lineRule="auto"/>
        <w:ind w:left="440"/>
        <w:jc w:val="both"/>
        <w:rPr>
          <w:b w:val="0"/>
        </w:rPr>
      </w:pPr>
      <w:r w:rsidRPr="002F4FAA">
        <w:rPr>
          <w:b w:val="0"/>
        </w:rPr>
        <w:t>71.</w:t>
      </w:r>
      <w:r w:rsidRPr="002F4FAA">
        <w:rPr>
          <w:b w:val="0"/>
        </w:rPr>
        <w:tab/>
        <w:t>А. Хачатурян. Балет «Гаянэ» (Танец с саблями, Колыбельная). Концерт для скрипки с оркестром (I ч., II ч., ΙΙΙ ч.). Музыка к драме М. Лермонтова «Маскарад» (Галоп, Вальс).</w:t>
      </w:r>
    </w:p>
    <w:p w:rsidR="009E7216" w:rsidRPr="002F4FAA" w:rsidRDefault="009E7216" w:rsidP="002F4FAA">
      <w:pPr>
        <w:pStyle w:val="100"/>
        <w:spacing w:after="0" w:line="240" w:lineRule="auto"/>
        <w:ind w:left="440"/>
        <w:jc w:val="both"/>
        <w:rPr>
          <w:b w:val="0"/>
        </w:rPr>
      </w:pPr>
      <w:r w:rsidRPr="002F4FAA">
        <w:rPr>
          <w:b w:val="0"/>
        </w:rPr>
        <w:t>72.</w:t>
      </w:r>
      <w:r w:rsidRPr="002F4FAA">
        <w:rPr>
          <w:b w:val="0"/>
        </w:rPr>
        <w:tab/>
        <w:t>К. Хачатурян. Балет «Чиполлино» (фрагменты).</w:t>
      </w:r>
    </w:p>
    <w:p w:rsidR="009E7216" w:rsidRPr="002F4FAA" w:rsidRDefault="009E7216" w:rsidP="002F4FAA">
      <w:pPr>
        <w:pStyle w:val="100"/>
        <w:spacing w:after="0" w:line="240" w:lineRule="auto"/>
        <w:ind w:left="440"/>
        <w:jc w:val="both"/>
        <w:rPr>
          <w:b w:val="0"/>
        </w:rPr>
      </w:pPr>
      <w:r w:rsidRPr="002F4FAA">
        <w:rPr>
          <w:b w:val="0"/>
        </w:rPr>
        <w:t>73.</w:t>
      </w:r>
      <w:r w:rsidRPr="002F4FAA">
        <w:rPr>
          <w:b w:val="0"/>
        </w:rPr>
        <w:tab/>
        <w:t xml:space="preserve">Т. Хренников. Сюита из балета «Любовью за любовь» (Увертюра. Общее адажио. Сцена заговора. Общий танец. Дуэт Беатриче и Бенедикта. Гимн любви). </w:t>
      </w:r>
    </w:p>
    <w:p w:rsidR="009E7216" w:rsidRPr="002F4FAA" w:rsidRDefault="009E7216" w:rsidP="002F4FAA">
      <w:pPr>
        <w:pStyle w:val="100"/>
        <w:spacing w:after="0" w:line="240" w:lineRule="auto"/>
        <w:ind w:left="440"/>
        <w:jc w:val="both"/>
        <w:rPr>
          <w:b w:val="0"/>
        </w:rPr>
      </w:pPr>
      <w:r w:rsidRPr="002F4FAA">
        <w:rPr>
          <w:b w:val="0"/>
        </w:rPr>
        <w:t>74.</w:t>
      </w:r>
      <w:r w:rsidRPr="002F4FAA">
        <w:rPr>
          <w:b w:val="0"/>
        </w:rPr>
        <w:tab/>
        <w:t>П. Чайковский. Вступление к опере «Евгений Онегин». Симфония № 4 (ΙΙΙ ч.). Симфония № 5 (I ч., III ч. Вальс, IV ч. Финал). Симфония № 6. Концерт № 1 для ф-но с оркестром (ΙΙ ч., ΙΙΙ ч.). Увертюра-фантазия «Ромео и Джульетта». Торжественная увертюра «1812 год». Сюита № 4 «Моцартиана». Фортепианный цикл «Времена года» («На тройке», «Баркарола»). Ноктюрн до-диез минор. «Всенощное бдение» («Богородице Дево, радуйся» № 8). «Я ли в поле да не травушка была» (ст. И. Сурикова). «Легенда» (сл. А. Плещеева). «Покаянная молитва о Руси».</w:t>
      </w:r>
    </w:p>
    <w:p w:rsidR="009E7216" w:rsidRPr="002F4FAA" w:rsidRDefault="009E7216" w:rsidP="002F4FAA">
      <w:pPr>
        <w:pStyle w:val="100"/>
        <w:spacing w:after="0" w:line="240" w:lineRule="auto"/>
        <w:ind w:left="440"/>
        <w:jc w:val="both"/>
        <w:rPr>
          <w:b w:val="0"/>
        </w:rPr>
      </w:pPr>
      <w:r w:rsidRPr="002F4FAA">
        <w:rPr>
          <w:b w:val="0"/>
        </w:rPr>
        <w:t>75.</w:t>
      </w:r>
      <w:r w:rsidRPr="002F4FAA">
        <w:rPr>
          <w:b w:val="0"/>
        </w:rPr>
        <w:tab/>
        <w:t>П. Чесноков. «Да исправится молитва моя».</w:t>
      </w:r>
    </w:p>
    <w:p w:rsidR="009E7216" w:rsidRPr="002F4FAA" w:rsidRDefault="009E7216" w:rsidP="002F4FAA">
      <w:pPr>
        <w:pStyle w:val="100"/>
        <w:spacing w:after="0" w:line="240" w:lineRule="auto"/>
        <w:ind w:left="440"/>
        <w:jc w:val="both"/>
        <w:rPr>
          <w:b w:val="0"/>
        </w:rPr>
      </w:pPr>
      <w:r w:rsidRPr="002F4FAA">
        <w:rPr>
          <w:b w:val="0"/>
        </w:rPr>
        <w:t>76.</w:t>
      </w:r>
      <w:r w:rsidRPr="002F4FAA">
        <w:rPr>
          <w:b w:val="0"/>
        </w:rPr>
        <w:tab/>
        <w:t>М. Чюрленис. Прелюдия ре минор. Прелюдия ми минор. Прелюдия ля минор. Симфоническая поэма «Море».</w:t>
      </w:r>
    </w:p>
    <w:p w:rsidR="009E7216" w:rsidRPr="002F4FAA" w:rsidRDefault="009E7216" w:rsidP="002F4FAA">
      <w:pPr>
        <w:pStyle w:val="100"/>
        <w:spacing w:after="0" w:line="240" w:lineRule="auto"/>
        <w:ind w:left="440"/>
        <w:jc w:val="both"/>
        <w:rPr>
          <w:b w:val="0"/>
        </w:rPr>
      </w:pPr>
      <w:r w:rsidRPr="002F4FAA">
        <w:rPr>
          <w:b w:val="0"/>
        </w:rPr>
        <w:t>77.</w:t>
      </w:r>
      <w:r w:rsidRPr="002F4FAA">
        <w:rPr>
          <w:b w:val="0"/>
        </w:rPr>
        <w:tab/>
        <w:t>А. Шнитке. Кончерто гроссо. Сюита в старинном стиле для скрипки и фортепиано. Ревизская сказка (сюита из музыки к одноименному спектаклю на Таганке): Увертюра (№ 1), Детство Чичикова (№ 2), Шинель (№ 4),Чиновники (№ 5).</w:t>
      </w:r>
    </w:p>
    <w:p w:rsidR="009E7216" w:rsidRPr="002F4FAA" w:rsidRDefault="009E7216" w:rsidP="002F4FAA">
      <w:pPr>
        <w:pStyle w:val="100"/>
        <w:spacing w:after="0" w:line="240" w:lineRule="auto"/>
        <w:ind w:left="440"/>
        <w:jc w:val="both"/>
        <w:rPr>
          <w:b w:val="0"/>
        </w:rPr>
      </w:pPr>
      <w:r w:rsidRPr="002F4FAA">
        <w:rPr>
          <w:b w:val="0"/>
        </w:rPr>
        <w:t>78.</w:t>
      </w:r>
      <w:r w:rsidRPr="002F4FAA">
        <w:rPr>
          <w:b w:val="0"/>
        </w:rPr>
        <w:tab/>
        <w:t>Ф. Шопен. Вальс № 6 (ре бемоль мажор). Вальс № 7 (до диез минор). Вальс № 10 (си минор). Мазурка № 1. Мазурка № 47. Мазурка № 48. Полонез (ля мажор). Ноктюрн фа минор. Этюд № 12 (до минор). Полонез (ля мажор).</w:t>
      </w:r>
    </w:p>
    <w:p w:rsidR="009E7216" w:rsidRPr="002F4FAA" w:rsidRDefault="009E7216" w:rsidP="002F4FAA">
      <w:pPr>
        <w:pStyle w:val="100"/>
        <w:spacing w:after="0" w:line="240" w:lineRule="auto"/>
        <w:ind w:left="440"/>
        <w:jc w:val="both"/>
        <w:rPr>
          <w:b w:val="0"/>
        </w:rPr>
      </w:pPr>
      <w:r w:rsidRPr="002F4FAA">
        <w:rPr>
          <w:b w:val="0"/>
        </w:rPr>
        <w:t>79.</w:t>
      </w:r>
      <w:r w:rsidRPr="002F4FAA">
        <w:rPr>
          <w:b w:val="0"/>
        </w:rPr>
        <w:tab/>
        <w:t>Д. Шостакович. Симфония № 7 «Ленинградская». «Праздничная увертюра».</w:t>
      </w:r>
    </w:p>
    <w:p w:rsidR="009E7216" w:rsidRPr="002F4FAA" w:rsidRDefault="009E7216" w:rsidP="002F4FAA">
      <w:pPr>
        <w:pStyle w:val="100"/>
        <w:spacing w:after="0" w:line="240" w:lineRule="auto"/>
        <w:ind w:left="440"/>
        <w:jc w:val="both"/>
        <w:rPr>
          <w:b w:val="0"/>
        </w:rPr>
      </w:pPr>
      <w:r w:rsidRPr="002F4FAA">
        <w:rPr>
          <w:b w:val="0"/>
        </w:rPr>
        <w:t>80.</w:t>
      </w:r>
      <w:r w:rsidRPr="002F4FAA">
        <w:rPr>
          <w:b w:val="0"/>
        </w:rPr>
        <w:tab/>
        <w:t xml:space="preserve">И. Штраус. «Полька-пиццикато». Вальс из оперетты «Летучая мышь». </w:t>
      </w:r>
    </w:p>
    <w:p w:rsidR="009E7216" w:rsidRPr="002F4FAA" w:rsidRDefault="009E7216" w:rsidP="002F4FAA">
      <w:pPr>
        <w:pStyle w:val="100"/>
        <w:spacing w:after="0" w:line="240" w:lineRule="auto"/>
        <w:ind w:left="440"/>
        <w:jc w:val="both"/>
        <w:rPr>
          <w:b w:val="0"/>
        </w:rPr>
      </w:pPr>
      <w:r w:rsidRPr="002F4FAA">
        <w:rPr>
          <w:b w:val="0"/>
        </w:rPr>
        <w:t>81.</w:t>
      </w:r>
      <w:r w:rsidRPr="002F4FAA">
        <w:rPr>
          <w:b w:val="0"/>
        </w:rPr>
        <w:tab/>
        <w:t>Ф. Шуберт. Симфония № 8 («Неоконченная»). Вокальный цикл на ст. В. Мюллера «Прекрасная мельничиха» («В путь»). «Лесной царь» (ст. И. Гете). «Шарманщик» (ст. В Мюллера»). «Серенада» (сл. Л. Рельштаба, перевод Н. Огарева). «Ave Maria» (сл. В. Скотта).</w:t>
      </w:r>
    </w:p>
    <w:p w:rsidR="009E7216" w:rsidRPr="002F4FAA" w:rsidRDefault="009E7216" w:rsidP="002F4FAA">
      <w:pPr>
        <w:pStyle w:val="100"/>
        <w:spacing w:after="0" w:line="240" w:lineRule="auto"/>
        <w:ind w:left="440"/>
        <w:jc w:val="both"/>
        <w:rPr>
          <w:b w:val="0"/>
        </w:rPr>
      </w:pPr>
      <w:r w:rsidRPr="002F4FAA">
        <w:rPr>
          <w:b w:val="0"/>
        </w:rPr>
        <w:t>82.</w:t>
      </w:r>
      <w:r w:rsidRPr="002F4FAA">
        <w:rPr>
          <w:b w:val="0"/>
        </w:rPr>
        <w:tab/>
        <w:t>Р. Щедрин. Опера «Не только любовь». (Песня и частушки Варвары).</w:t>
      </w:r>
    </w:p>
    <w:p w:rsidR="009E7216" w:rsidRPr="002F4FAA" w:rsidRDefault="009E7216" w:rsidP="002F4FAA">
      <w:pPr>
        <w:pStyle w:val="100"/>
        <w:spacing w:after="0" w:line="240" w:lineRule="auto"/>
        <w:ind w:left="440"/>
        <w:jc w:val="both"/>
        <w:rPr>
          <w:b w:val="0"/>
        </w:rPr>
      </w:pPr>
      <w:r w:rsidRPr="002F4FAA">
        <w:rPr>
          <w:b w:val="0"/>
        </w:rPr>
        <w:t>83.</w:t>
      </w:r>
      <w:r w:rsidRPr="002F4FAA">
        <w:rPr>
          <w:b w:val="0"/>
        </w:rPr>
        <w:tab/>
        <w:t>Д. Эллингтон. «Караван».</w:t>
      </w:r>
    </w:p>
    <w:p w:rsidR="009E7216" w:rsidRPr="002F4FAA" w:rsidRDefault="009E7216" w:rsidP="002F4FAA">
      <w:pPr>
        <w:pStyle w:val="100"/>
        <w:spacing w:after="0" w:line="240" w:lineRule="auto"/>
        <w:ind w:left="440"/>
        <w:jc w:val="both"/>
        <w:rPr>
          <w:b w:val="0"/>
        </w:rPr>
      </w:pPr>
      <w:r w:rsidRPr="002F4FAA">
        <w:rPr>
          <w:b w:val="0"/>
        </w:rPr>
        <w:t>А. Эшпай. «Венгерские напевы».</w:t>
      </w:r>
    </w:p>
    <w:p w:rsidR="009E7216" w:rsidRPr="002F4FAA" w:rsidRDefault="008D2D18" w:rsidP="002F4FAA">
      <w:pPr>
        <w:pStyle w:val="100"/>
        <w:spacing w:line="240" w:lineRule="auto"/>
        <w:ind w:left="440"/>
        <w:jc w:val="both"/>
      </w:pPr>
      <w:r>
        <w:t>2.4</w:t>
      </w:r>
      <w:r w:rsidR="00CE7034">
        <w:t>.2.17</w:t>
      </w:r>
      <w:r w:rsidR="009E7216" w:rsidRPr="002F4FAA">
        <w:t>. Технология</w:t>
      </w:r>
    </w:p>
    <w:p w:rsidR="009E7216" w:rsidRPr="002F4FAA" w:rsidRDefault="009E7216" w:rsidP="002F4FAA">
      <w:pPr>
        <w:pStyle w:val="100"/>
        <w:spacing w:line="240" w:lineRule="auto"/>
        <w:ind w:left="440"/>
        <w:jc w:val="both"/>
        <w:rPr>
          <w:b w:val="0"/>
        </w:rPr>
      </w:pPr>
      <w:r w:rsidRPr="002F4FAA">
        <w:rPr>
          <w:b w:val="0"/>
        </w:rPr>
        <w:t>Цели и задачи технологического образования</w:t>
      </w:r>
    </w:p>
    <w:p w:rsidR="009E7216" w:rsidRPr="002F4FAA" w:rsidRDefault="009E7216" w:rsidP="002F4FAA">
      <w:pPr>
        <w:pStyle w:val="100"/>
        <w:spacing w:line="240" w:lineRule="auto"/>
        <w:ind w:left="440"/>
        <w:jc w:val="both"/>
        <w:rPr>
          <w:b w:val="0"/>
        </w:rPr>
      </w:pPr>
      <w:r w:rsidRPr="002F4FAA">
        <w:rPr>
          <w:b w:val="0"/>
        </w:rPr>
        <w:t>Предметная область «Технология» является необходимым компонентом общего образования всех школьников, предоставляя им возможность применять на практике знания основ наук. Это предметная область, обеспечивающая интеграцию знаний из областей естественнонаучных дисциплин, отражающая в своем содержании общие принципы преобразующей деятельности человека и аспекты материальной культуры. Она направлена на овладение обучающимися навыками конкретной предметно-преобразующей деятельности, создание новых ценностей, соответствующих потребностям развития общества. В рамках предметной области «Технология» происходит знакомство с миром технологий и способами их применения в общественном производстве.</w:t>
      </w:r>
    </w:p>
    <w:p w:rsidR="009E7216" w:rsidRPr="002F4FAA" w:rsidRDefault="009E7216" w:rsidP="002F4FAA">
      <w:pPr>
        <w:pStyle w:val="100"/>
        <w:spacing w:line="240" w:lineRule="auto"/>
        <w:ind w:left="440"/>
        <w:jc w:val="both"/>
        <w:rPr>
          <w:b w:val="0"/>
        </w:rPr>
      </w:pPr>
      <w:r w:rsidRPr="002F4FAA">
        <w:rPr>
          <w:b w:val="0"/>
        </w:rPr>
        <w:t>Программа предмета «Технология» обеспечивает формирование у обучающихся технологического мышления. Схема технологического мышления («потребность — цель — способ — результат») позволяет наиболее органично решать задачи установления связей между образовательным и жизненным пространством, образовательными результатами, полученными при изучении различных предметных областей, а также собственными образовательными результатами и жизненными задачами. Кроме того, схема технологического мышления позволяет вводить в образовательный процесс ситуации, дающие опыт принятия прагматичных решений на основе собственных образовательных результатов, начиная от решения бытовых вопросов и заканчивая решением о формировании стратегии собственного профессионального саморазвития. Таким образом, предметная область «Технология» позволяет формировать у обучающихся сквозные технологические компетенции, необходимые для разумной организации собственной жизни и успешной профессиональной самореализации в будущем, создает условия для развития инициативности, изобретательности, гибкости мышления.</w:t>
      </w:r>
    </w:p>
    <w:p w:rsidR="009E7216" w:rsidRPr="002F4FAA" w:rsidRDefault="009E7216" w:rsidP="002F4FAA">
      <w:pPr>
        <w:pStyle w:val="100"/>
        <w:spacing w:line="240" w:lineRule="auto"/>
        <w:ind w:left="440"/>
        <w:jc w:val="both"/>
        <w:rPr>
          <w:b w:val="0"/>
        </w:rPr>
      </w:pPr>
      <w:r w:rsidRPr="002F4FAA">
        <w:rPr>
          <w:b w:val="0"/>
        </w:rPr>
        <w:t>Предмет «Технология» является базой, на которой может быть сформировано проектное мышление обучающихся. Проектная деятельность как способ преобразования реальности в соответствии с поставленной целью оказывается адекватным средством в ситуациях, когда сформировалась или выявлена в ближайшем окружении новая потребность, для которой в опыте обучающегося нет отработанной технологии целеполагания и построения способа достижения целей или имеется противоречие между представлениями о должном, в котором выявленная потребность удовлетворяется, и реальной ситуацией.  Таким образом, в программу включено содержание, адекватное требованиям ФГОС к освоению обучающимися принципов и алгоритмов проектной деятельности.</w:t>
      </w:r>
    </w:p>
    <w:p w:rsidR="009E7216" w:rsidRPr="002F4FAA" w:rsidRDefault="009E7216" w:rsidP="002F4FAA">
      <w:pPr>
        <w:pStyle w:val="100"/>
        <w:spacing w:line="240" w:lineRule="auto"/>
        <w:ind w:left="440"/>
        <w:jc w:val="both"/>
        <w:rPr>
          <w:b w:val="0"/>
        </w:rPr>
      </w:pPr>
      <w:r w:rsidRPr="002F4FAA">
        <w:rPr>
          <w:b w:val="0"/>
        </w:rPr>
        <w:t>Проектно-технологическое мышление может развиваться только с опорой на универсальные способы деятельности в сферах самоуправления и разрешения проблем, работы с информацией и командной работы. Поэтому предмет «Технология» принимает на себя значительную долю деятельности образовательной организации по формированию универсальных учебных действий в той их части, в которой они описывают присвоенные способы деятельности, в равной мере применимые в учебных и жизненных ситуациях. В отношении задачи формирования регулятивных универсальных учебных действий «Технология» является базовой структурной составляющей учебного плана школы. Программа обеспечивает оперативное введение в образовательный процесс содержания, адекватно отражающего смену жизненных реалий, формирует пространство, на котором происходит сопоставление обучающимся собственных стремлений, полученного опыта учебной деятельности и информации, в том числе в отношении профессионального самоопределения.</w:t>
      </w:r>
    </w:p>
    <w:p w:rsidR="009E7216" w:rsidRPr="002F4FAA" w:rsidRDefault="009E7216" w:rsidP="002F4FAA">
      <w:pPr>
        <w:pStyle w:val="100"/>
        <w:spacing w:line="240" w:lineRule="auto"/>
        <w:ind w:left="440"/>
        <w:jc w:val="both"/>
        <w:rPr>
          <w:b w:val="0"/>
        </w:rPr>
      </w:pPr>
      <w:r w:rsidRPr="002F4FAA">
        <w:rPr>
          <w:b w:val="0"/>
        </w:rPr>
        <w:t>Цели программы:</w:t>
      </w:r>
    </w:p>
    <w:p w:rsidR="009E7216" w:rsidRPr="002F4FAA" w:rsidRDefault="009E7216" w:rsidP="002F4FAA">
      <w:pPr>
        <w:pStyle w:val="100"/>
        <w:spacing w:line="240" w:lineRule="auto"/>
        <w:ind w:left="440"/>
        <w:jc w:val="both"/>
        <w:rPr>
          <w:b w:val="0"/>
        </w:rPr>
      </w:pPr>
      <w:r w:rsidRPr="002F4FAA">
        <w:rPr>
          <w:b w:val="0"/>
        </w:rPr>
        <w:t>1.</w:t>
      </w:r>
      <w:r w:rsidRPr="002F4FAA">
        <w:rPr>
          <w:b w:val="0"/>
        </w:rPr>
        <w:tab/>
        <w:t>Обеспечение понимания обучающимися сущности современных технологий и перспектив их развития.</w:t>
      </w:r>
    </w:p>
    <w:p w:rsidR="009E7216" w:rsidRPr="002F4FAA" w:rsidRDefault="009E7216" w:rsidP="002F4FAA">
      <w:pPr>
        <w:pStyle w:val="100"/>
        <w:spacing w:line="240" w:lineRule="auto"/>
        <w:ind w:left="440"/>
        <w:jc w:val="both"/>
        <w:rPr>
          <w:b w:val="0"/>
        </w:rPr>
      </w:pPr>
      <w:r w:rsidRPr="002F4FAA">
        <w:rPr>
          <w:b w:val="0"/>
        </w:rPr>
        <w:t>2.</w:t>
      </w:r>
      <w:r w:rsidRPr="002F4FAA">
        <w:rPr>
          <w:b w:val="0"/>
        </w:rPr>
        <w:tab/>
        <w:t>Формирование технологической культуры и проектно-технологического мышления обучающихся.</w:t>
      </w:r>
    </w:p>
    <w:p w:rsidR="009E7216" w:rsidRPr="002F4FAA" w:rsidRDefault="009E7216" w:rsidP="002F4FAA">
      <w:pPr>
        <w:pStyle w:val="100"/>
        <w:spacing w:line="240" w:lineRule="auto"/>
        <w:ind w:left="440"/>
        <w:jc w:val="both"/>
        <w:rPr>
          <w:b w:val="0"/>
        </w:rPr>
      </w:pPr>
      <w:r w:rsidRPr="002F4FAA">
        <w:rPr>
          <w:b w:val="0"/>
        </w:rPr>
        <w:t>3.</w:t>
      </w:r>
      <w:r w:rsidRPr="002F4FAA">
        <w:rPr>
          <w:b w:val="0"/>
        </w:rPr>
        <w:tab/>
        <w:t>Формирование информационной основы и персонального опыта, необходимых для определения обучающимся направлений своего дальнейшего образования в контексте построения жизненных планов, в первую очередь касающихся сферы и содержания будущей профессиональной деятельности.</w:t>
      </w:r>
    </w:p>
    <w:p w:rsidR="009E7216" w:rsidRPr="002F4FAA" w:rsidRDefault="009E7216" w:rsidP="002F4FAA">
      <w:pPr>
        <w:pStyle w:val="100"/>
        <w:spacing w:line="240" w:lineRule="auto"/>
        <w:ind w:left="440"/>
        <w:jc w:val="both"/>
        <w:rPr>
          <w:b w:val="0"/>
        </w:rPr>
      </w:pPr>
      <w:r w:rsidRPr="002F4FAA">
        <w:rPr>
          <w:b w:val="0"/>
        </w:rPr>
        <w:t>Программа реализуется из расчета 2 часа в неделю в 5–8 классах, 1 час — в 9 классе.</w:t>
      </w:r>
    </w:p>
    <w:p w:rsidR="009E7216" w:rsidRPr="002F4FAA" w:rsidRDefault="009E7216" w:rsidP="002F4FAA">
      <w:pPr>
        <w:pStyle w:val="100"/>
        <w:spacing w:line="240" w:lineRule="auto"/>
        <w:ind w:left="440"/>
        <w:jc w:val="both"/>
        <w:rPr>
          <w:b w:val="0"/>
        </w:rPr>
      </w:pPr>
      <w:r w:rsidRPr="002F4FAA">
        <w:rPr>
          <w:b w:val="0"/>
        </w:rPr>
        <w:t>Основную часть содержания программы составляет деятельность обучающихся, направленная на создание и преобразование как материальных, так и информационных объектов. Важнейшую группу образовательных результатов составляет полученный и осмысленный обучающимися опыт практической деятельности. В урочное время деятельность обучающихся организуется как в индивидуальном, так и в групповом формате. Сопровождение со стороны педагога должно быть направлено на отход от формы прямого руководства к форме консультационного сопровождения и педагогического наблюдения за деятельностью с последующей рефлексией. Рекомендуется строить программу таким образом, чтобы объяснение педагога в той или иной форме составляло не более 0,2 урочного времени и не более 0,15 объема программы.</w:t>
      </w:r>
    </w:p>
    <w:p w:rsidR="009E7216" w:rsidRPr="002F4FAA" w:rsidRDefault="009E7216" w:rsidP="002F4FAA">
      <w:pPr>
        <w:pStyle w:val="100"/>
        <w:spacing w:line="240" w:lineRule="auto"/>
        <w:ind w:left="440"/>
        <w:jc w:val="both"/>
        <w:rPr>
          <w:b w:val="0"/>
        </w:rPr>
      </w:pPr>
      <w:r w:rsidRPr="002F4FAA">
        <w:rPr>
          <w:b w:val="0"/>
        </w:rPr>
        <w:t>Подразумевается и значительная внеурочная активность обучающихся. Такое решение обусловлено задачами формирования учебной самостоятельности, высокой степенью ориентации на индивидуальные запросы и интересы обучающегося, ориентацией на особенность возраста как периода разнообразных «безответственных» проб. В рамках внеурочной деятельности активность обучающихся связана:</w:t>
      </w:r>
    </w:p>
    <w:p w:rsidR="009E7216" w:rsidRPr="002F4FAA" w:rsidRDefault="009E7216" w:rsidP="002F4FAA">
      <w:pPr>
        <w:pStyle w:val="100"/>
        <w:spacing w:line="240" w:lineRule="auto"/>
        <w:ind w:left="440"/>
        <w:jc w:val="both"/>
        <w:rPr>
          <w:b w:val="0"/>
        </w:rPr>
      </w:pPr>
      <w:r w:rsidRPr="002F4FAA">
        <w:rPr>
          <w:b w:val="0"/>
        </w:rPr>
        <w:t>●</w:t>
      </w:r>
      <w:r w:rsidRPr="002F4FAA">
        <w:rPr>
          <w:b w:val="0"/>
        </w:rPr>
        <w:tab/>
        <w:t>с выполнением заданий на самостоятельную работу с информацией;</w:t>
      </w:r>
    </w:p>
    <w:p w:rsidR="009E7216" w:rsidRPr="002F4FAA" w:rsidRDefault="009E7216" w:rsidP="002F4FAA">
      <w:pPr>
        <w:pStyle w:val="100"/>
        <w:spacing w:line="240" w:lineRule="auto"/>
        <w:ind w:left="440"/>
        <w:jc w:val="both"/>
        <w:rPr>
          <w:b w:val="0"/>
        </w:rPr>
      </w:pPr>
      <w:r w:rsidRPr="002F4FAA">
        <w:rPr>
          <w:b w:val="0"/>
        </w:rPr>
        <w:t>●</w:t>
      </w:r>
      <w:r w:rsidRPr="002F4FAA">
        <w:rPr>
          <w:b w:val="0"/>
        </w:rPr>
        <w:tab/>
        <w:t>с проектной деятельностью;</w:t>
      </w:r>
    </w:p>
    <w:p w:rsidR="009E7216" w:rsidRPr="002F4FAA" w:rsidRDefault="009E7216" w:rsidP="002F4FAA">
      <w:pPr>
        <w:pStyle w:val="100"/>
        <w:spacing w:line="240" w:lineRule="auto"/>
        <w:ind w:left="440"/>
        <w:jc w:val="both"/>
        <w:rPr>
          <w:b w:val="0"/>
        </w:rPr>
      </w:pPr>
      <w:r w:rsidRPr="002F4FAA">
        <w:rPr>
          <w:b w:val="0"/>
        </w:rPr>
        <w:t>●</w:t>
      </w:r>
      <w:r w:rsidRPr="002F4FAA">
        <w:rPr>
          <w:b w:val="0"/>
        </w:rPr>
        <w:tab/>
        <w:t>с выполнением практических заданий, требующих наблюдения за окружающей действительностью или ее преобразования, или в целом продолжительных временных периодов на реализацию.</w:t>
      </w:r>
    </w:p>
    <w:p w:rsidR="009E7216" w:rsidRPr="002F4FAA" w:rsidRDefault="009E7216" w:rsidP="002F4FAA">
      <w:pPr>
        <w:pStyle w:val="100"/>
        <w:spacing w:line="240" w:lineRule="auto"/>
        <w:ind w:left="440"/>
        <w:jc w:val="both"/>
        <w:rPr>
          <w:b w:val="0"/>
        </w:rPr>
      </w:pPr>
      <w:r w:rsidRPr="002F4FAA">
        <w:rPr>
          <w:b w:val="0"/>
        </w:rPr>
        <w:t>Таким образом, формы внеурочной деятельности в рамках предметной области «Технология» — это экскурсии, домашние задания и краткосрочные курсы дополнительного образования, позволяющие освоить конкретную материальную или информационную технологию, необходимую для изготовления продукта в проекте обучающихся, актуального на момент прохождения курса.</w:t>
      </w:r>
    </w:p>
    <w:p w:rsidR="009E7216" w:rsidRPr="002F4FAA" w:rsidRDefault="009E7216" w:rsidP="002F4FAA">
      <w:pPr>
        <w:pStyle w:val="100"/>
        <w:spacing w:line="240" w:lineRule="auto"/>
        <w:ind w:left="440"/>
        <w:jc w:val="both"/>
        <w:rPr>
          <w:b w:val="0"/>
        </w:rPr>
      </w:pPr>
      <w:r w:rsidRPr="002F4FAA">
        <w:rPr>
          <w:b w:val="0"/>
        </w:rPr>
        <w:t>Предметная область «Технология» направлена на развитие гибких компетенций как комплекса неспециализированных надпрофессиональных навыков, которые отвечают за успешное участие человека в рабочем процессе и высокую производительность, в первую очередь таких, как коммуникация, креативность, командное решение проектных задач (коллаборация), критическое мышление.</w:t>
      </w:r>
    </w:p>
    <w:p w:rsidR="009E7216" w:rsidRPr="002F4FAA" w:rsidRDefault="009E7216" w:rsidP="002F4FAA">
      <w:pPr>
        <w:pStyle w:val="100"/>
        <w:spacing w:line="240" w:lineRule="auto"/>
        <w:ind w:left="440"/>
        <w:jc w:val="both"/>
        <w:rPr>
          <w:b w:val="0"/>
        </w:rPr>
      </w:pPr>
      <w:r w:rsidRPr="002F4FAA">
        <w:rPr>
          <w:b w:val="0"/>
        </w:rPr>
        <w:t>В соответствии с целями содержание предметной области «Технология» выстроено в модульной структуре, обеспечивая получение заявленных образовательным стандартом результатов.</w:t>
      </w:r>
    </w:p>
    <w:p w:rsidR="009E7216" w:rsidRPr="002F4FAA" w:rsidRDefault="009E7216" w:rsidP="002F4FAA">
      <w:pPr>
        <w:pStyle w:val="100"/>
        <w:spacing w:line="240" w:lineRule="auto"/>
        <w:ind w:left="440"/>
        <w:jc w:val="both"/>
        <w:rPr>
          <w:b w:val="0"/>
        </w:rPr>
      </w:pPr>
      <w:r w:rsidRPr="002F4FAA">
        <w:rPr>
          <w:b w:val="0"/>
        </w:rPr>
        <w:t>Применение модульной структуры обеспечивает возможность вариативного освоения образовательных модулей и их разбиение на части с целью освоения модуля в рамках различных классов для формирования рабочей программы, учитывающей потребности обучающихся, компетенции преподавателя, специфику материально-технического обеспечения и специфику научно-технологического развития в регионе.</w:t>
      </w:r>
    </w:p>
    <w:p w:rsidR="009E7216" w:rsidRPr="002F4FAA" w:rsidRDefault="009E7216" w:rsidP="002F4FAA">
      <w:pPr>
        <w:pStyle w:val="100"/>
        <w:spacing w:line="240" w:lineRule="auto"/>
        <w:ind w:left="440"/>
        <w:jc w:val="both"/>
        <w:rPr>
          <w:b w:val="0"/>
        </w:rPr>
      </w:pPr>
      <w:r w:rsidRPr="002F4FAA">
        <w:rPr>
          <w:b w:val="0"/>
        </w:rPr>
        <w:t>Задачей образовательного модуля является освоение сквозных технологических компетенций, применимых в различных профессиональных областях. Одним из наиболее эффективных инструментов для продуктивного освоения и обеспечения связи между частями модулей является кейс-метод — техника обучения, использующая описание реальных инженерных, экономических, социальных и бизнес-ситуаций. Метод направлен на изучение обучающимися жизненной ситуации, оценку и анализ сути проблем, предложение возможных решений и выбор лучшего из них для дальнейшей реализации. Кейсы основываются на реальных фактических ситуациях или на материалах, максимально приближенных к реальной ситуации.</w:t>
      </w:r>
    </w:p>
    <w:p w:rsidR="009E7216" w:rsidRPr="002F4FAA" w:rsidRDefault="009E7216" w:rsidP="002F4FAA">
      <w:pPr>
        <w:pStyle w:val="100"/>
        <w:spacing w:line="240" w:lineRule="auto"/>
        <w:ind w:left="440"/>
        <w:jc w:val="both"/>
        <w:rPr>
          <w:b w:val="0"/>
        </w:rPr>
      </w:pPr>
      <w:r w:rsidRPr="002F4FAA">
        <w:rPr>
          <w:b w:val="0"/>
        </w:rPr>
        <w:t>Модуль «Компьютерная графика, черчение» включает содержание, позволяющее ввести обучающихся в принципы современных технологий двумерной графики и ее применения, прививает навыки визуализации, эскизирования и создания графических документов с использованием чертежных инструментов и приспособлений и (или) с использованием графических редакторов, а также систем автоматизированного проектирования (САПР).</w:t>
      </w:r>
    </w:p>
    <w:p w:rsidR="009E7216" w:rsidRPr="002F4FAA" w:rsidRDefault="009E7216" w:rsidP="002F4FAA">
      <w:pPr>
        <w:pStyle w:val="100"/>
        <w:spacing w:line="240" w:lineRule="auto"/>
        <w:ind w:left="440"/>
        <w:jc w:val="both"/>
        <w:rPr>
          <w:b w:val="0"/>
        </w:rPr>
      </w:pPr>
      <w:r w:rsidRPr="002F4FAA">
        <w:rPr>
          <w:b w:val="0"/>
        </w:rPr>
        <w:t>Модуль «3D-моделирование, прототипирование и макетирование» включает в себя содержание, посвященное изучению основ трехмерного моделирования, макетирования и прототипирования, освоению навыков создания, анимации и визуализации 3D-моделей с использованием программного обеспечения графических редакторов, навыков изготовления и модернизации прототипов и макетов с использованием технологического оборудования.</w:t>
      </w:r>
    </w:p>
    <w:p w:rsidR="009E7216" w:rsidRPr="002F4FAA" w:rsidRDefault="009E7216" w:rsidP="002F4FAA">
      <w:pPr>
        <w:pStyle w:val="100"/>
        <w:spacing w:line="240" w:lineRule="auto"/>
        <w:ind w:left="440"/>
        <w:jc w:val="both"/>
        <w:rPr>
          <w:b w:val="0"/>
        </w:rPr>
      </w:pPr>
      <w:r w:rsidRPr="002F4FAA">
        <w:rPr>
          <w:b w:val="0"/>
        </w:rPr>
        <w:t>Модуль «Технологии обработки материалов, пищевых продуктов» включает в себя содержание, посвященное изучению технологий обработки различных материалов и пищевых продуктов, формирует базовые навыки применения ручного и электрифицированного инструмента, технологического оборудования для обработки различных материалов; формирует навыки применения технологий обработки пищевых продуктов, используемых не только в быту, но и в индустрии общественного питания.</w:t>
      </w:r>
    </w:p>
    <w:p w:rsidR="009E7216" w:rsidRPr="002F4FAA" w:rsidRDefault="009E7216" w:rsidP="002F4FAA">
      <w:pPr>
        <w:pStyle w:val="100"/>
        <w:spacing w:line="240" w:lineRule="auto"/>
        <w:ind w:left="440"/>
        <w:jc w:val="both"/>
        <w:rPr>
          <w:b w:val="0"/>
        </w:rPr>
      </w:pPr>
      <w:r w:rsidRPr="002F4FAA">
        <w:rPr>
          <w:b w:val="0"/>
        </w:rPr>
        <w:t>Модуль «Робототехника» включает в себя содержание, касающееся изучения видов и конструкций роботов и освоения навыков моделирования, конструирования, программирования (управления) и изготовления движущихся моделей роботов.</w:t>
      </w:r>
    </w:p>
    <w:p w:rsidR="009E7216" w:rsidRPr="002F4FAA" w:rsidRDefault="009E7216" w:rsidP="002F4FAA">
      <w:pPr>
        <w:pStyle w:val="100"/>
        <w:spacing w:line="240" w:lineRule="auto"/>
        <w:ind w:left="440"/>
        <w:jc w:val="both"/>
        <w:rPr>
          <w:b w:val="0"/>
        </w:rPr>
      </w:pPr>
      <w:r w:rsidRPr="002F4FAA">
        <w:rPr>
          <w:b w:val="0"/>
        </w:rPr>
        <w:t>Модуль «Автоматизированные системы» направлен на развитие базовых компетенций в области автоматических и автоматизированных систем, освоение навыков по проектированию, моделированию, конструированию и созданию действующих моделей автоматических и автоматизированных систем различных типов.</w:t>
      </w:r>
    </w:p>
    <w:p w:rsidR="009E7216" w:rsidRPr="002F4FAA" w:rsidRDefault="009E7216" w:rsidP="002F4FAA">
      <w:pPr>
        <w:pStyle w:val="100"/>
        <w:spacing w:line="240" w:lineRule="auto"/>
        <w:ind w:left="440"/>
        <w:jc w:val="both"/>
        <w:rPr>
          <w:b w:val="0"/>
        </w:rPr>
      </w:pPr>
      <w:r w:rsidRPr="002F4FAA">
        <w:rPr>
          <w:b w:val="0"/>
        </w:rPr>
        <w:t>Модуль «Производство и технологии» включает в себя содержание, касающееся изучения роли техники и технологий для прогрессивного развития общества, причин и последствий развития технологий, изучения перспектив и этапности технологического развития общества, структуры и технологий материального и нематериального производства, изучения разнообразия существующих и будущих профессий и технологий, способствует формированию персональной стратегии личностного и профессионального саморазвития.</w:t>
      </w:r>
    </w:p>
    <w:p w:rsidR="009E7216" w:rsidRPr="002F4FAA" w:rsidRDefault="009E7216" w:rsidP="002F4FAA">
      <w:pPr>
        <w:pStyle w:val="100"/>
        <w:spacing w:line="240" w:lineRule="auto"/>
        <w:ind w:left="440"/>
        <w:jc w:val="both"/>
        <w:rPr>
          <w:b w:val="0"/>
        </w:rPr>
      </w:pPr>
      <w:r w:rsidRPr="002F4FAA">
        <w:rPr>
          <w:b w:val="0"/>
        </w:rPr>
        <w:t>Дополнительные модули, описывающие технологии, соответствующие тенденциям научно-технологического развития в регионе, в том числе «Растениеводство» и «Животноводство».</w:t>
      </w:r>
    </w:p>
    <w:p w:rsidR="009E7216" w:rsidRPr="002F4FAA" w:rsidRDefault="009E7216" w:rsidP="002F4FAA">
      <w:pPr>
        <w:pStyle w:val="100"/>
        <w:spacing w:line="240" w:lineRule="auto"/>
        <w:ind w:left="440"/>
        <w:jc w:val="both"/>
        <w:rPr>
          <w:b w:val="0"/>
        </w:rPr>
      </w:pPr>
      <w:r w:rsidRPr="002F4FAA">
        <w:rPr>
          <w:b w:val="0"/>
        </w:rPr>
        <w:t>При этом с целью формирования у обучающегося представления комплексного предметного, метапредметного и личностного содержания программа должна отражать три блока содержания: «Технология», «Культура» и «Личностное развитие».</w:t>
      </w:r>
    </w:p>
    <w:p w:rsidR="009E7216" w:rsidRPr="002F4FAA" w:rsidRDefault="009E7216" w:rsidP="002F4FAA">
      <w:pPr>
        <w:pStyle w:val="100"/>
        <w:spacing w:line="240" w:lineRule="auto"/>
        <w:ind w:left="440"/>
        <w:jc w:val="both"/>
        <w:rPr>
          <w:b w:val="0"/>
        </w:rPr>
      </w:pPr>
      <w:r w:rsidRPr="002F4FAA">
        <w:rPr>
          <w:b w:val="0"/>
        </w:rPr>
        <w:t>Первый блок включает содержание, позволяющее ввести обучающихся в контекст современных материальных и информационных технологий, показывающее технологическую эволюцию человечества, ее закономерности, технологические тренды ближайших десятилетий.</w:t>
      </w:r>
    </w:p>
    <w:p w:rsidR="009E7216" w:rsidRPr="002F4FAA" w:rsidRDefault="009E7216" w:rsidP="002F4FAA">
      <w:pPr>
        <w:pStyle w:val="100"/>
        <w:spacing w:line="240" w:lineRule="auto"/>
        <w:ind w:left="440"/>
        <w:jc w:val="both"/>
        <w:rPr>
          <w:b w:val="0"/>
        </w:rPr>
      </w:pPr>
      <w:r w:rsidRPr="002F4FAA">
        <w:rPr>
          <w:b w:val="0"/>
        </w:rPr>
        <w:t>Второй блок содержания позволяет обучающемуся получить опыт персонифицированного действия в рамках разработки технологических решений, изучения и применения навыков использования средств технологического оснащения, а также специального и специализированного программного обеспечения.</w:t>
      </w:r>
    </w:p>
    <w:p w:rsidR="009E7216" w:rsidRPr="002F4FAA" w:rsidRDefault="009E7216" w:rsidP="002F4FAA">
      <w:pPr>
        <w:pStyle w:val="100"/>
        <w:spacing w:line="240" w:lineRule="auto"/>
        <w:ind w:left="440"/>
        <w:jc w:val="both"/>
        <w:rPr>
          <w:b w:val="0"/>
        </w:rPr>
      </w:pPr>
      <w:r w:rsidRPr="002F4FAA">
        <w:rPr>
          <w:b w:val="0"/>
        </w:rPr>
        <w:t>Содержание второго блока организовано таким образом, чтобы формировать универсальные учебные действия обучающихся, в первую очередь регулятивные (работа по инструкции, анализ ситуации, постановка цели и задач, планирование деятельности и ресурсов, планирование и осуществление текущего контроля деятельности, разработка документации, оценка результата и продукта деятельности) и коммуникативные (письменная коммуникация, публичное выступление, продуктивное групповое взаимодействие).</w:t>
      </w:r>
    </w:p>
    <w:p w:rsidR="009E7216" w:rsidRPr="002F4FAA" w:rsidRDefault="009E7216" w:rsidP="002F4FAA">
      <w:pPr>
        <w:pStyle w:val="100"/>
        <w:spacing w:line="240" w:lineRule="auto"/>
        <w:ind w:left="440"/>
        <w:jc w:val="both"/>
        <w:rPr>
          <w:b w:val="0"/>
        </w:rPr>
      </w:pPr>
      <w:r w:rsidRPr="002F4FAA">
        <w:rPr>
          <w:b w:val="0"/>
        </w:rPr>
        <w:t>Базовыми образовательными технологиями, обеспечивающими работу с содержанием второго блока, являются технологии проектной деятельности.</w:t>
      </w:r>
    </w:p>
    <w:p w:rsidR="009E7216" w:rsidRPr="002F4FAA" w:rsidRDefault="009E7216" w:rsidP="002F4FAA">
      <w:pPr>
        <w:pStyle w:val="100"/>
        <w:spacing w:line="240" w:lineRule="auto"/>
        <w:ind w:left="440"/>
        <w:jc w:val="both"/>
        <w:rPr>
          <w:b w:val="0"/>
        </w:rPr>
      </w:pPr>
      <w:r w:rsidRPr="002F4FAA">
        <w:rPr>
          <w:b w:val="0"/>
        </w:rPr>
        <w:t>Второй блок реализуется в следующих организационных формах:</w:t>
      </w:r>
    </w:p>
    <w:p w:rsidR="009E7216" w:rsidRPr="002F4FAA" w:rsidRDefault="009E7216" w:rsidP="002F4FAA">
      <w:pPr>
        <w:pStyle w:val="100"/>
        <w:spacing w:line="240" w:lineRule="auto"/>
        <w:ind w:left="440"/>
        <w:jc w:val="both"/>
        <w:rPr>
          <w:b w:val="0"/>
        </w:rPr>
      </w:pPr>
      <w:r w:rsidRPr="002F4FAA">
        <w:rPr>
          <w:b w:val="0"/>
        </w:rPr>
        <w:t>•</w:t>
      </w:r>
      <w:r w:rsidRPr="002F4FAA">
        <w:rPr>
          <w:b w:val="0"/>
        </w:rPr>
        <w:tab/>
        <w:t>теоретическое обучение и формирование информационной основы проектной деятельности — в рамках урочной деятельности;</w:t>
      </w:r>
    </w:p>
    <w:p w:rsidR="009E7216" w:rsidRPr="002F4FAA" w:rsidRDefault="009E7216" w:rsidP="002F4FAA">
      <w:pPr>
        <w:pStyle w:val="100"/>
        <w:spacing w:line="240" w:lineRule="auto"/>
        <w:ind w:left="440"/>
        <w:jc w:val="both"/>
        <w:rPr>
          <w:b w:val="0"/>
        </w:rPr>
      </w:pPr>
      <w:r w:rsidRPr="002F4FAA">
        <w:rPr>
          <w:b w:val="0"/>
        </w:rPr>
        <w:t>•</w:t>
      </w:r>
      <w:r w:rsidRPr="002F4FAA">
        <w:rPr>
          <w:b w:val="0"/>
        </w:rPr>
        <w:tab/>
        <w:t>практические работы с инструментами и оборудованием, а также в средах моделирования, программирования и конструирования — в рамках урочной деятельности;</w:t>
      </w:r>
    </w:p>
    <w:p w:rsidR="009E7216" w:rsidRPr="002F4FAA" w:rsidRDefault="009E7216" w:rsidP="002F4FAA">
      <w:pPr>
        <w:pStyle w:val="100"/>
        <w:spacing w:line="240" w:lineRule="auto"/>
        <w:ind w:left="440"/>
        <w:jc w:val="both"/>
        <w:rPr>
          <w:b w:val="0"/>
        </w:rPr>
      </w:pPr>
      <w:r w:rsidRPr="002F4FAA">
        <w:rPr>
          <w:b w:val="0"/>
        </w:rPr>
        <w:t>•</w:t>
      </w:r>
      <w:r w:rsidRPr="002F4FAA">
        <w:rPr>
          <w:b w:val="0"/>
        </w:rPr>
        <w:tab/>
        <w:t>проектная деятельность в рамках урочной и внеурочной деятельности.</w:t>
      </w:r>
    </w:p>
    <w:p w:rsidR="009E7216" w:rsidRPr="002F4FAA" w:rsidRDefault="009E7216" w:rsidP="002F4FAA">
      <w:pPr>
        <w:pStyle w:val="100"/>
        <w:spacing w:line="240" w:lineRule="auto"/>
        <w:ind w:left="440"/>
        <w:jc w:val="both"/>
        <w:rPr>
          <w:b w:val="0"/>
        </w:rPr>
      </w:pPr>
      <w:r w:rsidRPr="002F4FAA">
        <w:rPr>
          <w:b w:val="0"/>
        </w:rPr>
        <w:t>Третий блок содержания обеспечивает обучающегося информацией о профессиональной деятельности в контексте современных производственных технологий; производящих отраслях и сфере услуг конкретного региона, региональных рынках труда; законах, которым подчиняется развитие трудовых ресурсов современного общества, а также позволяет сформировать ситуации, в которых обучающийся получает возможность социально-профессиональных проб и опыт принятия и обоснования собственных решений.</w:t>
      </w:r>
    </w:p>
    <w:p w:rsidR="009E7216" w:rsidRPr="002F4FAA" w:rsidRDefault="009E7216" w:rsidP="002F4FAA">
      <w:pPr>
        <w:pStyle w:val="100"/>
        <w:spacing w:line="240" w:lineRule="auto"/>
        <w:ind w:left="440"/>
        <w:jc w:val="both"/>
        <w:rPr>
          <w:b w:val="0"/>
        </w:rPr>
      </w:pPr>
      <w:r w:rsidRPr="002F4FAA">
        <w:rPr>
          <w:b w:val="0"/>
        </w:rPr>
        <w:t>Содержание третьего блока организовано таким образом, чтобы позволить формировать универсальные учебные действия обучающихся, в первую очередь личностные (оценка внутренних ресурсов, принятие ответственного решения, планирование собственного продвижения) и учебные (обработка информации: анализ и прогнозирование, извлечение информации из первичных источников), включает общие вопросы планирования профессионального образования и карьеры, анализа территориального рынка труда, а также индивидуальные программы образовательных путешествий и широкую номенклатуру краткосрочных курсов, призванных стать для обучающихся ситуацией пробы в определенных видах деятельности и/или в оперировании с определенными объектами воздействия.</w:t>
      </w:r>
    </w:p>
    <w:p w:rsidR="009E7216" w:rsidRPr="002F4FAA" w:rsidRDefault="009E7216" w:rsidP="002F4FAA">
      <w:pPr>
        <w:pStyle w:val="100"/>
        <w:spacing w:line="240" w:lineRule="auto"/>
        <w:ind w:left="440"/>
        <w:jc w:val="both"/>
        <w:rPr>
          <w:b w:val="0"/>
        </w:rPr>
      </w:pPr>
      <w:r w:rsidRPr="002F4FAA">
        <w:rPr>
          <w:b w:val="0"/>
        </w:rPr>
        <w:t>Все блоки содержания связаны между собой: результаты работ в рамках одного блока служат исходным продуктом для постановки задач в другом — от информирования через моделирование элементов технологий и ситуаций к реальным технологическим системам и производствам, способам их обслуживания и устройству отношений работника и работодателя.</w:t>
      </w:r>
    </w:p>
    <w:p w:rsidR="009E7216" w:rsidRPr="002F4FAA" w:rsidRDefault="009E7216" w:rsidP="002F4FAA">
      <w:pPr>
        <w:pStyle w:val="100"/>
        <w:spacing w:line="240" w:lineRule="auto"/>
        <w:ind w:left="440"/>
        <w:jc w:val="both"/>
        <w:rPr>
          <w:b w:val="0"/>
        </w:rPr>
      </w:pPr>
      <w:r w:rsidRPr="002F4FAA">
        <w:rPr>
          <w:b w:val="0"/>
        </w:rPr>
        <w:t>Современные технологии и перспективы их развития</w:t>
      </w:r>
    </w:p>
    <w:p w:rsidR="009E7216" w:rsidRPr="002F4FAA" w:rsidRDefault="009E7216" w:rsidP="002F4FAA">
      <w:pPr>
        <w:pStyle w:val="100"/>
        <w:spacing w:line="240" w:lineRule="auto"/>
        <w:ind w:left="440"/>
        <w:jc w:val="both"/>
        <w:rPr>
          <w:b w:val="0"/>
        </w:rPr>
      </w:pPr>
      <w:r w:rsidRPr="002F4FAA">
        <w:rPr>
          <w:b w:val="0"/>
        </w:rPr>
        <w:t>Развитие технологий. Понятие «технологии». Материальные технологии, информационные технологии, социальные технологии.</w:t>
      </w:r>
    </w:p>
    <w:p w:rsidR="009E7216" w:rsidRPr="002F4FAA" w:rsidRDefault="009E7216" w:rsidP="002F4FAA">
      <w:pPr>
        <w:pStyle w:val="100"/>
        <w:spacing w:line="240" w:lineRule="auto"/>
        <w:ind w:left="440"/>
        <w:jc w:val="both"/>
        <w:rPr>
          <w:b w:val="0"/>
        </w:rPr>
      </w:pPr>
      <w:r w:rsidRPr="002F4FAA">
        <w:rPr>
          <w:b w:val="0"/>
        </w:rPr>
        <w:t>История развития технологий. Источники развития технологий: эволюция потребностей, практический опыт, научное знание, технологизация научных идей. Развитие технологий и их влияние на среду обитания человека и уклад общественной жизни. Технологии и мировое хозяйство. Закономерности технологического развития.</w:t>
      </w:r>
    </w:p>
    <w:p w:rsidR="009E7216" w:rsidRPr="002F4FAA" w:rsidRDefault="009E7216" w:rsidP="002F4FAA">
      <w:pPr>
        <w:pStyle w:val="100"/>
        <w:spacing w:line="240" w:lineRule="auto"/>
        <w:ind w:left="440"/>
        <w:jc w:val="both"/>
        <w:rPr>
          <w:b w:val="0"/>
        </w:rPr>
      </w:pPr>
      <w:r w:rsidRPr="002F4FAA">
        <w:rPr>
          <w:b w:val="0"/>
        </w:rPr>
        <w:t>Развитие технологических систем и последовательная передача функций управления и контроля от человека технологической системе. Робототехника. Системы автоматического управления. Программирование работы устройств.</w:t>
      </w:r>
    </w:p>
    <w:p w:rsidR="009E7216" w:rsidRPr="002F4FAA" w:rsidRDefault="009E7216" w:rsidP="002F4FAA">
      <w:pPr>
        <w:pStyle w:val="100"/>
        <w:spacing w:line="240" w:lineRule="auto"/>
        <w:ind w:left="440"/>
        <w:jc w:val="both"/>
        <w:rPr>
          <w:b w:val="0"/>
        </w:rPr>
      </w:pPr>
      <w:r w:rsidRPr="002F4FAA">
        <w:rPr>
          <w:b w:val="0"/>
        </w:rPr>
        <w:t>Промышленные технологии. Производственные технологии. Технологии сферы услуг. Технологии сельского хозяйства.</w:t>
      </w:r>
    </w:p>
    <w:p w:rsidR="009E7216" w:rsidRPr="002F4FAA" w:rsidRDefault="009E7216" w:rsidP="002F4FAA">
      <w:pPr>
        <w:pStyle w:val="100"/>
        <w:spacing w:line="240" w:lineRule="auto"/>
        <w:ind w:left="440"/>
        <w:jc w:val="both"/>
        <w:rPr>
          <w:b w:val="0"/>
        </w:rPr>
      </w:pPr>
      <w:r w:rsidRPr="002F4FAA">
        <w:rPr>
          <w:b w:val="0"/>
        </w:rPr>
        <w:t>Автоматизация производства. Производственные технологии автоматизированного производства.</w:t>
      </w:r>
    </w:p>
    <w:p w:rsidR="009E7216" w:rsidRPr="002F4FAA" w:rsidRDefault="009E7216" w:rsidP="002F4FAA">
      <w:pPr>
        <w:pStyle w:val="100"/>
        <w:spacing w:line="240" w:lineRule="auto"/>
        <w:ind w:left="440"/>
        <w:jc w:val="both"/>
        <w:rPr>
          <w:b w:val="0"/>
        </w:rPr>
      </w:pPr>
      <w:r w:rsidRPr="002F4FAA">
        <w:rPr>
          <w:b w:val="0"/>
        </w:rPr>
        <w:t>Материалы, изменившие мир. Технологии получения материалов. Современные материалы: многофункциональные материалы, возобновляемые материалы (биоматериалы), пластики и керамика как альтернатива металлам, новые перспективы применения металлов, пористые металлы.</w:t>
      </w:r>
    </w:p>
    <w:p w:rsidR="009E7216" w:rsidRPr="002F4FAA" w:rsidRDefault="009E7216" w:rsidP="002F4FAA">
      <w:pPr>
        <w:pStyle w:val="100"/>
        <w:spacing w:line="240" w:lineRule="auto"/>
        <w:ind w:left="440"/>
        <w:jc w:val="both"/>
        <w:rPr>
          <w:b w:val="0"/>
        </w:rPr>
      </w:pPr>
      <w:r w:rsidRPr="002F4FAA">
        <w:rPr>
          <w:b w:val="0"/>
        </w:rPr>
        <w:t>Современные информационные технологии, применимые к новому технологическому укладу.</w:t>
      </w:r>
    </w:p>
    <w:p w:rsidR="009E7216" w:rsidRPr="002F4FAA" w:rsidRDefault="009E7216" w:rsidP="002F4FAA">
      <w:pPr>
        <w:pStyle w:val="100"/>
        <w:spacing w:line="240" w:lineRule="auto"/>
        <w:ind w:left="440"/>
        <w:jc w:val="both"/>
        <w:rPr>
          <w:b w:val="0"/>
        </w:rPr>
      </w:pPr>
      <w:r w:rsidRPr="002F4FAA">
        <w:rPr>
          <w:b w:val="0"/>
        </w:rPr>
        <w:t>Управление в современном производстве. Инновационные предприятия. Трансферт технологий.</w:t>
      </w:r>
    </w:p>
    <w:p w:rsidR="009E7216" w:rsidRPr="002F4FAA" w:rsidRDefault="009E7216" w:rsidP="002F4FAA">
      <w:pPr>
        <w:pStyle w:val="100"/>
        <w:spacing w:line="240" w:lineRule="auto"/>
        <w:ind w:left="440"/>
        <w:jc w:val="both"/>
        <w:rPr>
          <w:b w:val="0"/>
        </w:rPr>
      </w:pPr>
      <w:r w:rsidRPr="002F4FAA">
        <w:rPr>
          <w:b w:val="0"/>
        </w:rPr>
        <w:t>Работа с информацией по вопросам формирования, продвижения и внедрения новых технологий, обслуживающих ту или иную группу потребностей или отнесенных к той или иной технологической стратегии.</w:t>
      </w:r>
    </w:p>
    <w:p w:rsidR="009E7216" w:rsidRPr="002F4FAA" w:rsidRDefault="009E7216" w:rsidP="002F4FAA">
      <w:pPr>
        <w:pStyle w:val="100"/>
        <w:spacing w:line="240" w:lineRule="auto"/>
        <w:ind w:left="440"/>
        <w:jc w:val="both"/>
        <w:rPr>
          <w:b w:val="0"/>
        </w:rPr>
      </w:pPr>
      <w:r w:rsidRPr="002F4FAA">
        <w:rPr>
          <w:b w:val="0"/>
        </w:rPr>
        <w:t>Технологии в повседневной жизни (например, в сфере быта), которые могут включать в себя кройку и шитье (обработку текстильных материалов), влажно-тепловую обработку тканей, технологии содержания жилья, технологии чистоты (уборку), технологии строительного ремонта, ресурсосберегающие технологии (воду, тепло, электричество) и др.</w:t>
      </w:r>
    </w:p>
    <w:p w:rsidR="009E7216" w:rsidRPr="002F4FAA" w:rsidRDefault="009E7216" w:rsidP="002F4FAA">
      <w:pPr>
        <w:pStyle w:val="100"/>
        <w:spacing w:line="240" w:lineRule="auto"/>
        <w:ind w:left="440"/>
        <w:jc w:val="both"/>
        <w:rPr>
          <w:b w:val="0"/>
        </w:rPr>
      </w:pPr>
      <w:r w:rsidRPr="002F4FAA">
        <w:rPr>
          <w:b w:val="0"/>
        </w:rPr>
        <w:t>Способы обработки продуктов питания и потребительские качества пищи. Технологии производства продуктов питания (технологии общественного питания).</w:t>
      </w:r>
    </w:p>
    <w:p w:rsidR="009E7216" w:rsidRPr="002F4FAA" w:rsidRDefault="00010F9D" w:rsidP="002F4FAA">
      <w:pPr>
        <w:pStyle w:val="100"/>
        <w:spacing w:line="240" w:lineRule="auto"/>
        <w:ind w:left="440"/>
        <w:jc w:val="both"/>
        <w:rPr>
          <w:b w:val="0"/>
        </w:rPr>
      </w:pPr>
      <w:r w:rsidRPr="002F4FAA">
        <w:rPr>
          <w:b w:val="0"/>
        </w:rPr>
        <w:t xml:space="preserve"> </w:t>
      </w:r>
      <w:r w:rsidR="009E7216" w:rsidRPr="002F4FAA">
        <w:rPr>
          <w:b w:val="0"/>
        </w:rPr>
        <w:t>Формирование технологической культуры и проектно-технологического мышления обучающихся</w:t>
      </w:r>
    </w:p>
    <w:p w:rsidR="009E7216" w:rsidRPr="002F4FAA" w:rsidRDefault="009E7216" w:rsidP="002F4FAA">
      <w:pPr>
        <w:pStyle w:val="100"/>
        <w:spacing w:line="240" w:lineRule="auto"/>
        <w:ind w:left="440"/>
        <w:jc w:val="both"/>
        <w:rPr>
          <w:b w:val="0"/>
        </w:rPr>
      </w:pPr>
      <w:r w:rsidRPr="002F4FAA">
        <w:rPr>
          <w:b w:val="0"/>
        </w:rPr>
        <w:t>Способы представления технической и технологической информации. Техническое задание. Технические условия. Эскизы и чертежи. Технологическая карта. Алгоритм. Инструкция. Описание систем и процессов с помощью блок-схем. Электрическая схема.</w:t>
      </w:r>
    </w:p>
    <w:p w:rsidR="009E7216" w:rsidRPr="002F4FAA" w:rsidRDefault="009E7216" w:rsidP="002F4FAA">
      <w:pPr>
        <w:pStyle w:val="100"/>
        <w:spacing w:line="240" w:lineRule="auto"/>
        <w:ind w:left="440"/>
        <w:jc w:val="both"/>
        <w:rPr>
          <w:b w:val="0"/>
        </w:rPr>
      </w:pPr>
      <w:r w:rsidRPr="002F4FAA">
        <w:rPr>
          <w:b w:val="0"/>
        </w:rPr>
        <w:t>Метод дизайн-мышления. Алгоритмы и способы изучения потребностей. Составление технического задания/спецификации на изготовление продукта, призванного удовлетворить выявленную потребность.</w:t>
      </w:r>
    </w:p>
    <w:p w:rsidR="009E7216" w:rsidRPr="002F4FAA" w:rsidRDefault="009E7216" w:rsidP="002F4FAA">
      <w:pPr>
        <w:pStyle w:val="100"/>
        <w:spacing w:line="240" w:lineRule="auto"/>
        <w:ind w:left="440"/>
        <w:jc w:val="both"/>
        <w:rPr>
          <w:b w:val="0"/>
        </w:rPr>
      </w:pPr>
      <w:r w:rsidRPr="002F4FAA">
        <w:rPr>
          <w:b w:val="0"/>
        </w:rPr>
        <w:t>Методы проектирования, конструирования, моделирования. Методы принятия решения. Анализ альтернативных ресурсов.</w:t>
      </w:r>
    </w:p>
    <w:p w:rsidR="009E7216" w:rsidRPr="002F4FAA" w:rsidRDefault="009E7216" w:rsidP="002F4FAA">
      <w:pPr>
        <w:pStyle w:val="100"/>
        <w:spacing w:line="240" w:lineRule="auto"/>
        <w:ind w:left="440"/>
        <w:jc w:val="both"/>
        <w:rPr>
          <w:b w:val="0"/>
        </w:rPr>
      </w:pPr>
      <w:r w:rsidRPr="002F4FAA">
        <w:rPr>
          <w:b w:val="0"/>
        </w:rPr>
        <w:t>Порядок действий по сборке конструкции/механизма. Способы соединения деталей. Технологический узел. Понятие модели.</w:t>
      </w:r>
    </w:p>
    <w:p w:rsidR="009E7216" w:rsidRPr="002F4FAA" w:rsidRDefault="009E7216" w:rsidP="002F4FAA">
      <w:pPr>
        <w:pStyle w:val="100"/>
        <w:spacing w:line="240" w:lineRule="auto"/>
        <w:ind w:left="440"/>
        <w:jc w:val="both"/>
        <w:rPr>
          <w:b w:val="0"/>
        </w:rPr>
      </w:pPr>
      <w:r w:rsidRPr="002F4FAA">
        <w:rPr>
          <w:b w:val="0"/>
        </w:rPr>
        <w:t>Логика проектирования технологической системы. Модернизация изделия и создание нового изделия как вид проектирования технологической системы. Конструкции. Основные характеристики конструкций. Порядок действий по проектированию конструкции/механизма, удовлетворяющей(-его) заданным условиям. Моделирование. Функции моделей. Использование моделей в процессе проектирования технологической системы. Простые механизмы как часть технологических систем. Робототехника и среда конструирования.</w:t>
      </w:r>
    </w:p>
    <w:p w:rsidR="009E7216" w:rsidRPr="002F4FAA" w:rsidRDefault="009E7216" w:rsidP="002F4FAA">
      <w:pPr>
        <w:pStyle w:val="100"/>
        <w:spacing w:line="240" w:lineRule="auto"/>
        <w:ind w:left="440"/>
        <w:jc w:val="both"/>
        <w:rPr>
          <w:b w:val="0"/>
        </w:rPr>
      </w:pPr>
      <w:r w:rsidRPr="002F4FAA">
        <w:rPr>
          <w:b w:val="0"/>
        </w:rPr>
        <w:t>Опыт проектирования, конструирования, моделирования.</w:t>
      </w:r>
    </w:p>
    <w:p w:rsidR="009E7216" w:rsidRPr="002F4FAA" w:rsidRDefault="009E7216" w:rsidP="002F4FAA">
      <w:pPr>
        <w:pStyle w:val="100"/>
        <w:spacing w:line="240" w:lineRule="auto"/>
        <w:ind w:left="440"/>
        <w:jc w:val="both"/>
        <w:rPr>
          <w:b w:val="0"/>
        </w:rPr>
      </w:pPr>
      <w:r w:rsidRPr="002F4FAA">
        <w:rPr>
          <w:b w:val="0"/>
        </w:rPr>
        <w:t>Сборка моделей. Исследование характеристик конструкций. Проектирование и конструирование моделей по известному прототипу. Испытания, анализ, варианты модернизации. Модернизация продукта. Разработка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 Конструирование простых систем с обратной связью.</w:t>
      </w:r>
    </w:p>
    <w:p w:rsidR="009E7216" w:rsidRPr="002F4FAA" w:rsidRDefault="009E7216" w:rsidP="002F4FAA">
      <w:pPr>
        <w:pStyle w:val="100"/>
        <w:spacing w:line="240" w:lineRule="auto"/>
        <w:ind w:left="440"/>
        <w:jc w:val="both"/>
        <w:rPr>
          <w:b w:val="0"/>
        </w:rPr>
      </w:pPr>
      <w:r w:rsidRPr="002F4FAA">
        <w:rPr>
          <w:b w:val="0"/>
        </w:rPr>
        <w:t>Модификация механизма на основе технической документации для получения заданных свойств (решения задачи) — моделирование с помощью конструктора или в виртуальной среде. Простейшие роботы.</w:t>
      </w:r>
    </w:p>
    <w:p w:rsidR="009E7216" w:rsidRPr="002F4FAA" w:rsidRDefault="009E7216" w:rsidP="002F4FAA">
      <w:pPr>
        <w:pStyle w:val="100"/>
        <w:spacing w:line="240" w:lineRule="auto"/>
        <w:ind w:left="440"/>
        <w:jc w:val="both"/>
        <w:rPr>
          <w:b w:val="0"/>
        </w:rPr>
      </w:pPr>
      <w:r w:rsidRPr="002F4FAA">
        <w:rPr>
          <w:b w:val="0"/>
        </w:rPr>
        <w:t>Изготовление продукта по заданному алгоритму. Изготовление продукта на основе технологической документации с применением элементарных (не требующих регулирования) рабочих инструментов (продукт и технология его изготовления — на выбор образовательной организации).</w:t>
      </w:r>
    </w:p>
    <w:p w:rsidR="009E7216" w:rsidRPr="002F4FAA" w:rsidRDefault="009E7216" w:rsidP="002F4FAA">
      <w:pPr>
        <w:pStyle w:val="100"/>
        <w:spacing w:line="240" w:lineRule="auto"/>
        <w:ind w:left="440"/>
        <w:jc w:val="both"/>
        <w:rPr>
          <w:b w:val="0"/>
        </w:rPr>
      </w:pPr>
      <w:r w:rsidRPr="002F4FAA">
        <w:rPr>
          <w:b w:val="0"/>
        </w:rPr>
        <w:t>Компьютерное моделирование, проведение виртуального эксперимента.</w:t>
      </w:r>
    </w:p>
    <w:p w:rsidR="009E7216" w:rsidRPr="002F4FAA" w:rsidRDefault="009E7216" w:rsidP="002F4FAA">
      <w:pPr>
        <w:pStyle w:val="100"/>
        <w:spacing w:line="240" w:lineRule="auto"/>
        <w:ind w:left="440"/>
        <w:jc w:val="both"/>
        <w:rPr>
          <w:b w:val="0"/>
        </w:rPr>
      </w:pPr>
      <w:r w:rsidRPr="002F4FAA">
        <w:rPr>
          <w:b w:val="0"/>
        </w:rPr>
        <w:t>Разработка и создание изделия средствами учебного станка, в том числе управляемого программой. Автоматизированное производство на предприятиях региона.</w:t>
      </w:r>
    </w:p>
    <w:p w:rsidR="009E7216" w:rsidRPr="002F4FAA" w:rsidRDefault="009E7216" w:rsidP="002F4FAA">
      <w:pPr>
        <w:pStyle w:val="100"/>
        <w:spacing w:line="240" w:lineRule="auto"/>
        <w:ind w:left="440"/>
        <w:jc w:val="both"/>
        <w:rPr>
          <w:b w:val="0"/>
        </w:rPr>
      </w:pPr>
      <w:r w:rsidRPr="002F4FAA">
        <w:rPr>
          <w:b w:val="0"/>
        </w:rPr>
        <w:t>Разработка и изготовление материального продукта. Апробация полученного материального продукта. Модернизация материального продукта.</w:t>
      </w:r>
    </w:p>
    <w:p w:rsidR="009E7216" w:rsidRPr="002F4FAA" w:rsidRDefault="009E7216" w:rsidP="002F4FAA">
      <w:pPr>
        <w:pStyle w:val="100"/>
        <w:spacing w:line="240" w:lineRule="auto"/>
        <w:ind w:left="440"/>
        <w:jc w:val="both"/>
        <w:rPr>
          <w:b w:val="0"/>
        </w:rPr>
      </w:pPr>
      <w:r w:rsidRPr="002F4FAA">
        <w:rPr>
          <w:b w:val="0"/>
        </w:rPr>
        <w:t>Планирование (разработка) материального продукта в соответствии с поставленной задачей и/или на основе самостоятельно проведенных исследований потребительских интересов.</w:t>
      </w:r>
    </w:p>
    <w:p w:rsidR="009E7216" w:rsidRPr="002F4FAA" w:rsidRDefault="009E7216" w:rsidP="002F4FAA">
      <w:pPr>
        <w:pStyle w:val="100"/>
        <w:spacing w:line="240" w:lineRule="auto"/>
        <w:ind w:left="440"/>
        <w:jc w:val="both"/>
        <w:rPr>
          <w:b w:val="0"/>
        </w:rPr>
      </w:pPr>
      <w:r w:rsidRPr="002F4FAA">
        <w:rPr>
          <w:b w:val="0"/>
        </w:rPr>
        <w:t>Разработка проектного замысла по алгоритму: реализация этапов анализа ситуации, целеполагания, выбора системы и принципа действия/модификации продукта (поисковый и аналитический этапы проектной деятельности). Изготовление материального продукта с применением элементарных (не требующих регулирования) и/или сложных (требующих регулирования/настройки) рабочих инструментов/технологического оборудования (практический этап проектной деятельности).</w:t>
      </w:r>
    </w:p>
    <w:p w:rsidR="009E7216" w:rsidRPr="002F4FAA" w:rsidRDefault="009E7216" w:rsidP="002F4FAA">
      <w:pPr>
        <w:pStyle w:val="100"/>
        <w:spacing w:line="240" w:lineRule="auto"/>
        <w:ind w:left="440"/>
        <w:jc w:val="both"/>
        <w:rPr>
          <w:b w:val="0"/>
        </w:rPr>
      </w:pPr>
      <w:r w:rsidRPr="002F4FAA">
        <w:rPr>
          <w:b w:val="0"/>
        </w:rPr>
        <w:t>Разработка и реализация командного проекта, направленного на разрешение значимой для обучающихся задачи или проблемной ситуации.</w:t>
      </w:r>
    </w:p>
    <w:p w:rsidR="009E7216" w:rsidRPr="002F4FAA" w:rsidRDefault="009E7216" w:rsidP="002F4FAA">
      <w:pPr>
        <w:pStyle w:val="100"/>
        <w:spacing w:line="240" w:lineRule="auto"/>
        <w:ind w:left="440"/>
        <w:jc w:val="both"/>
        <w:rPr>
          <w:b w:val="0"/>
        </w:rPr>
      </w:pPr>
    </w:p>
    <w:p w:rsidR="009E7216" w:rsidRPr="002F4FAA" w:rsidRDefault="009E7216" w:rsidP="002F4FAA">
      <w:pPr>
        <w:pStyle w:val="100"/>
        <w:spacing w:line="240" w:lineRule="auto"/>
        <w:ind w:left="440"/>
        <w:jc w:val="both"/>
        <w:rPr>
          <w:b w:val="0"/>
        </w:rPr>
      </w:pPr>
      <w:r w:rsidRPr="002F4FAA">
        <w:rPr>
          <w:b w:val="0"/>
        </w:rPr>
        <w:t>Построение образовательных траекторий и планов для самоопределения обучающихся</w:t>
      </w:r>
    </w:p>
    <w:p w:rsidR="009E7216" w:rsidRPr="002F4FAA" w:rsidRDefault="009E7216" w:rsidP="002F4FAA">
      <w:pPr>
        <w:pStyle w:val="100"/>
        <w:spacing w:line="240" w:lineRule="auto"/>
        <w:ind w:left="440"/>
        <w:jc w:val="both"/>
        <w:rPr>
          <w:b w:val="0"/>
        </w:rPr>
      </w:pPr>
      <w:r w:rsidRPr="002F4FAA">
        <w:rPr>
          <w:b w:val="0"/>
        </w:rPr>
        <w:t>Предприятия региона проживания обучающихся, работающие на основе современных производственных технологий. Обзор ведущих технологий, применяющихся на предприятиях региона, рабочие места и их функции. Высокотехнологичные производства региона проживания обучающихся, функции новых рабочих профессий в условиях высокотехнологичных производств и новые требования к кадрам.</w:t>
      </w:r>
    </w:p>
    <w:p w:rsidR="009E7216" w:rsidRPr="002F4FAA" w:rsidRDefault="009E7216" w:rsidP="002F4FAA">
      <w:pPr>
        <w:pStyle w:val="100"/>
        <w:spacing w:line="240" w:lineRule="auto"/>
        <w:ind w:left="440"/>
        <w:jc w:val="both"/>
        <w:rPr>
          <w:b w:val="0"/>
        </w:rPr>
      </w:pPr>
      <w:r w:rsidRPr="002F4FAA">
        <w:rPr>
          <w:b w:val="0"/>
        </w:rPr>
        <w:t>Понятия трудового ресурса, рынка труда. Характеристики современного рынка труда. Квалификации и профессии. Цикл жизни профессии. Стратегии профессиональной карьеры. Современные требования к кадрам. Концепции «обучения для жизни» и «обучения через всю жизнь». Разработка матрицы возможностей.</w:t>
      </w:r>
    </w:p>
    <w:p w:rsidR="009E7216" w:rsidRPr="002F4FAA" w:rsidRDefault="008D2D18" w:rsidP="002F4FAA">
      <w:pPr>
        <w:pStyle w:val="100"/>
        <w:spacing w:line="240" w:lineRule="auto"/>
        <w:ind w:left="440"/>
        <w:jc w:val="both"/>
      </w:pPr>
      <w:r>
        <w:t>2.4.2.</w:t>
      </w:r>
      <w:r w:rsidR="00CE7034">
        <w:t>18</w:t>
      </w:r>
      <w:r w:rsidR="009E7216" w:rsidRPr="002F4FAA">
        <w:t>. Физическая культура</w:t>
      </w:r>
    </w:p>
    <w:p w:rsidR="009E7216" w:rsidRPr="002F4FAA" w:rsidRDefault="009E7216" w:rsidP="002F4FAA">
      <w:pPr>
        <w:pStyle w:val="100"/>
        <w:spacing w:line="240" w:lineRule="auto"/>
        <w:ind w:left="440"/>
        <w:jc w:val="both"/>
        <w:rPr>
          <w:b w:val="0"/>
        </w:rPr>
      </w:pPr>
      <w:r w:rsidRPr="002F4FAA">
        <w:rPr>
          <w:b w:val="0"/>
        </w:rPr>
        <w:t>Физическое воспитание в основной школе должно обеспечить физическое, эмоциональное, интеллектуальное и социальное развитие личности обучающихся, формирование и развитие установок активного, здорового образа жизни.</w:t>
      </w:r>
    </w:p>
    <w:p w:rsidR="009E7216" w:rsidRPr="002F4FAA" w:rsidRDefault="009E7216" w:rsidP="002F4FAA">
      <w:pPr>
        <w:pStyle w:val="100"/>
        <w:spacing w:line="240" w:lineRule="auto"/>
        <w:ind w:left="440"/>
        <w:jc w:val="both"/>
        <w:rPr>
          <w:b w:val="0"/>
        </w:rPr>
      </w:pPr>
      <w:r w:rsidRPr="002F4FAA">
        <w:rPr>
          <w:b w:val="0"/>
        </w:rPr>
        <w:t>Освоение учебного предмета «Физическая культура направлено на развитие двигательной активности обучающихся, достижение положительной динамики в развитии основных физических качеств, повышение функциональных возможностей основных систем организма, формирование потребности в систематических занятиях физической культурой и спортом.</w:t>
      </w:r>
    </w:p>
    <w:p w:rsidR="009E7216" w:rsidRPr="002F4FAA" w:rsidRDefault="009E7216" w:rsidP="002F4FAA">
      <w:pPr>
        <w:pStyle w:val="100"/>
        <w:spacing w:line="240" w:lineRule="auto"/>
        <w:ind w:left="440"/>
        <w:jc w:val="both"/>
        <w:rPr>
          <w:b w:val="0"/>
        </w:rPr>
      </w:pPr>
      <w:r w:rsidRPr="002F4FAA">
        <w:rPr>
          <w:b w:val="0"/>
        </w:rPr>
        <w:t>В процессе освоения предмета «Физическая культура» на уровне основного общего образования формируется система знаний о физическом совершенствовании человека, приобретается опыт организации самостоятельных занятий физической культурой с учетом индивидуальных особенностей и способностей, формируются умения применять средства физической культуры для организации учебной и досуговой деятельности.</w:t>
      </w:r>
    </w:p>
    <w:p w:rsidR="009E7216" w:rsidRPr="002F4FAA" w:rsidRDefault="009E7216" w:rsidP="002F4FAA">
      <w:pPr>
        <w:pStyle w:val="100"/>
        <w:spacing w:line="240" w:lineRule="auto"/>
        <w:ind w:left="440"/>
        <w:jc w:val="both"/>
        <w:rPr>
          <w:b w:val="0"/>
        </w:rPr>
      </w:pPr>
      <w:r w:rsidRPr="002F4FAA">
        <w:rPr>
          <w:b w:val="0"/>
        </w:rPr>
        <w:t xml:space="preserve">С целью формирования у учащихся ключевых компетенций, в процессе освоения предмета «Физическая культура» используются знания из других учебных предметов: «Биология», «Математика», «Физика», «География», «Основы безопасности жизнедеятельности», Иностранный язык», «Музыка» и др. </w:t>
      </w:r>
    </w:p>
    <w:p w:rsidR="009E7216" w:rsidRPr="002F4FAA" w:rsidRDefault="009E7216" w:rsidP="002F4FAA">
      <w:pPr>
        <w:pStyle w:val="100"/>
        <w:spacing w:line="240" w:lineRule="auto"/>
        <w:ind w:left="440"/>
        <w:jc w:val="both"/>
        <w:rPr>
          <w:b w:val="0"/>
        </w:rPr>
      </w:pPr>
      <w:r w:rsidRPr="002F4FAA">
        <w:rPr>
          <w:b w:val="0"/>
        </w:rPr>
        <w:t xml:space="preserve">Физическая культура как область знаний </w:t>
      </w:r>
    </w:p>
    <w:p w:rsidR="009E7216" w:rsidRPr="002F4FAA" w:rsidRDefault="009E7216" w:rsidP="002F4FAA">
      <w:pPr>
        <w:pStyle w:val="100"/>
        <w:spacing w:line="240" w:lineRule="auto"/>
        <w:ind w:left="440"/>
        <w:jc w:val="both"/>
        <w:rPr>
          <w:b w:val="0"/>
        </w:rPr>
      </w:pPr>
      <w:r w:rsidRPr="002F4FAA">
        <w:rPr>
          <w:b w:val="0"/>
        </w:rPr>
        <w:t>История и современное развитие физической культуры</w:t>
      </w:r>
    </w:p>
    <w:p w:rsidR="009E7216" w:rsidRPr="002F4FAA" w:rsidRDefault="009E7216" w:rsidP="002F4FAA">
      <w:pPr>
        <w:pStyle w:val="100"/>
        <w:spacing w:line="240" w:lineRule="auto"/>
        <w:ind w:left="440"/>
        <w:jc w:val="both"/>
        <w:rPr>
          <w:b w:val="0"/>
        </w:rPr>
      </w:pPr>
      <w:r w:rsidRPr="002F4FAA">
        <w:rPr>
          <w:b w:val="0"/>
        </w:rPr>
        <w:t xml:space="preserve">Олимпийские игры древности. Возрождение Олимпийских игр и олимпийского движения. Олимпийское движение в России. Современные Олимпийские игры. Физическая культура в современном обществе. Организация и проведение пеших туристических походов. Требования техники безопасности и бережного отношения к природе. </w:t>
      </w:r>
    </w:p>
    <w:p w:rsidR="009E7216" w:rsidRPr="002F4FAA" w:rsidRDefault="009E7216" w:rsidP="002F4FAA">
      <w:pPr>
        <w:pStyle w:val="100"/>
        <w:spacing w:line="240" w:lineRule="auto"/>
        <w:ind w:left="440"/>
        <w:jc w:val="both"/>
        <w:rPr>
          <w:b w:val="0"/>
        </w:rPr>
      </w:pPr>
      <w:r w:rsidRPr="002F4FAA">
        <w:rPr>
          <w:b w:val="0"/>
        </w:rPr>
        <w:t>Современное представление о физической культуре (основные понятия)</w:t>
      </w:r>
    </w:p>
    <w:p w:rsidR="009E7216" w:rsidRPr="002F4FAA" w:rsidRDefault="009E7216" w:rsidP="002F4FAA">
      <w:pPr>
        <w:pStyle w:val="100"/>
        <w:spacing w:line="240" w:lineRule="auto"/>
        <w:ind w:left="440"/>
        <w:jc w:val="both"/>
        <w:rPr>
          <w:b w:val="0"/>
        </w:rPr>
      </w:pPr>
      <w:r w:rsidRPr="002F4FAA">
        <w:rPr>
          <w:b w:val="0"/>
        </w:rPr>
        <w:t>Физическое развитие человека. Физическая подготовка, ее связь с укреплением здоровья, развитием физических качеств. Организация и планирование самостоятельных занятий по развитию физических качеств. Техника движений и ее основные показатели. Спорт и спортивная подготовка. Всероссийский физкультурно-спортивный комплекс «Готов к труду и обороне».</w:t>
      </w:r>
    </w:p>
    <w:p w:rsidR="009E7216" w:rsidRPr="002F4FAA" w:rsidRDefault="009E7216" w:rsidP="002F4FAA">
      <w:pPr>
        <w:pStyle w:val="100"/>
        <w:spacing w:line="240" w:lineRule="auto"/>
        <w:ind w:left="440"/>
        <w:jc w:val="both"/>
        <w:rPr>
          <w:b w:val="0"/>
        </w:rPr>
      </w:pPr>
      <w:r w:rsidRPr="002F4FAA">
        <w:rPr>
          <w:b w:val="0"/>
        </w:rPr>
        <w:t>Физическая культура человека</w:t>
      </w:r>
    </w:p>
    <w:p w:rsidR="009E7216" w:rsidRPr="002F4FAA" w:rsidRDefault="009E7216" w:rsidP="002F4FAA">
      <w:pPr>
        <w:pStyle w:val="100"/>
        <w:spacing w:line="240" w:lineRule="auto"/>
        <w:ind w:left="440"/>
        <w:jc w:val="both"/>
        <w:rPr>
          <w:b w:val="0"/>
        </w:rPr>
      </w:pPr>
      <w:r w:rsidRPr="002F4FAA">
        <w:rPr>
          <w:b w:val="0"/>
        </w:rPr>
        <w:t xml:space="preserve">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 Способы двигательной (физкультурной) деятельности </w:t>
      </w:r>
    </w:p>
    <w:p w:rsidR="009E7216" w:rsidRPr="002F4FAA" w:rsidRDefault="009E7216" w:rsidP="002F4FAA">
      <w:pPr>
        <w:pStyle w:val="100"/>
        <w:spacing w:line="240" w:lineRule="auto"/>
        <w:ind w:left="440"/>
        <w:jc w:val="both"/>
        <w:rPr>
          <w:b w:val="0"/>
        </w:rPr>
      </w:pPr>
      <w:r w:rsidRPr="002F4FAA">
        <w:rPr>
          <w:b w:val="0"/>
        </w:rPr>
        <w:t>Организация и проведение самостоятельных занятий физической культурой</w:t>
      </w:r>
    </w:p>
    <w:p w:rsidR="009E7216" w:rsidRPr="002F4FAA" w:rsidRDefault="009E7216" w:rsidP="002F4FAA">
      <w:pPr>
        <w:pStyle w:val="100"/>
        <w:spacing w:line="240" w:lineRule="auto"/>
        <w:ind w:left="440"/>
        <w:jc w:val="both"/>
        <w:rPr>
          <w:b w:val="0"/>
        </w:rPr>
      </w:pPr>
      <w:r w:rsidRPr="002F4FAA">
        <w:rPr>
          <w:b w:val="0"/>
        </w:rPr>
        <w:t>-</w:t>
      </w:r>
      <w:r w:rsidRPr="002F4FAA">
        <w:rPr>
          <w:b w:val="0"/>
        </w:rPr>
        <w:tab/>
        <w:t xml:space="preserve">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и составление индивидуальных комплексов для утренней зарядки, физкультминуток, физкультпауз, коррекции осанки и телосложения. Составление планов и самостоятельное проведение занятий спортивной подготовкой, прикладной физической подготовкой с учетом индивидуальных показаний здоровья и физического развития. Организация досуга средствами физической культуры. </w:t>
      </w:r>
    </w:p>
    <w:p w:rsidR="009E7216" w:rsidRPr="002F4FAA" w:rsidRDefault="009E7216" w:rsidP="002F4FAA">
      <w:pPr>
        <w:pStyle w:val="100"/>
        <w:spacing w:line="240" w:lineRule="auto"/>
        <w:ind w:left="440"/>
        <w:jc w:val="both"/>
        <w:rPr>
          <w:b w:val="0"/>
        </w:rPr>
      </w:pPr>
      <w:r w:rsidRPr="002F4FAA">
        <w:rPr>
          <w:b w:val="0"/>
        </w:rPr>
        <w:t xml:space="preserve">Оценка эффективности занятий физической культурой </w:t>
      </w:r>
    </w:p>
    <w:p w:rsidR="009E7216" w:rsidRPr="002F4FAA" w:rsidRDefault="009E7216" w:rsidP="002F4FAA">
      <w:pPr>
        <w:pStyle w:val="100"/>
        <w:spacing w:line="240" w:lineRule="auto"/>
        <w:ind w:left="440"/>
        <w:jc w:val="both"/>
        <w:rPr>
          <w:b w:val="0"/>
        </w:rPr>
      </w:pPr>
      <w:r w:rsidRPr="002F4FAA">
        <w:rPr>
          <w:b w:val="0"/>
        </w:rPr>
        <w:t xml:space="preserve">Самонаблюдение и самоконтроль. Оценка эффективности занятий. Оценка техники осваиваемых упражнений, способы выявления и устранения технических ошибок. Измерение резервов организма (с помощью простейших функциональных проб). </w:t>
      </w:r>
    </w:p>
    <w:p w:rsidR="009E7216" w:rsidRPr="002F4FAA" w:rsidRDefault="009E7216" w:rsidP="002F4FAA">
      <w:pPr>
        <w:pStyle w:val="100"/>
        <w:spacing w:line="240" w:lineRule="auto"/>
        <w:ind w:left="440"/>
        <w:jc w:val="both"/>
        <w:rPr>
          <w:b w:val="0"/>
        </w:rPr>
      </w:pPr>
      <w:r w:rsidRPr="002F4FAA">
        <w:rPr>
          <w:b w:val="0"/>
        </w:rPr>
        <w:t>Физическое совершенствование</w:t>
      </w:r>
    </w:p>
    <w:p w:rsidR="009E7216" w:rsidRPr="002F4FAA" w:rsidRDefault="009E7216" w:rsidP="002F4FAA">
      <w:pPr>
        <w:pStyle w:val="100"/>
        <w:spacing w:line="240" w:lineRule="auto"/>
        <w:ind w:left="440"/>
        <w:jc w:val="both"/>
        <w:rPr>
          <w:b w:val="0"/>
        </w:rPr>
      </w:pPr>
      <w:r w:rsidRPr="002F4FAA">
        <w:rPr>
          <w:b w:val="0"/>
        </w:rPr>
        <w:t>Физкультурно-оздоровительная деятельность</w:t>
      </w:r>
    </w:p>
    <w:p w:rsidR="009E7216" w:rsidRPr="002F4FAA" w:rsidRDefault="009E7216" w:rsidP="002F4FAA">
      <w:pPr>
        <w:pStyle w:val="100"/>
        <w:spacing w:line="240" w:lineRule="auto"/>
        <w:ind w:left="440"/>
        <w:jc w:val="both"/>
        <w:rPr>
          <w:b w:val="0"/>
        </w:rPr>
      </w:pPr>
      <w:r w:rsidRPr="002F4FAA">
        <w:rPr>
          <w:b w:val="0"/>
        </w:rPr>
        <w:t>Комплексы упражнений для оздоровительных форм занятий физической культурой. 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Индивидуальные комплексы адаптивной физической культуры (при нарушении опорно-двигательного аппарата, центральной нервной системы, дыхания и кровообращения, при близорукости).</w:t>
      </w:r>
    </w:p>
    <w:p w:rsidR="009E7216" w:rsidRPr="002F4FAA" w:rsidRDefault="009E7216" w:rsidP="002F4FAA">
      <w:pPr>
        <w:pStyle w:val="100"/>
        <w:spacing w:line="240" w:lineRule="auto"/>
        <w:ind w:left="440"/>
        <w:jc w:val="both"/>
        <w:rPr>
          <w:b w:val="0"/>
        </w:rPr>
      </w:pPr>
      <w:r w:rsidRPr="002F4FAA">
        <w:rPr>
          <w:b w:val="0"/>
        </w:rPr>
        <w:t xml:space="preserve">Спортивно-оздоровительная деятельность </w:t>
      </w:r>
    </w:p>
    <w:p w:rsidR="009E7216" w:rsidRPr="002F4FAA" w:rsidRDefault="009E7216" w:rsidP="002F4FAA">
      <w:pPr>
        <w:pStyle w:val="100"/>
        <w:spacing w:line="240" w:lineRule="auto"/>
        <w:ind w:left="440"/>
        <w:jc w:val="both"/>
        <w:rPr>
          <w:b w:val="0"/>
        </w:rPr>
      </w:pPr>
      <w:r w:rsidRPr="002F4FAA">
        <w:rPr>
          <w:b w:val="0"/>
        </w:rPr>
        <w:t>Гимнастика с основами акробатики: организующие команды и приемы. Акробатические упражнения и комбинации. 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 Ритмическая гимнастика с элементами хореографии (девочки). Легкая атлетика: беговые упражнения. Прыжковые упражнения. Упражнения в метании малого мяча. Спортивные игры: технико-тактические действия и приемы игры в футбол, мини-футбол, волейбол, баскетбол. Правила спортивных игр. Игры по правилам. Национальные виды спорта: технико-тактические действия и правила. Плавание. Вхождение в воду и передвижения по дну бассейна. Подводящие упражнения в лежании на воде, всплывании и скольжении. Плавание на груди и спине вольным стилем. Лыжные гонки:  передвижение на лыжах разными способами. Подъемы, спуски, повороты, торможения.</w:t>
      </w:r>
    </w:p>
    <w:p w:rsidR="009E7216" w:rsidRPr="002F4FAA" w:rsidRDefault="009E7216" w:rsidP="002F4FAA">
      <w:pPr>
        <w:pStyle w:val="100"/>
        <w:spacing w:line="240" w:lineRule="auto"/>
        <w:ind w:left="440"/>
        <w:jc w:val="both"/>
        <w:rPr>
          <w:b w:val="0"/>
        </w:rPr>
      </w:pPr>
      <w:r w:rsidRPr="002F4FAA">
        <w:rPr>
          <w:b w:val="0"/>
        </w:rPr>
        <w:t>Прикладно-ориентированная физкультурная деятельность</w:t>
      </w:r>
    </w:p>
    <w:p w:rsidR="009E7216" w:rsidRPr="002F4FAA" w:rsidRDefault="009E7216" w:rsidP="002F4FAA">
      <w:pPr>
        <w:pStyle w:val="100"/>
        <w:spacing w:line="240" w:lineRule="auto"/>
        <w:ind w:left="440"/>
        <w:jc w:val="both"/>
        <w:rPr>
          <w:b w:val="0"/>
        </w:rPr>
      </w:pPr>
      <w:r w:rsidRPr="002F4FAA">
        <w:rPr>
          <w:b w:val="0"/>
        </w:rPr>
        <w:t>Прикладная физическая подготовка: ходьба, бег и прыжки, выполняемые разными способами в разных условиях; лазание, перелезание, ползание; метание малого мяча по движущейся мишени; преодоление препятствий разной сложности; передвижение в висах и упорах. Полосы препятствий, включающие разнообразные прикладные упражнения. Общефизическая подготовка. Упражнения, ориентированные на развитие основных физических качеств (силы, быстроты, выносливости, координации, гибкости, ловкости). Специальная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гонки, плавание, спортивные игры).</w:t>
      </w:r>
    </w:p>
    <w:p w:rsidR="009E7216" w:rsidRPr="002F4FAA" w:rsidRDefault="009E7216" w:rsidP="002F4FAA">
      <w:pPr>
        <w:pStyle w:val="100"/>
        <w:spacing w:line="240" w:lineRule="auto"/>
        <w:ind w:left="440"/>
        <w:jc w:val="both"/>
        <w:rPr>
          <w:b w:val="0"/>
        </w:rPr>
      </w:pPr>
    </w:p>
    <w:p w:rsidR="009E7216" w:rsidRPr="002F4FAA" w:rsidRDefault="002A6254" w:rsidP="002F4FAA">
      <w:pPr>
        <w:pStyle w:val="100"/>
        <w:spacing w:line="240" w:lineRule="auto"/>
        <w:ind w:left="440"/>
        <w:jc w:val="both"/>
      </w:pPr>
      <w:r>
        <w:t>2.4</w:t>
      </w:r>
      <w:r w:rsidR="00CE7034">
        <w:t>.2.19</w:t>
      </w:r>
      <w:r w:rsidR="009E7216" w:rsidRPr="002F4FAA">
        <w:t>. Основы безопасности жизнедеятельности</w:t>
      </w:r>
    </w:p>
    <w:p w:rsidR="009E7216" w:rsidRPr="002F4FAA" w:rsidRDefault="009E7216" w:rsidP="002F4FAA">
      <w:pPr>
        <w:pStyle w:val="100"/>
        <w:spacing w:line="240" w:lineRule="auto"/>
        <w:ind w:left="440"/>
        <w:jc w:val="both"/>
        <w:rPr>
          <w:b w:val="0"/>
        </w:rPr>
      </w:pPr>
      <w:r w:rsidRPr="002F4FAA">
        <w:rPr>
          <w:b w:val="0"/>
        </w:rPr>
        <w:t>Опасные и чрезвычайные ситуации становятся все более частым явлением в нашей повседневной жизни и требуют получения обучающимися знаний, умений, навыков и компетенций личной безопасности в условиях опасных и чрезвычайных ситуаций социально сложного и технически насыщенного окружающего мира.</w:t>
      </w:r>
    </w:p>
    <w:p w:rsidR="009E7216" w:rsidRPr="002F4FAA" w:rsidRDefault="009E7216" w:rsidP="002F4FAA">
      <w:pPr>
        <w:pStyle w:val="100"/>
        <w:spacing w:line="240" w:lineRule="auto"/>
        <w:ind w:left="440"/>
        <w:jc w:val="both"/>
        <w:rPr>
          <w:b w:val="0"/>
        </w:rPr>
      </w:pPr>
      <w:r w:rsidRPr="002F4FAA">
        <w:rPr>
          <w:b w:val="0"/>
        </w:rPr>
        <w:t>Целью изучения и освоения программы является формирование у подрастающего поколения россиян культуры безопасности жизнедеятельности в современном мире в соответствии с требованиями, предъявляемыми Федеральным государственным образовательным стандартом основного общего образования.</w:t>
      </w:r>
    </w:p>
    <w:p w:rsidR="009E7216" w:rsidRPr="002F4FAA" w:rsidRDefault="009E7216" w:rsidP="002F4FAA">
      <w:pPr>
        <w:pStyle w:val="100"/>
        <w:spacing w:line="240" w:lineRule="auto"/>
        <w:ind w:left="440"/>
        <w:jc w:val="both"/>
        <w:rPr>
          <w:b w:val="0"/>
        </w:rPr>
      </w:pPr>
      <w:r w:rsidRPr="002F4FAA">
        <w:rPr>
          <w:b w:val="0"/>
        </w:rPr>
        <w:t xml:space="preserve">Учебный предмет «Основы безопасности жизнедеятельности» является обязательным для изучения на уровне основного общего образования и является одной из составляющих предметной области «Физическая культура и основы безопасности жизнедеятельности». </w:t>
      </w:r>
    </w:p>
    <w:p w:rsidR="009E7216" w:rsidRPr="002F4FAA" w:rsidRDefault="009E7216" w:rsidP="002F4FAA">
      <w:pPr>
        <w:pStyle w:val="100"/>
        <w:spacing w:line="240" w:lineRule="auto"/>
        <w:ind w:left="440"/>
        <w:jc w:val="both"/>
        <w:rPr>
          <w:b w:val="0"/>
        </w:rPr>
      </w:pPr>
      <w:r w:rsidRPr="002F4FAA">
        <w:rPr>
          <w:b w:val="0"/>
        </w:rPr>
        <w:t>Программа определяет базовое содержание по учебному предмету «Основы безопасности жизнедеятельности» в форме и объеме, которые соответствуют возрастным особенностям обучающихся и учитывает возможность освоения приемов умственной и практической деятельности обучающихся, что является важнейшим компонентом развивающего обучения.</w:t>
      </w:r>
    </w:p>
    <w:p w:rsidR="009E7216" w:rsidRPr="002F4FAA" w:rsidRDefault="009E7216" w:rsidP="002F4FAA">
      <w:pPr>
        <w:pStyle w:val="100"/>
        <w:spacing w:line="240" w:lineRule="auto"/>
        <w:ind w:left="440"/>
        <w:jc w:val="both"/>
        <w:rPr>
          <w:b w:val="0"/>
        </w:rPr>
      </w:pPr>
      <w:r w:rsidRPr="002F4FAA">
        <w:rPr>
          <w:b w:val="0"/>
        </w:rPr>
        <w:t>На основе программы, курс «Основ безопасности жизнедеятельности», может быть выстроен как по линейному, так и по концентрическому типу. При составлении рабочих программ в отдельных темах возможны дополнения с учетом местных условий и специфики обучения.</w:t>
      </w:r>
    </w:p>
    <w:p w:rsidR="009E7216" w:rsidRPr="002F4FAA" w:rsidRDefault="009E7216" w:rsidP="002F4FAA">
      <w:pPr>
        <w:pStyle w:val="100"/>
        <w:spacing w:line="240" w:lineRule="auto"/>
        <w:ind w:left="440"/>
        <w:jc w:val="both"/>
        <w:rPr>
          <w:b w:val="0"/>
        </w:rPr>
      </w:pPr>
      <w:r w:rsidRPr="002F4FAA">
        <w:rPr>
          <w:b w:val="0"/>
        </w:rPr>
        <w:t>Основы безопасности жизнедеятельности как учебный предмет обеспечивает:</w:t>
      </w:r>
    </w:p>
    <w:p w:rsidR="009E7216" w:rsidRPr="002F4FAA" w:rsidRDefault="009E7216" w:rsidP="002F4FAA">
      <w:pPr>
        <w:pStyle w:val="100"/>
        <w:spacing w:line="240" w:lineRule="auto"/>
        <w:ind w:left="440"/>
        <w:jc w:val="both"/>
        <w:rPr>
          <w:b w:val="0"/>
        </w:rPr>
      </w:pPr>
      <w:r w:rsidRPr="002F4FAA">
        <w:rPr>
          <w:b w:val="0"/>
        </w:rPr>
        <w:t>•</w:t>
      </w:r>
      <w:r w:rsidRPr="002F4FAA">
        <w:rPr>
          <w:b w:val="0"/>
        </w:rPr>
        <w:tab/>
        <w:t>освоение обучающимися знаний о безопасном поведении в повседневной жизнедеятельности;</w:t>
      </w:r>
    </w:p>
    <w:p w:rsidR="009E7216" w:rsidRPr="002F4FAA" w:rsidRDefault="009E7216" w:rsidP="002F4FAA">
      <w:pPr>
        <w:pStyle w:val="100"/>
        <w:spacing w:line="240" w:lineRule="auto"/>
        <w:ind w:left="440"/>
        <w:jc w:val="both"/>
        <w:rPr>
          <w:b w:val="0"/>
        </w:rPr>
      </w:pPr>
      <w:r w:rsidRPr="002F4FAA">
        <w:rPr>
          <w:b w:val="0"/>
        </w:rPr>
        <w:t>•</w:t>
      </w:r>
      <w:r w:rsidRPr="002F4FAA">
        <w:rPr>
          <w:b w:val="0"/>
        </w:rPr>
        <w:tab/>
        <w:t>понимание обучающимися личной и общественной значимости современной культуры безопасности жизнедеятельности, ценностей гражданского общества, в том числе гражданской идентичности и правового поведения;</w:t>
      </w:r>
    </w:p>
    <w:p w:rsidR="009E7216" w:rsidRPr="002F4FAA" w:rsidRDefault="009E7216" w:rsidP="002F4FAA">
      <w:pPr>
        <w:pStyle w:val="100"/>
        <w:spacing w:line="240" w:lineRule="auto"/>
        <w:ind w:left="440"/>
        <w:jc w:val="both"/>
        <w:rPr>
          <w:b w:val="0"/>
        </w:rPr>
      </w:pPr>
      <w:r w:rsidRPr="002F4FAA">
        <w:rPr>
          <w:b w:val="0"/>
        </w:rPr>
        <w:t>•</w:t>
      </w:r>
      <w:r w:rsidRPr="002F4FAA">
        <w:rPr>
          <w:b w:val="0"/>
        </w:rPr>
        <w:tab/>
        <w:t>понимание необходимости беречь и сохранять свое здоровье как индивидуальную и общественную ценность;</w:t>
      </w:r>
    </w:p>
    <w:p w:rsidR="009E7216" w:rsidRPr="002F4FAA" w:rsidRDefault="009E7216" w:rsidP="002F4FAA">
      <w:pPr>
        <w:pStyle w:val="100"/>
        <w:spacing w:line="240" w:lineRule="auto"/>
        <w:ind w:left="440"/>
        <w:jc w:val="both"/>
        <w:rPr>
          <w:b w:val="0"/>
        </w:rPr>
      </w:pPr>
      <w:r w:rsidRPr="002F4FAA">
        <w:rPr>
          <w:b w:val="0"/>
        </w:rPr>
        <w:t>•</w:t>
      </w:r>
      <w:r w:rsidRPr="002F4FAA">
        <w:rPr>
          <w:b w:val="0"/>
        </w:rPr>
        <w:tab/>
        <w:t>понимание необходимости следовать правилам безопасного поведения в опасных и чрезвычайных ситуациях природного, техногенного и социального характера;</w:t>
      </w:r>
    </w:p>
    <w:p w:rsidR="009E7216" w:rsidRPr="002F4FAA" w:rsidRDefault="009E7216" w:rsidP="002F4FAA">
      <w:pPr>
        <w:pStyle w:val="100"/>
        <w:spacing w:line="240" w:lineRule="auto"/>
        <w:ind w:left="440"/>
        <w:jc w:val="both"/>
        <w:rPr>
          <w:b w:val="0"/>
        </w:rPr>
      </w:pPr>
      <w:r w:rsidRPr="002F4FAA">
        <w:rPr>
          <w:b w:val="0"/>
        </w:rPr>
        <w:t>•</w:t>
      </w:r>
      <w:r w:rsidRPr="002F4FAA">
        <w:rPr>
          <w:b w:val="0"/>
        </w:rPr>
        <w:tab/>
        <w:t>понимание необходимости сохранения природы и окружающей среды для полноценной жизни человека;</w:t>
      </w:r>
    </w:p>
    <w:p w:rsidR="009E7216" w:rsidRPr="002F4FAA" w:rsidRDefault="009E7216" w:rsidP="002F4FAA">
      <w:pPr>
        <w:pStyle w:val="100"/>
        <w:spacing w:line="240" w:lineRule="auto"/>
        <w:ind w:left="440"/>
        <w:jc w:val="both"/>
        <w:rPr>
          <w:b w:val="0"/>
        </w:rPr>
      </w:pPr>
      <w:r w:rsidRPr="002F4FAA">
        <w:rPr>
          <w:b w:val="0"/>
        </w:rPr>
        <w:t>•</w:t>
      </w:r>
      <w:r w:rsidRPr="002F4FAA">
        <w:rPr>
          <w:b w:val="0"/>
        </w:rPr>
        <w:tab/>
        <w:t>освоение обучающимися умений экологического проектирования безопасной жизнедеятельности с учетом природных, техногенных и социальных рисков;</w:t>
      </w:r>
    </w:p>
    <w:p w:rsidR="009E7216" w:rsidRPr="002F4FAA" w:rsidRDefault="009E7216" w:rsidP="002F4FAA">
      <w:pPr>
        <w:pStyle w:val="100"/>
        <w:spacing w:line="240" w:lineRule="auto"/>
        <w:ind w:left="440"/>
        <w:jc w:val="both"/>
        <w:rPr>
          <w:b w:val="0"/>
        </w:rPr>
      </w:pPr>
      <w:r w:rsidRPr="002F4FAA">
        <w:rPr>
          <w:b w:val="0"/>
        </w:rPr>
        <w:t>•</w:t>
      </w:r>
      <w:r w:rsidRPr="002F4FAA">
        <w:rPr>
          <w:b w:val="0"/>
        </w:rPr>
        <w:tab/>
        <w:t>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 техногенного и социального характера, в том числе от экстремизма, терроризма и наркотизма;</w:t>
      </w:r>
    </w:p>
    <w:p w:rsidR="009E7216" w:rsidRPr="002F4FAA" w:rsidRDefault="009E7216" w:rsidP="002F4FAA">
      <w:pPr>
        <w:pStyle w:val="100"/>
        <w:spacing w:line="240" w:lineRule="auto"/>
        <w:ind w:left="440"/>
        <w:jc w:val="both"/>
        <w:rPr>
          <w:b w:val="0"/>
        </w:rPr>
      </w:pPr>
      <w:r w:rsidRPr="002F4FAA">
        <w:rPr>
          <w:b w:val="0"/>
        </w:rPr>
        <w:t>•</w:t>
      </w:r>
      <w:r w:rsidRPr="002F4FAA">
        <w:rPr>
          <w:b w:val="0"/>
        </w:rPr>
        <w:tab/>
        <w:t>освоение умений использовать различные источники информации и коммуникации для определения угрозы возникновения опасных и чрезвычайных ситуаций;</w:t>
      </w:r>
    </w:p>
    <w:p w:rsidR="009E7216" w:rsidRPr="002F4FAA" w:rsidRDefault="009E7216" w:rsidP="002F4FAA">
      <w:pPr>
        <w:pStyle w:val="100"/>
        <w:spacing w:line="240" w:lineRule="auto"/>
        <w:ind w:left="440"/>
        <w:jc w:val="both"/>
        <w:rPr>
          <w:b w:val="0"/>
        </w:rPr>
      </w:pPr>
      <w:r w:rsidRPr="002F4FAA">
        <w:rPr>
          <w:b w:val="0"/>
        </w:rPr>
        <w:t>•</w:t>
      </w:r>
      <w:r w:rsidRPr="002F4FAA">
        <w:rPr>
          <w:b w:val="0"/>
        </w:rPr>
        <w:tab/>
        <w:t>освоение умений предвидеть возникновение опасных и чрезвычайных ситуаций по характерным признакам их проявления, а также на основе информации, получаемой из различных источников;</w:t>
      </w:r>
    </w:p>
    <w:p w:rsidR="009E7216" w:rsidRPr="002F4FAA" w:rsidRDefault="009E7216" w:rsidP="002F4FAA">
      <w:pPr>
        <w:pStyle w:val="100"/>
        <w:spacing w:line="240" w:lineRule="auto"/>
        <w:ind w:left="440"/>
        <w:jc w:val="both"/>
        <w:rPr>
          <w:b w:val="0"/>
        </w:rPr>
      </w:pPr>
      <w:r w:rsidRPr="002F4FAA">
        <w:rPr>
          <w:b w:val="0"/>
        </w:rPr>
        <w:t>•</w:t>
      </w:r>
      <w:r w:rsidRPr="002F4FAA">
        <w:rPr>
          <w:b w:val="0"/>
        </w:rPr>
        <w:tab/>
        <w:t>освоение умений оказывать первую помощь пострадавшим;</w:t>
      </w:r>
    </w:p>
    <w:p w:rsidR="009E7216" w:rsidRPr="002F4FAA" w:rsidRDefault="009E7216" w:rsidP="002F4FAA">
      <w:pPr>
        <w:pStyle w:val="100"/>
        <w:spacing w:line="240" w:lineRule="auto"/>
        <w:ind w:left="440"/>
        <w:jc w:val="both"/>
        <w:rPr>
          <w:b w:val="0"/>
        </w:rPr>
      </w:pPr>
      <w:r w:rsidRPr="002F4FAA">
        <w:rPr>
          <w:b w:val="0"/>
        </w:rPr>
        <w:t>•</w:t>
      </w:r>
      <w:r w:rsidRPr="002F4FAA">
        <w:rPr>
          <w:b w:val="0"/>
        </w:rPr>
        <w:tab/>
        <w:t>освоение умений готовность проявлять предосторожность в ситуациях неопределенности;</w:t>
      </w:r>
    </w:p>
    <w:p w:rsidR="009E7216" w:rsidRPr="002F4FAA" w:rsidRDefault="009E7216" w:rsidP="002F4FAA">
      <w:pPr>
        <w:pStyle w:val="100"/>
        <w:spacing w:line="240" w:lineRule="auto"/>
        <w:ind w:left="440"/>
        <w:jc w:val="both"/>
        <w:rPr>
          <w:b w:val="0"/>
        </w:rPr>
      </w:pPr>
      <w:r w:rsidRPr="002F4FAA">
        <w:rPr>
          <w:b w:val="0"/>
        </w:rPr>
        <w:t>•</w:t>
      </w:r>
      <w:r w:rsidRPr="002F4FAA">
        <w:rPr>
          <w:b w:val="0"/>
        </w:rPr>
        <w:tab/>
        <w:t>освоение умений принимать обоснованные решения в конкретной опасной (чрезвычайной) ситуации с учетом реально складывающейся обстановки и индивидуальных возможностей;</w:t>
      </w:r>
    </w:p>
    <w:p w:rsidR="009E7216" w:rsidRPr="002F4FAA" w:rsidRDefault="009E7216" w:rsidP="002F4FAA">
      <w:pPr>
        <w:pStyle w:val="100"/>
        <w:spacing w:line="240" w:lineRule="auto"/>
        <w:ind w:left="440"/>
        <w:jc w:val="both"/>
        <w:rPr>
          <w:b w:val="0"/>
        </w:rPr>
      </w:pPr>
      <w:r w:rsidRPr="002F4FAA">
        <w:rPr>
          <w:b w:val="0"/>
        </w:rPr>
        <w:t>•</w:t>
      </w:r>
      <w:r w:rsidRPr="002F4FAA">
        <w:rPr>
          <w:b w:val="0"/>
        </w:rPr>
        <w:tab/>
        <w:t>освоение умений использовать средства индивидуальной и коллективной защиты.</w:t>
      </w:r>
    </w:p>
    <w:p w:rsidR="009E7216" w:rsidRPr="002F4FAA" w:rsidRDefault="009E7216" w:rsidP="002F4FAA">
      <w:pPr>
        <w:pStyle w:val="100"/>
        <w:spacing w:line="240" w:lineRule="auto"/>
        <w:ind w:left="440"/>
        <w:jc w:val="both"/>
        <w:rPr>
          <w:b w:val="0"/>
        </w:rPr>
      </w:pPr>
      <w:r w:rsidRPr="002F4FAA">
        <w:rPr>
          <w:b w:val="0"/>
        </w:rPr>
        <w:t>•</w:t>
      </w:r>
      <w:r w:rsidRPr="002F4FAA">
        <w:rPr>
          <w:b w:val="0"/>
        </w:rPr>
        <w:tab/>
        <w:t>Освоение и понимание учебного предмета «Основы безопасности жизнедеятельности» направлено на:</w:t>
      </w:r>
    </w:p>
    <w:p w:rsidR="009E7216" w:rsidRPr="002F4FAA" w:rsidRDefault="009E7216" w:rsidP="002F4FAA">
      <w:pPr>
        <w:pStyle w:val="100"/>
        <w:spacing w:line="240" w:lineRule="auto"/>
        <w:ind w:left="440"/>
        <w:jc w:val="both"/>
        <w:rPr>
          <w:b w:val="0"/>
        </w:rPr>
      </w:pPr>
      <w:r w:rsidRPr="002F4FAA">
        <w:rPr>
          <w:b w:val="0"/>
        </w:rPr>
        <w:t>•</w:t>
      </w:r>
      <w:r w:rsidRPr="002F4FAA">
        <w:rPr>
          <w:b w:val="0"/>
        </w:rPr>
        <w:tab/>
        <w:t>воспитание у обучающихся чувства ответственности за личную безопасность, ценностного отношения к своему здоровью и жизни;</w:t>
      </w:r>
    </w:p>
    <w:p w:rsidR="009E7216" w:rsidRPr="002F4FAA" w:rsidRDefault="009E7216" w:rsidP="002F4FAA">
      <w:pPr>
        <w:pStyle w:val="100"/>
        <w:spacing w:line="240" w:lineRule="auto"/>
        <w:ind w:left="440"/>
        <w:jc w:val="both"/>
        <w:rPr>
          <w:b w:val="0"/>
        </w:rPr>
      </w:pPr>
      <w:r w:rsidRPr="002F4FAA">
        <w:rPr>
          <w:b w:val="0"/>
        </w:rPr>
        <w:t>•</w:t>
      </w:r>
      <w:r w:rsidRPr="002F4FAA">
        <w:rPr>
          <w:b w:val="0"/>
        </w:rPr>
        <w:tab/>
        <w:t>развитие у обучающихся качеств личности, необходимых для ведения здорового образа жизни; необходимых для обеспечения безопасного поведения в опасных и чрезвычайных ситуациях;</w:t>
      </w:r>
    </w:p>
    <w:p w:rsidR="009E7216" w:rsidRPr="002F4FAA" w:rsidRDefault="009E7216" w:rsidP="002F4FAA">
      <w:pPr>
        <w:pStyle w:val="100"/>
        <w:spacing w:line="240" w:lineRule="auto"/>
        <w:ind w:left="440"/>
        <w:jc w:val="both"/>
        <w:rPr>
          <w:b w:val="0"/>
        </w:rPr>
      </w:pPr>
      <w:r w:rsidRPr="002F4FAA">
        <w:rPr>
          <w:b w:val="0"/>
        </w:rPr>
        <w:t>•</w:t>
      </w:r>
      <w:r w:rsidRPr="002F4FAA">
        <w:rPr>
          <w:b w:val="0"/>
        </w:rPr>
        <w:tab/>
        <w:t>формирование у обучающихся 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 убеждения в необходимости безопасного и здорового образа жизни, антиэкстремистской и антитеррористической личностной позиции, нетерпимости к действиям и влияниям, представляющим угрозу для жизни человека.</w:t>
      </w:r>
    </w:p>
    <w:p w:rsidR="009E7216" w:rsidRPr="002F4FAA" w:rsidRDefault="009E7216" w:rsidP="002F4FAA">
      <w:pPr>
        <w:pStyle w:val="100"/>
        <w:spacing w:line="240" w:lineRule="auto"/>
        <w:ind w:left="440"/>
        <w:jc w:val="both"/>
        <w:rPr>
          <w:b w:val="0"/>
        </w:rPr>
      </w:pPr>
      <w:r w:rsidRPr="002F4FAA">
        <w:rPr>
          <w:b w:val="0"/>
        </w:rPr>
        <w:t>Программа учебного предмета «Основы безопасности жизнедеятельности» учитывает возможность получения знаний через практическую деятельность и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9E7216" w:rsidRPr="002F4FAA" w:rsidRDefault="009E7216" w:rsidP="002F4FAA">
      <w:pPr>
        <w:pStyle w:val="100"/>
        <w:spacing w:line="240" w:lineRule="auto"/>
        <w:ind w:left="440"/>
        <w:jc w:val="both"/>
        <w:rPr>
          <w:b w:val="0"/>
        </w:rPr>
      </w:pPr>
      <w:r w:rsidRPr="002F4FAA">
        <w:rPr>
          <w:b w:val="0"/>
        </w:rPr>
        <w:t>Межпредметная интеграция и связь учебного предмета «Основы безопасности жизнедеятельности» с такими предметами как «Биология», «История», «Информатика», «Обществознание», «Физика», «Химия», «Экология», «Экономическая и социальная география», «Физическая культура» способствует формированию целостного представления об изучаемом объекте, явлении, содействует лучшему усвоению содержания предмета, установлению более прочных связей учащегося с повседневной жизнью и окружающим миром, усилению развивающей и культурной составляющей программы, а также рационального использования учебного времени.</w:t>
      </w:r>
    </w:p>
    <w:p w:rsidR="009E7216" w:rsidRPr="002F4FAA" w:rsidRDefault="009E7216" w:rsidP="002F4FAA">
      <w:pPr>
        <w:pStyle w:val="100"/>
        <w:spacing w:line="240" w:lineRule="auto"/>
        <w:ind w:left="440"/>
        <w:jc w:val="both"/>
        <w:rPr>
          <w:b w:val="0"/>
        </w:rPr>
      </w:pPr>
    </w:p>
    <w:p w:rsidR="009E7216" w:rsidRPr="002F4FAA" w:rsidRDefault="009E7216" w:rsidP="002F4FAA">
      <w:pPr>
        <w:pStyle w:val="100"/>
        <w:spacing w:line="240" w:lineRule="auto"/>
        <w:ind w:left="440"/>
        <w:jc w:val="both"/>
        <w:rPr>
          <w:b w:val="0"/>
        </w:rPr>
      </w:pPr>
      <w:r w:rsidRPr="002F4FAA">
        <w:rPr>
          <w:b w:val="0"/>
        </w:rPr>
        <w:t>Основы безопасности личности, общества и государства</w:t>
      </w:r>
    </w:p>
    <w:p w:rsidR="009E7216" w:rsidRPr="002F4FAA" w:rsidRDefault="009E7216" w:rsidP="002F4FAA">
      <w:pPr>
        <w:pStyle w:val="100"/>
        <w:spacing w:line="240" w:lineRule="auto"/>
        <w:ind w:left="440"/>
        <w:jc w:val="both"/>
        <w:rPr>
          <w:b w:val="0"/>
        </w:rPr>
      </w:pPr>
      <w:r w:rsidRPr="002F4FAA">
        <w:rPr>
          <w:b w:val="0"/>
        </w:rPr>
        <w:t xml:space="preserve">Основы комплексной безопасности </w:t>
      </w:r>
    </w:p>
    <w:p w:rsidR="009E7216" w:rsidRPr="002F4FAA" w:rsidRDefault="009E7216" w:rsidP="002F4FAA">
      <w:pPr>
        <w:pStyle w:val="100"/>
        <w:spacing w:line="240" w:lineRule="auto"/>
        <w:ind w:left="440"/>
        <w:jc w:val="both"/>
        <w:rPr>
          <w:b w:val="0"/>
        </w:rPr>
      </w:pPr>
      <w:r w:rsidRPr="002F4FAA">
        <w:rPr>
          <w:b w:val="0"/>
        </w:rPr>
        <w:t>Человек и окружающая среда. Мероприятия по защите населения в местах с неблагоприятной экологической обстановкой, предельно допустимые концентрации вредных веществ в атмосфере, воде, почве. Бытовые приборы контроля качества окружающей среды и продуктов питания. Основные правила пользования бытовыми приборами и инструментами, средствами бытовой химии, персональными компьютерами и др. Безопасность на дорогах. Правила поведения на транспорте (наземном, в том числе железнодорожном, воздушном и водном), ответственность за их нарушения. Правила безопасного поведения пешехода, пассажира и велосипедиста. Средства индивидуальной защиты велосипедиста. Пожар его причины и последствия. Правила поведения при пожаре при пожаре. Первичные средства пожаротушения. Средства индивидуальной защиты. Водоемы. Правила поведения у воды и оказания помощи на воде. Правила безопасности в туристических походах и поездках. Правила поведения в автономных условиях. Сигналы бедствия, способы их подачи и ответы на них. Правила безопасности в ситуациях криминогенного характера (квартира, улица, подъезд, лифт, карманная кража, мошенничество, самозащита покупателя). Элементарные способы самозащиты. Информационная безопасность подростка.</w:t>
      </w:r>
    </w:p>
    <w:p w:rsidR="009E7216" w:rsidRPr="002F4FAA" w:rsidRDefault="009E7216" w:rsidP="002F4FAA">
      <w:pPr>
        <w:pStyle w:val="100"/>
        <w:spacing w:line="240" w:lineRule="auto"/>
        <w:ind w:left="440"/>
        <w:jc w:val="both"/>
        <w:rPr>
          <w:b w:val="0"/>
        </w:rPr>
      </w:pPr>
      <w:r w:rsidRPr="002F4FAA">
        <w:rPr>
          <w:b w:val="0"/>
        </w:rPr>
        <w:t>Защита населения Российской Федерации от чрезвычайных ситуаций</w:t>
      </w:r>
    </w:p>
    <w:p w:rsidR="009E7216" w:rsidRPr="002F4FAA" w:rsidRDefault="009E7216" w:rsidP="002F4FAA">
      <w:pPr>
        <w:pStyle w:val="100"/>
        <w:spacing w:line="240" w:lineRule="auto"/>
        <w:ind w:left="440"/>
        <w:jc w:val="both"/>
        <w:rPr>
          <w:b w:val="0"/>
        </w:rPr>
      </w:pPr>
      <w:r w:rsidRPr="002F4FAA">
        <w:rPr>
          <w:b w:val="0"/>
        </w:rPr>
        <w:t>Чрезвычайные ситуации природного характера и защита населения от них (землетрясения, извержения вулканов, оползни, обвалы, лавины, ураганы, бури, смерчи, сильный дождь (ливень), крупный град, гроза, сильный снегопад, сильный гололед, метели, снежные заносы, наводнения, половодье, сели, цунами, лесные, торфяные и степные пожары, эпидемии, эпизоотии и эпифитотии). Рекомендации по безопасному поведению. Средства индивидуальной защиты. Чрезвычайные ситуации техногенного характера и защита населения от них (аварии на радиационно-опасных, химически опасных, пожароопасных и взрывоопасных, объектах экономики, транспорте, гидротехнических сооружениях). Рекомендации по безопасному поведению. Средства индивидуальной и коллективной защиты. Правила пользования ими. Действия по сигналу «Внимание всем!». Эвакуация населения и правила поведения при эвакуации.</w:t>
      </w:r>
    </w:p>
    <w:p w:rsidR="009E7216" w:rsidRPr="002F4FAA" w:rsidRDefault="009E7216" w:rsidP="002F4FAA">
      <w:pPr>
        <w:pStyle w:val="100"/>
        <w:spacing w:line="240" w:lineRule="auto"/>
        <w:ind w:left="440"/>
        <w:jc w:val="both"/>
        <w:rPr>
          <w:b w:val="0"/>
        </w:rPr>
      </w:pPr>
      <w:r w:rsidRPr="002F4FAA">
        <w:rPr>
          <w:b w:val="0"/>
        </w:rPr>
        <w:t>Основы противодействия терроризму, экстремизму и наркотизму в Российской Федерации</w:t>
      </w:r>
    </w:p>
    <w:p w:rsidR="009E7216" w:rsidRPr="002F4FAA" w:rsidRDefault="009E7216" w:rsidP="002F4FAA">
      <w:pPr>
        <w:pStyle w:val="100"/>
        <w:spacing w:line="240" w:lineRule="auto"/>
        <w:ind w:left="440"/>
        <w:jc w:val="both"/>
        <w:rPr>
          <w:b w:val="0"/>
        </w:rPr>
      </w:pPr>
      <w:r w:rsidRPr="002F4FAA">
        <w:rPr>
          <w:b w:val="0"/>
        </w:rPr>
        <w:t>Терроризм, экстремизм, наркотизм - сущность и угрозы безопасности личности и общества. Пути и средства вовлечения подростка в террористическую, экстремистскую и наркотическую деятельность. Ответственность несовершеннолетних за правонарушения. Личная безопасность при террористических актах и при обнаружении неизвестного предмета, возможной угрозе взрыва (при взрыве). Личная безопасность при похищении или захвате в заложники (попытке похищения) и при проведении мероприятий по освобождению заложников. Личная безопасность при посещении массовых мероприятий.</w:t>
      </w:r>
    </w:p>
    <w:p w:rsidR="009E7216" w:rsidRPr="002F4FAA" w:rsidRDefault="009E7216" w:rsidP="002F4FAA">
      <w:pPr>
        <w:pStyle w:val="100"/>
        <w:spacing w:line="240" w:lineRule="auto"/>
        <w:ind w:left="440"/>
        <w:jc w:val="both"/>
        <w:rPr>
          <w:b w:val="0"/>
        </w:rPr>
      </w:pPr>
      <w:r w:rsidRPr="002F4FAA">
        <w:rPr>
          <w:b w:val="0"/>
        </w:rPr>
        <w:t>Основы медицинских знаний и здорового образа жизни</w:t>
      </w:r>
    </w:p>
    <w:p w:rsidR="009E7216" w:rsidRPr="002F4FAA" w:rsidRDefault="009E7216" w:rsidP="002F4FAA">
      <w:pPr>
        <w:pStyle w:val="100"/>
        <w:spacing w:line="240" w:lineRule="auto"/>
        <w:ind w:left="440"/>
        <w:jc w:val="both"/>
        <w:rPr>
          <w:b w:val="0"/>
        </w:rPr>
      </w:pPr>
      <w:r w:rsidRPr="002F4FAA">
        <w:rPr>
          <w:b w:val="0"/>
        </w:rPr>
        <w:t>Основы здорового образа жизни</w:t>
      </w:r>
    </w:p>
    <w:p w:rsidR="009E7216" w:rsidRPr="002F4FAA" w:rsidRDefault="009E7216" w:rsidP="002F4FAA">
      <w:pPr>
        <w:pStyle w:val="100"/>
        <w:spacing w:line="240" w:lineRule="auto"/>
        <w:ind w:left="440"/>
        <w:jc w:val="both"/>
        <w:rPr>
          <w:b w:val="0"/>
        </w:rPr>
      </w:pPr>
      <w:r w:rsidRPr="002F4FAA">
        <w:rPr>
          <w:b w:val="0"/>
        </w:rPr>
        <w:t>Основные понятия о здоровье и здоровом образе жизни. Составляющие и факторы здорового образа жизни (физическая активность, питание, режим дня, гигиена). Вредные привычки и их факторы (навязчивые действия, игромания употребление алкоголя и наркотических веществ, курение табака и курительных смесей), их влияние на здоровье. Профилактика вредных привычек и их факторов. Семья в современном обществе. Права и обязанности супругов. Защита прав ребенка.</w:t>
      </w:r>
    </w:p>
    <w:p w:rsidR="009E7216" w:rsidRPr="002F4FAA" w:rsidRDefault="009E7216" w:rsidP="002F4FAA">
      <w:pPr>
        <w:pStyle w:val="100"/>
        <w:spacing w:line="240" w:lineRule="auto"/>
        <w:ind w:left="440"/>
        <w:jc w:val="both"/>
        <w:rPr>
          <w:b w:val="0"/>
        </w:rPr>
      </w:pPr>
      <w:r w:rsidRPr="002F4FAA">
        <w:rPr>
          <w:b w:val="0"/>
        </w:rPr>
        <w:t>Основы медицинских знаний и оказание первой помощи</w:t>
      </w:r>
    </w:p>
    <w:p w:rsidR="009E7216" w:rsidRPr="002F4FAA" w:rsidRDefault="009E7216" w:rsidP="002F4FAA">
      <w:pPr>
        <w:pStyle w:val="100"/>
        <w:spacing w:line="240" w:lineRule="auto"/>
        <w:ind w:left="440"/>
        <w:jc w:val="both"/>
        <w:rPr>
          <w:b w:val="0"/>
        </w:rPr>
      </w:pPr>
      <w:r w:rsidRPr="002F4FAA">
        <w:rPr>
          <w:b w:val="0"/>
        </w:rPr>
        <w:t>Основы оказания первой помощи. Первая помощь при наружном и внутреннем кровотечении. Извлечение инородного тела из верхних дыхательных путей. Первая помощь при ушибах и растяжениях, вывихах и переломах. Первая помощь при ожогах, отморожениях и общем переохлаждении. Основные неинфекционные и инфекционные заболевания,их профилактика. Первая помощь при отравлениях. Первая помощь при тепловом (солнечном) ударе. Первая помощь при укусе насекомых и змей. Первая помощь при остановке сердечной деятельности. Первая помощь при коме. Особенности оказания первой помощи при поражении электрическим током.</w:t>
      </w:r>
    </w:p>
    <w:p w:rsidR="009E7216" w:rsidRPr="002F4FAA" w:rsidRDefault="009E7216" w:rsidP="002F4FAA">
      <w:pPr>
        <w:pStyle w:val="100"/>
        <w:spacing w:line="240" w:lineRule="auto"/>
        <w:ind w:left="440"/>
        <w:jc w:val="both"/>
        <w:rPr>
          <w:b w:val="0"/>
        </w:rPr>
      </w:pPr>
    </w:p>
    <w:p w:rsidR="009E7216" w:rsidRPr="002F4FAA" w:rsidRDefault="002A6254" w:rsidP="002F4FAA">
      <w:pPr>
        <w:pStyle w:val="100"/>
        <w:spacing w:line="240" w:lineRule="auto"/>
        <w:ind w:left="440"/>
        <w:jc w:val="both"/>
      </w:pPr>
      <w:r>
        <w:t>2.4</w:t>
      </w:r>
      <w:r w:rsidR="00CE7034">
        <w:t>.2.20</w:t>
      </w:r>
      <w:r w:rsidR="009E7216" w:rsidRPr="002F4FAA">
        <w:t>. Основы духовно-нравственной</w:t>
      </w:r>
      <w:r w:rsidR="00010F9D" w:rsidRPr="002F4FAA">
        <w:t xml:space="preserve"> </w:t>
      </w:r>
      <w:r w:rsidR="009E7216" w:rsidRPr="002F4FAA">
        <w:t>культуры народов России</w:t>
      </w:r>
    </w:p>
    <w:p w:rsidR="009E7216" w:rsidRPr="002F4FAA" w:rsidRDefault="009E7216" w:rsidP="002A6254">
      <w:pPr>
        <w:pStyle w:val="100"/>
        <w:spacing w:line="240" w:lineRule="auto"/>
        <w:ind w:left="440"/>
        <w:jc w:val="both"/>
        <w:rPr>
          <w:b w:val="0"/>
        </w:rPr>
      </w:pPr>
      <w:r w:rsidRPr="002F4FAA">
        <w:rPr>
          <w:b w:val="0"/>
        </w:rPr>
        <w:t>В федеральном государственном образовательном стандарте основного общего образования учебный предмет «Основы духовно-нравственной культуры народов России» определен как курс, направленный на формирование первоначальных представлений о светской этике, о традиционных религиях, их роли в культуре, истории и современности». Особенность данного учебного курса состоит в том, что рас-ширение знаний школьников сочетается с воспитанием ценностных отношений к изучаемым явлениям: внутренней установки личности поступать согласно обще-ственным нормам, правилам поведения и взаимоотношений в обществе. Таким об-разом, характеризуя новый учебный предмет, следует подчеркнуть его интегратив-ный характер: изучение направлено на образование, воспитание и развитие школь-ника при особом внимании к его эмоциональному развитию. Учебный курс «Основы духовно-нравственной культуры</w:t>
      </w:r>
      <w:r w:rsidR="002A6254">
        <w:rPr>
          <w:b w:val="0"/>
        </w:rPr>
        <w:t xml:space="preserve"> народов России» изучается в 5</w:t>
      </w:r>
      <w:r w:rsidRPr="002F4FAA">
        <w:rPr>
          <w:b w:val="0"/>
        </w:rPr>
        <w:t xml:space="preserve"> кл</w:t>
      </w:r>
      <w:r w:rsidR="002A6254">
        <w:rPr>
          <w:b w:val="0"/>
        </w:rPr>
        <w:t>ассах. Программа рассчитана на 1 год обучения , всего 17 часов</w:t>
      </w:r>
      <w:r w:rsidRPr="002F4FAA">
        <w:rPr>
          <w:b w:val="0"/>
        </w:rPr>
        <w:t>.</w:t>
      </w:r>
    </w:p>
    <w:p w:rsidR="009E7216" w:rsidRPr="002F4FAA" w:rsidRDefault="009E7216" w:rsidP="002F4FAA">
      <w:pPr>
        <w:pStyle w:val="100"/>
        <w:spacing w:line="240" w:lineRule="auto"/>
        <w:ind w:left="440"/>
        <w:jc w:val="both"/>
        <w:rPr>
          <w:b w:val="0"/>
        </w:rPr>
      </w:pPr>
      <w:r w:rsidRPr="002F4FAA">
        <w:rPr>
          <w:b w:val="0"/>
        </w:rPr>
        <w:t xml:space="preserve">Тема 1. Гражданин России </w:t>
      </w:r>
    </w:p>
    <w:p w:rsidR="009E7216" w:rsidRPr="002F4FAA" w:rsidRDefault="009E7216" w:rsidP="002F4FAA">
      <w:pPr>
        <w:pStyle w:val="100"/>
        <w:spacing w:line="240" w:lineRule="auto"/>
        <w:ind w:left="440"/>
        <w:jc w:val="both"/>
        <w:rPr>
          <w:b w:val="0"/>
        </w:rPr>
      </w:pPr>
      <w:r w:rsidRPr="002F4FAA">
        <w:rPr>
          <w:b w:val="0"/>
        </w:rPr>
        <w:t>Понятия гражданин и гражданство. Конституция —Основной закон РФ. Основные права и обязанности граждан РФ. Выполнение обязанностей —гражданский долг каждого гражданина России. Управление государством. Президент, Председатель Правительства, министр. Федеральное Собрание. Совет Федерации. Государственная Дума. Столица, герб, флаг, гимн Российской Федерации. Уважительное отношение к символам государства.</w:t>
      </w:r>
    </w:p>
    <w:p w:rsidR="009E7216" w:rsidRPr="002F4FAA" w:rsidRDefault="009E7216" w:rsidP="002F4FAA">
      <w:pPr>
        <w:pStyle w:val="100"/>
        <w:spacing w:line="240" w:lineRule="auto"/>
        <w:ind w:left="440"/>
        <w:jc w:val="both"/>
        <w:rPr>
          <w:b w:val="0"/>
        </w:rPr>
      </w:pPr>
      <w:r w:rsidRPr="002F4FAA">
        <w:rPr>
          <w:b w:val="0"/>
        </w:rPr>
        <w:t xml:space="preserve">Тема 2. Порядочность </w:t>
      </w:r>
    </w:p>
    <w:p w:rsidR="009E7216" w:rsidRPr="002F4FAA" w:rsidRDefault="009E7216" w:rsidP="002F4FAA">
      <w:pPr>
        <w:pStyle w:val="100"/>
        <w:spacing w:line="240" w:lineRule="auto"/>
        <w:ind w:left="440"/>
        <w:jc w:val="both"/>
        <w:rPr>
          <w:b w:val="0"/>
        </w:rPr>
      </w:pPr>
      <w:r w:rsidRPr="002F4FAA">
        <w:rPr>
          <w:b w:val="0"/>
        </w:rPr>
        <w:t>Понятие порядочности. Связь слов порядочность и порядок. Качества порядочного человека: справедливость, внутренняя стойкость, смелость, решительность. Взаимосвязь порядочности, благородства, достоинства, великодушия. Общественная ценность порядочности.</w:t>
      </w:r>
    </w:p>
    <w:p w:rsidR="009E7216" w:rsidRPr="002F4FAA" w:rsidRDefault="009E7216" w:rsidP="002F4FAA">
      <w:pPr>
        <w:pStyle w:val="100"/>
        <w:spacing w:line="240" w:lineRule="auto"/>
        <w:ind w:left="440"/>
        <w:jc w:val="both"/>
        <w:rPr>
          <w:b w:val="0"/>
        </w:rPr>
      </w:pPr>
      <w:r w:rsidRPr="002F4FAA">
        <w:rPr>
          <w:b w:val="0"/>
        </w:rPr>
        <w:t xml:space="preserve">Тема 3. Совесть </w:t>
      </w:r>
    </w:p>
    <w:p w:rsidR="009E7216" w:rsidRPr="002F4FAA" w:rsidRDefault="009E7216" w:rsidP="002F4FAA">
      <w:pPr>
        <w:pStyle w:val="100"/>
        <w:spacing w:line="240" w:lineRule="auto"/>
        <w:ind w:left="440"/>
        <w:jc w:val="both"/>
        <w:rPr>
          <w:b w:val="0"/>
        </w:rPr>
      </w:pPr>
      <w:r w:rsidRPr="002F4FAA">
        <w:rPr>
          <w:b w:val="0"/>
        </w:rPr>
        <w:t>Понятие совести. Совесть —важнейшая составная часть порядочности человека. Чувство угрызения совести. Развитие чувства совести. Умение понять и простить. Правдивость и ее цена. Взаимосвязь совести и сострадания, совести и стыда. Совесть - «внутренний голос человека». Жить по законам совести. Несовместимость совести с эгоизмом и корыстолюбием. Кодекс взаимоотношений одноклассников.</w:t>
      </w:r>
    </w:p>
    <w:p w:rsidR="009E7216" w:rsidRPr="002F4FAA" w:rsidRDefault="009E7216" w:rsidP="002F4FAA">
      <w:pPr>
        <w:pStyle w:val="100"/>
        <w:spacing w:line="240" w:lineRule="auto"/>
        <w:ind w:left="440"/>
        <w:jc w:val="both"/>
        <w:rPr>
          <w:b w:val="0"/>
        </w:rPr>
      </w:pPr>
      <w:r w:rsidRPr="002F4FAA">
        <w:rPr>
          <w:b w:val="0"/>
        </w:rPr>
        <w:t xml:space="preserve">Тема 4. Доверие и доверчивость </w:t>
      </w:r>
    </w:p>
    <w:p w:rsidR="009E7216" w:rsidRPr="002F4FAA" w:rsidRDefault="009E7216" w:rsidP="002F4FAA">
      <w:pPr>
        <w:pStyle w:val="100"/>
        <w:spacing w:line="240" w:lineRule="auto"/>
        <w:ind w:left="440"/>
        <w:jc w:val="both"/>
        <w:rPr>
          <w:b w:val="0"/>
        </w:rPr>
      </w:pPr>
      <w:r w:rsidRPr="002F4FAA">
        <w:rPr>
          <w:b w:val="0"/>
        </w:rPr>
        <w:t>Доверие —важнейшее качество личности. Понятие доверия. Признаки личного доверия. Возникновение доверительных отношений. Доверие и доверчивость. Правила установления доверительных отношений. Что значит потерять доверие. Понятие самодоверия. Как следует поступить в экстренных случаях. Телефон доверия. Психологическая помощь.</w:t>
      </w:r>
    </w:p>
    <w:p w:rsidR="009E7216" w:rsidRPr="002F4FAA" w:rsidRDefault="009E7216" w:rsidP="002F4FAA">
      <w:pPr>
        <w:pStyle w:val="100"/>
        <w:spacing w:line="240" w:lineRule="auto"/>
        <w:ind w:left="440"/>
        <w:jc w:val="both"/>
        <w:rPr>
          <w:b w:val="0"/>
        </w:rPr>
      </w:pPr>
      <w:r w:rsidRPr="002F4FAA">
        <w:rPr>
          <w:b w:val="0"/>
        </w:rPr>
        <w:t xml:space="preserve">Тема 5. Милосердие и сострадание </w:t>
      </w:r>
    </w:p>
    <w:p w:rsidR="009E7216" w:rsidRPr="002F4FAA" w:rsidRDefault="009E7216" w:rsidP="002F4FAA">
      <w:pPr>
        <w:pStyle w:val="100"/>
        <w:spacing w:line="240" w:lineRule="auto"/>
        <w:ind w:left="440"/>
        <w:jc w:val="both"/>
        <w:rPr>
          <w:b w:val="0"/>
        </w:rPr>
      </w:pPr>
      <w:r w:rsidRPr="002F4FAA">
        <w:rPr>
          <w:b w:val="0"/>
        </w:rPr>
        <w:t>Понятие милосердия. Общественная ценность милосердия. Взаимосвязь сострадания и милосердия, милосердия и жалости. Антиподы милосердия. Обязанности учащихся по отношению к другим людям. Проявление интереса к жизни другого человека, стремление ему помочь. Человеколюбие. Правила милосердия. Воспитание милосердия. Умение понять и простить.</w:t>
      </w:r>
    </w:p>
    <w:p w:rsidR="009E7216" w:rsidRPr="002F4FAA" w:rsidRDefault="009E7216" w:rsidP="002F4FAA">
      <w:pPr>
        <w:pStyle w:val="100"/>
        <w:spacing w:line="240" w:lineRule="auto"/>
        <w:ind w:left="440"/>
        <w:jc w:val="both"/>
        <w:rPr>
          <w:b w:val="0"/>
        </w:rPr>
      </w:pPr>
      <w:r w:rsidRPr="002F4FAA">
        <w:rPr>
          <w:b w:val="0"/>
        </w:rPr>
        <w:t>Тема 6. Правда и ложь</w:t>
      </w:r>
    </w:p>
    <w:p w:rsidR="009E7216" w:rsidRPr="002F4FAA" w:rsidRDefault="009E7216" w:rsidP="002F4FAA">
      <w:pPr>
        <w:pStyle w:val="100"/>
        <w:spacing w:line="240" w:lineRule="auto"/>
        <w:ind w:left="440"/>
        <w:jc w:val="both"/>
        <w:rPr>
          <w:b w:val="0"/>
        </w:rPr>
      </w:pPr>
      <w:r w:rsidRPr="002F4FAA">
        <w:rPr>
          <w:b w:val="0"/>
        </w:rPr>
        <w:t xml:space="preserve"> Правда и неправда, полуправда, ложь. Правда —то, что соответствует действительности. Ложь —намеренное искажение действительности. Искренность. Честность. Взаимосвязь правдивости и душевного покоя. Святая ложь. Из истории лжи.</w:t>
      </w:r>
    </w:p>
    <w:p w:rsidR="009E7216" w:rsidRPr="002F4FAA" w:rsidRDefault="009E7216" w:rsidP="002F4FAA">
      <w:pPr>
        <w:pStyle w:val="100"/>
        <w:spacing w:line="240" w:lineRule="auto"/>
        <w:ind w:left="440"/>
        <w:jc w:val="both"/>
        <w:rPr>
          <w:b w:val="0"/>
        </w:rPr>
      </w:pPr>
      <w:r w:rsidRPr="002F4FAA">
        <w:rPr>
          <w:b w:val="0"/>
        </w:rPr>
        <w:t xml:space="preserve">Тема 7. Традиции воспитания </w:t>
      </w:r>
    </w:p>
    <w:p w:rsidR="009E7216" w:rsidRPr="002F4FAA" w:rsidRDefault="009E7216" w:rsidP="002F4FAA">
      <w:pPr>
        <w:pStyle w:val="100"/>
        <w:spacing w:line="240" w:lineRule="auto"/>
        <w:ind w:left="440"/>
        <w:jc w:val="both"/>
        <w:rPr>
          <w:b w:val="0"/>
        </w:rPr>
      </w:pPr>
      <w:r w:rsidRPr="002F4FAA">
        <w:rPr>
          <w:b w:val="0"/>
        </w:rPr>
        <w:t>Традиция. Сословия: крестьяне, казаки, купцы, дворяне. Традиции воспитания у разных сословий. Дворяне России, их традиции и правила поведения. Требования к воспитанию и домашнему обучению мальчиков и девочек. Дворянский этикет.</w:t>
      </w:r>
    </w:p>
    <w:p w:rsidR="009E7216" w:rsidRPr="002F4FAA" w:rsidRDefault="009E7216" w:rsidP="002F4FAA">
      <w:pPr>
        <w:pStyle w:val="100"/>
        <w:spacing w:line="240" w:lineRule="auto"/>
        <w:ind w:left="440"/>
        <w:jc w:val="both"/>
        <w:rPr>
          <w:b w:val="0"/>
        </w:rPr>
      </w:pPr>
      <w:r w:rsidRPr="002F4FAA">
        <w:rPr>
          <w:b w:val="0"/>
        </w:rPr>
        <w:t xml:space="preserve">Тема 8. Честь и достоинство </w:t>
      </w:r>
    </w:p>
    <w:p w:rsidR="009E7216" w:rsidRPr="002F4FAA" w:rsidRDefault="009E7216" w:rsidP="002F4FAA">
      <w:pPr>
        <w:pStyle w:val="100"/>
        <w:spacing w:line="240" w:lineRule="auto"/>
        <w:ind w:left="440"/>
        <w:jc w:val="both"/>
        <w:rPr>
          <w:b w:val="0"/>
        </w:rPr>
      </w:pPr>
      <w:r w:rsidRPr="002F4FAA">
        <w:rPr>
          <w:b w:val="0"/>
        </w:rPr>
        <w:t>Родовая и сословная честь. Представление рыцарей средневековой Европы о чести. Дворянская честь. Дуэль —способ решения вопросов чести. Цена честного слова. Чувство долга. Поступки достойные и недостойные. Достоинство. Благородство —высшее проявление человеческого достоинства. Герои Великой Отечественной войны 1941—1945 гг. и наших дней. Патриоты России. Проявление патриотизма учащихся.</w:t>
      </w:r>
    </w:p>
    <w:p w:rsidR="009E7216" w:rsidRPr="002F4FAA" w:rsidRDefault="009E7216" w:rsidP="002F4FAA">
      <w:pPr>
        <w:pStyle w:val="100"/>
        <w:spacing w:line="240" w:lineRule="auto"/>
        <w:ind w:left="440"/>
        <w:jc w:val="both"/>
        <w:rPr>
          <w:b w:val="0"/>
        </w:rPr>
      </w:pPr>
      <w:r w:rsidRPr="002F4FAA">
        <w:rPr>
          <w:b w:val="0"/>
        </w:rPr>
        <w:t xml:space="preserve">Тема 9. Терпимость и терпение </w:t>
      </w:r>
    </w:p>
    <w:p w:rsidR="009E7216" w:rsidRPr="002F4FAA" w:rsidRDefault="009E7216" w:rsidP="002F4FAA">
      <w:pPr>
        <w:pStyle w:val="100"/>
        <w:spacing w:line="240" w:lineRule="auto"/>
        <w:ind w:left="440"/>
        <w:jc w:val="both"/>
        <w:rPr>
          <w:b w:val="0"/>
        </w:rPr>
      </w:pPr>
      <w:r w:rsidRPr="002F4FAA">
        <w:rPr>
          <w:b w:val="0"/>
        </w:rPr>
        <w:t>Отношение к людям иной национальности, религии, культуры, привычек и убеждений. Российское многонациональное государство. Что такое терпимость (толерантность). Уважение свободы другого человека, проявление великодушия и расположенности к другим людям. Роль мигрантов в жизни наших городов. Правила толерантного общения. Различие понятий терпение и терпимость.</w:t>
      </w:r>
    </w:p>
    <w:p w:rsidR="009E7216" w:rsidRPr="002F4FAA" w:rsidRDefault="009E7216" w:rsidP="002F4FAA">
      <w:pPr>
        <w:pStyle w:val="100"/>
        <w:spacing w:line="240" w:lineRule="auto"/>
        <w:ind w:left="440"/>
        <w:jc w:val="both"/>
        <w:rPr>
          <w:b w:val="0"/>
        </w:rPr>
      </w:pPr>
      <w:r w:rsidRPr="002F4FAA">
        <w:rPr>
          <w:b w:val="0"/>
        </w:rPr>
        <w:t xml:space="preserve">Тема 10. Мужество </w:t>
      </w:r>
    </w:p>
    <w:p w:rsidR="009E7216" w:rsidRPr="002F4FAA" w:rsidRDefault="009E7216" w:rsidP="002F4FAA">
      <w:pPr>
        <w:pStyle w:val="100"/>
        <w:spacing w:line="240" w:lineRule="auto"/>
        <w:ind w:left="440"/>
        <w:jc w:val="both"/>
        <w:rPr>
          <w:b w:val="0"/>
        </w:rPr>
      </w:pPr>
      <w:r w:rsidRPr="002F4FAA">
        <w:rPr>
          <w:b w:val="0"/>
        </w:rPr>
        <w:t>Понятие мужества. Смелость и решительность, сила духа, продуманность действий, самоконтроль, преодоление чувства страха и неуверенности. Убежденность в необходимости и полезности действий в чрезвычайных обстоятельствах. Повседневное проявление мужества. Взаимосвязь вечныхценностей —чести, достоинства, благородства, доброты, дружбы. Примеры мужества. Умение защитить своих близких и себя. Тренировка мужества. Героизм —высшее проявление мужества. Кавалеры ордена Мужества.</w:t>
      </w:r>
    </w:p>
    <w:p w:rsidR="009E7216" w:rsidRPr="002F4FAA" w:rsidRDefault="009E7216" w:rsidP="002F4FAA">
      <w:pPr>
        <w:pStyle w:val="100"/>
        <w:spacing w:line="240" w:lineRule="auto"/>
        <w:ind w:left="440"/>
        <w:jc w:val="both"/>
        <w:rPr>
          <w:b w:val="0"/>
        </w:rPr>
      </w:pPr>
      <w:r w:rsidRPr="002F4FAA">
        <w:rPr>
          <w:b w:val="0"/>
        </w:rPr>
        <w:t>Тема 11. Равнодушие и жестокость</w:t>
      </w:r>
    </w:p>
    <w:p w:rsidR="009E7216" w:rsidRPr="002F4FAA" w:rsidRDefault="009E7216" w:rsidP="002F4FAA">
      <w:pPr>
        <w:pStyle w:val="100"/>
        <w:spacing w:line="240" w:lineRule="auto"/>
        <w:ind w:left="440"/>
        <w:jc w:val="both"/>
        <w:rPr>
          <w:b w:val="0"/>
        </w:rPr>
      </w:pPr>
      <w:r w:rsidRPr="002F4FAA">
        <w:rPr>
          <w:b w:val="0"/>
        </w:rPr>
        <w:t xml:space="preserve"> Проявления жестокости детей и их последствия. Умение и желание контролировать свои поступки. Равнодушие и жестокость. Жизнь человека —высшая ценность. Насилие в отношении детей —нарушение прав человека. Вред сквернословия.</w:t>
      </w:r>
    </w:p>
    <w:p w:rsidR="009E7216" w:rsidRPr="002F4FAA" w:rsidRDefault="009E7216" w:rsidP="002F4FAA">
      <w:pPr>
        <w:pStyle w:val="100"/>
        <w:spacing w:line="240" w:lineRule="auto"/>
        <w:ind w:left="440"/>
        <w:jc w:val="both"/>
        <w:rPr>
          <w:b w:val="0"/>
        </w:rPr>
      </w:pPr>
      <w:r w:rsidRPr="002F4FAA">
        <w:rPr>
          <w:b w:val="0"/>
        </w:rPr>
        <w:t>Тема 12. Самовоспитание</w:t>
      </w:r>
    </w:p>
    <w:p w:rsidR="009E7216" w:rsidRPr="002F4FAA" w:rsidRDefault="009E7216" w:rsidP="002F4FAA">
      <w:pPr>
        <w:pStyle w:val="100"/>
        <w:spacing w:line="240" w:lineRule="auto"/>
        <w:ind w:left="440"/>
        <w:jc w:val="both"/>
        <w:rPr>
          <w:b w:val="0"/>
        </w:rPr>
      </w:pPr>
      <w:r w:rsidRPr="002F4FAA">
        <w:rPr>
          <w:b w:val="0"/>
        </w:rPr>
        <w:t xml:space="preserve"> Соблюдение норм нравственности —важнейшее общественное требование. Дисциплинированность и сознательная дисциплина. Умение контролировать свои дела и поступки. Правила учебной работы в группе. Умение осознать ошибки и больше их не повторять. Воспитание воли. Познание своихположительных и отрицательных качеств. Планирование предполагаемых действий, оценка результатов. Пути самообразования и самовоспитания. Воспитание чувства самоуважения.</w:t>
      </w:r>
    </w:p>
    <w:p w:rsidR="009E7216" w:rsidRPr="002F4FAA" w:rsidRDefault="009E7216" w:rsidP="002F4FAA">
      <w:pPr>
        <w:pStyle w:val="100"/>
        <w:spacing w:line="240" w:lineRule="auto"/>
        <w:ind w:left="440"/>
        <w:jc w:val="both"/>
        <w:rPr>
          <w:b w:val="0"/>
        </w:rPr>
      </w:pPr>
      <w:r w:rsidRPr="002F4FAA">
        <w:rPr>
          <w:b w:val="0"/>
        </w:rPr>
        <w:t xml:space="preserve">Тема 13. Учись учиться </w:t>
      </w:r>
    </w:p>
    <w:p w:rsidR="009E7216" w:rsidRPr="002F4FAA" w:rsidRDefault="009E7216" w:rsidP="002F4FAA">
      <w:pPr>
        <w:pStyle w:val="100"/>
        <w:spacing w:line="240" w:lineRule="auto"/>
        <w:ind w:left="440"/>
        <w:jc w:val="both"/>
        <w:rPr>
          <w:b w:val="0"/>
        </w:rPr>
      </w:pPr>
      <w:r w:rsidRPr="002F4FAA">
        <w:rPr>
          <w:b w:val="0"/>
        </w:rPr>
        <w:t>Цель обучения в школе. Приемы работы учащихся со школьным учебником. Выработка у учеников уверенности в себе и своих делах. Приемы работы учеников на уроке. Рекомендации по развитию воли. Умение распределять внимание. Совершенствование памяти подростка. Правила и приемы запоминания. Сочетание труда умственного и физического.</w:t>
      </w:r>
    </w:p>
    <w:p w:rsidR="009E7216" w:rsidRPr="002F4FAA" w:rsidRDefault="009E7216" w:rsidP="002F4FAA">
      <w:pPr>
        <w:pStyle w:val="100"/>
        <w:spacing w:line="240" w:lineRule="auto"/>
        <w:ind w:left="440"/>
        <w:jc w:val="both"/>
        <w:rPr>
          <w:b w:val="0"/>
        </w:rPr>
      </w:pPr>
      <w:r w:rsidRPr="002F4FAA">
        <w:rPr>
          <w:b w:val="0"/>
        </w:rPr>
        <w:t xml:space="preserve">Тема 14. Речевой этикет </w:t>
      </w:r>
    </w:p>
    <w:p w:rsidR="009E7216" w:rsidRPr="002F4FAA" w:rsidRDefault="009E7216" w:rsidP="002F4FAA">
      <w:pPr>
        <w:pStyle w:val="100"/>
        <w:spacing w:line="240" w:lineRule="auto"/>
        <w:ind w:left="440"/>
        <w:jc w:val="both"/>
        <w:rPr>
          <w:b w:val="0"/>
        </w:rPr>
      </w:pPr>
      <w:r w:rsidRPr="002F4FAA">
        <w:rPr>
          <w:b w:val="0"/>
        </w:rPr>
        <w:t>Средства речи и правила их использования в разных жизненных ситуациях. Начало, основная часть и завершение беседы. Употребление личных местоимений ты и вы. Правила знакомства детей и взрослых. Обращения с просьбой к незнакомым людям в магазине, на транспорте. Формы обращения. Правила общения подростков. Что значит быть эрудированным собеседником. Значимость излагаемой информации. Правила беседы. Человека красят не столько слова, сколько дела. Этикет разговора по телефону.</w:t>
      </w:r>
    </w:p>
    <w:p w:rsidR="009E7216" w:rsidRPr="002F4FAA" w:rsidRDefault="009E7216" w:rsidP="002F4FAA">
      <w:pPr>
        <w:pStyle w:val="100"/>
        <w:spacing w:line="240" w:lineRule="auto"/>
        <w:ind w:left="440"/>
        <w:jc w:val="both"/>
        <w:rPr>
          <w:b w:val="0"/>
        </w:rPr>
      </w:pPr>
      <w:r w:rsidRPr="002F4FAA">
        <w:rPr>
          <w:b w:val="0"/>
        </w:rPr>
        <w:t xml:space="preserve">Тема 15. Мои права и обязанности </w:t>
      </w:r>
    </w:p>
    <w:p w:rsidR="009E7216" w:rsidRPr="002F4FAA" w:rsidRDefault="009E7216" w:rsidP="002F4FAA">
      <w:pPr>
        <w:pStyle w:val="100"/>
        <w:shd w:val="clear" w:color="auto" w:fill="auto"/>
        <w:spacing w:after="0" w:line="240" w:lineRule="auto"/>
        <w:ind w:left="440" w:firstLine="0"/>
        <w:jc w:val="both"/>
        <w:sectPr w:rsidR="009E7216" w:rsidRPr="002F4FAA" w:rsidSect="004F40DA">
          <w:footerReference w:type="default" r:id="rId20"/>
          <w:footerReference w:type="first" r:id="rId21"/>
          <w:pgSz w:w="11900" w:h="16840"/>
          <w:pgMar w:top="1191" w:right="525" w:bottom="851" w:left="1251" w:header="0" w:footer="3" w:gutter="0"/>
          <w:cols w:space="720"/>
          <w:noEndnote/>
          <w:docGrid w:linePitch="360"/>
        </w:sectPr>
      </w:pPr>
      <w:r w:rsidRPr="002F4FAA">
        <w:rPr>
          <w:b w:val="0"/>
        </w:rPr>
        <w:t>Права и обязанности учащихся. Соблюдение правил школьного распорядка. Обязанность посещения учащимися школьных занятий, добросовестного учебного труда. Участие в самообслуживающем труде. Единство действий классного руководителя и родителей учащихся. Требования к поведению учащихся в школе. Комиссии по делам несовершеннолетних и защите их прав</w:t>
      </w:r>
      <w:r w:rsidRPr="002F4FAA">
        <w:t>.</w:t>
      </w:r>
    </w:p>
    <w:p w:rsidR="00E27EB3" w:rsidRPr="002F4FAA" w:rsidRDefault="002C63D5" w:rsidP="002F4FAA">
      <w:pPr>
        <w:pStyle w:val="11"/>
        <w:keepNext/>
        <w:keepLines/>
        <w:numPr>
          <w:ilvl w:val="0"/>
          <w:numId w:val="49"/>
        </w:numPr>
        <w:shd w:val="clear" w:color="auto" w:fill="auto"/>
        <w:tabs>
          <w:tab w:val="left" w:pos="783"/>
        </w:tabs>
        <w:spacing w:after="0" w:line="240" w:lineRule="auto"/>
        <w:ind w:left="440" w:firstLine="0"/>
      </w:pPr>
      <w:bookmarkStart w:id="24" w:name="bookmark38"/>
      <w:r w:rsidRPr="002F4FAA">
        <w:t>Организационный разде</w:t>
      </w:r>
      <w:bookmarkEnd w:id="24"/>
      <w:r w:rsidR="00010F9D" w:rsidRPr="002F4FAA">
        <w:t>л</w:t>
      </w:r>
    </w:p>
    <w:p w:rsidR="002A6254" w:rsidRDefault="002C63D5" w:rsidP="002A6254">
      <w:pPr>
        <w:pStyle w:val="11"/>
        <w:keepNext/>
        <w:keepLines/>
        <w:numPr>
          <w:ilvl w:val="1"/>
          <w:numId w:val="49"/>
        </w:numPr>
        <w:shd w:val="clear" w:color="auto" w:fill="auto"/>
        <w:tabs>
          <w:tab w:val="left" w:pos="995"/>
        </w:tabs>
        <w:spacing w:after="592" w:line="240" w:lineRule="auto"/>
        <w:ind w:left="440" w:firstLine="0"/>
        <w:rPr>
          <w:b w:val="0"/>
        </w:rPr>
      </w:pPr>
      <w:bookmarkStart w:id="25" w:name="bookmark39"/>
      <w:r w:rsidRPr="002F4FAA">
        <w:t>УЧЕБНЫЙ ПЛАН</w:t>
      </w:r>
      <w:r w:rsidRPr="002F4FAA">
        <w:rPr>
          <w:b w:val="0"/>
        </w:rPr>
        <w:t>.</w:t>
      </w:r>
      <w:bookmarkEnd w:id="25"/>
    </w:p>
    <w:p w:rsidR="00E27EB3" w:rsidRPr="002A6254" w:rsidRDefault="002C63D5" w:rsidP="002A6254">
      <w:pPr>
        <w:pStyle w:val="11"/>
        <w:keepNext/>
        <w:keepLines/>
        <w:shd w:val="clear" w:color="auto" w:fill="auto"/>
        <w:tabs>
          <w:tab w:val="left" w:pos="995"/>
        </w:tabs>
        <w:spacing w:after="592" w:line="240" w:lineRule="auto"/>
        <w:ind w:left="440" w:firstLine="0"/>
        <w:rPr>
          <w:b w:val="0"/>
        </w:rPr>
      </w:pPr>
      <w:r w:rsidRPr="002A6254">
        <w:rPr>
          <w:b w:val="0"/>
        </w:rPr>
        <w:t>Учебный план для детей с задержкой психического развития построен с учетом требований современной жизни общества и тех проблем, которые затрагивают интересы и потребности детей с ограниченными возможностями здоровья. Своевременное обеспечение адекватных условий обучения и воспи</w:t>
      </w:r>
      <w:r w:rsidRPr="002A6254">
        <w:rPr>
          <w:b w:val="0"/>
        </w:rPr>
        <w:softHyphen/>
        <w:t>тания детей с задержкой психического развития способствует формированию навыков и умений учебной деятельности, активизации познавательной дея</w:t>
      </w:r>
      <w:r w:rsidRPr="002A6254">
        <w:rPr>
          <w:b w:val="0"/>
        </w:rPr>
        <w:softHyphen/>
        <w:t>тельности, развитию внимания и памяти, охране здоровья, профилактике асо</w:t>
      </w:r>
      <w:r w:rsidRPr="002A6254">
        <w:rPr>
          <w:b w:val="0"/>
        </w:rPr>
        <w:softHyphen/>
        <w:t>циального поведения, коррекции их эмоциональной неустойчивости и физи</w:t>
      </w:r>
      <w:r w:rsidRPr="002A6254">
        <w:rPr>
          <w:b w:val="0"/>
        </w:rPr>
        <w:softHyphen/>
        <w:t>ческих нарушений, обеспечению коррекции психического развития и эм</w:t>
      </w:r>
      <w:r w:rsidR="00793F3D" w:rsidRPr="002A6254">
        <w:rPr>
          <w:b w:val="0"/>
        </w:rPr>
        <w:t>оци</w:t>
      </w:r>
      <w:r w:rsidRPr="002A6254">
        <w:rPr>
          <w:b w:val="0"/>
        </w:rPr>
        <w:t>ально-волевой сферы.</w:t>
      </w:r>
    </w:p>
    <w:p w:rsidR="00E27EB3" w:rsidRPr="002F4FAA" w:rsidRDefault="00010F9D" w:rsidP="002F4FAA">
      <w:pPr>
        <w:pStyle w:val="100"/>
        <w:shd w:val="clear" w:color="auto" w:fill="auto"/>
        <w:spacing w:after="0" w:line="240" w:lineRule="auto"/>
        <w:ind w:left="440" w:right="340" w:firstLine="740"/>
        <w:jc w:val="both"/>
        <w:rPr>
          <w:b w:val="0"/>
        </w:rPr>
      </w:pPr>
      <w:r w:rsidRPr="002F4FAA">
        <w:rPr>
          <w:b w:val="0"/>
        </w:rPr>
        <w:t xml:space="preserve">Учебный план МБОУ СОШ №1 г.Зубцова </w:t>
      </w:r>
      <w:r w:rsidR="002C63D5" w:rsidRPr="002F4FAA">
        <w:rPr>
          <w:b w:val="0"/>
        </w:rPr>
        <w:t xml:space="preserve"> для детей с задержкой психического развития регламентирован документами:</w:t>
      </w:r>
    </w:p>
    <w:p w:rsidR="00E27EB3" w:rsidRPr="002F4FAA" w:rsidRDefault="002C63D5" w:rsidP="002F4FAA">
      <w:pPr>
        <w:pStyle w:val="100"/>
        <w:numPr>
          <w:ilvl w:val="0"/>
          <w:numId w:val="44"/>
        </w:numPr>
        <w:shd w:val="clear" w:color="auto" w:fill="auto"/>
        <w:tabs>
          <w:tab w:val="left" w:pos="1185"/>
        </w:tabs>
        <w:spacing w:after="177" w:line="240" w:lineRule="auto"/>
        <w:ind w:left="1180" w:hanging="360"/>
        <w:jc w:val="both"/>
        <w:rPr>
          <w:b w:val="0"/>
        </w:rPr>
      </w:pPr>
      <w:r w:rsidRPr="002F4FAA">
        <w:rPr>
          <w:b w:val="0"/>
        </w:rPr>
        <w:t>Конституцией РФ</w:t>
      </w:r>
    </w:p>
    <w:p w:rsidR="00E27EB3" w:rsidRPr="002F4FAA" w:rsidRDefault="002C63D5" w:rsidP="002F4FAA">
      <w:pPr>
        <w:pStyle w:val="100"/>
        <w:numPr>
          <w:ilvl w:val="0"/>
          <w:numId w:val="44"/>
        </w:numPr>
        <w:shd w:val="clear" w:color="auto" w:fill="auto"/>
        <w:tabs>
          <w:tab w:val="left" w:pos="1185"/>
        </w:tabs>
        <w:spacing w:after="10" w:line="240" w:lineRule="auto"/>
        <w:ind w:left="1180" w:hanging="360"/>
        <w:jc w:val="both"/>
        <w:rPr>
          <w:b w:val="0"/>
        </w:rPr>
      </w:pPr>
      <w:r w:rsidRPr="002F4FAA">
        <w:rPr>
          <w:b w:val="0"/>
        </w:rPr>
        <w:t>Конвенцией о правах ребенка ООН</w:t>
      </w:r>
    </w:p>
    <w:p w:rsidR="00E27EB3" w:rsidRPr="002F4FAA" w:rsidRDefault="002C63D5" w:rsidP="002F4FAA">
      <w:pPr>
        <w:pStyle w:val="100"/>
        <w:numPr>
          <w:ilvl w:val="0"/>
          <w:numId w:val="44"/>
        </w:numPr>
        <w:shd w:val="clear" w:color="auto" w:fill="auto"/>
        <w:tabs>
          <w:tab w:val="left" w:pos="1185"/>
        </w:tabs>
        <w:spacing w:after="0" w:line="240" w:lineRule="auto"/>
        <w:ind w:left="1180" w:right="340" w:hanging="360"/>
        <w:jc w:val="both"/>
        <w:rPr>
          <w:b w:val="0"/>
        </w:rPr>
      </w:pPr>
      <w:r w:rsidRPr="002F4FAA">
        <w:rPr>
          <w:b w:val="0"/>
        </w:rPr>
        <w:t xml:space="preserve">Федерального закона от 29 декабря 2012 г. </w:t>
      </w:r>
      <w:r w:rsidRPr="002F4FAA">
        <w:rPr>
          <w:b w:val="0"/>
          <w:lang w:val="en-US" w:eastAsia="en-US" w:bidi="en-US"/>
        </w:rPr>
        <w:t>N</w:t>
      </w:r>
      <w:r w:rsidRPr="002F4FAA">
        <w:rPr>
          <w:b w:val="0"/>
          <w:lang w:eastAsia="en-US" w:bidi="en-US"/>
        </w:rPr>
        <w:t xml:space="preserve"> </w:t>
      </w:r>
      <w:r w:rsidRPr="002F4FAA">
        <w:rPr>
          <w:b w:val="0"/>
        </w:rPr>
        <w:t>273-ФЗ "Об образовании в Российской Федерации" (с изменениями и дополнениями)</w:t>
      </w:r>
    </w:p>
    <w:p w:rsidR="00E27EB3" w:rsidRPr="002F4FAA" w:rsidRDefault="002C63D5" w:rsidP="002F4FAA">
      <w:pPr>
        <w:pStyle w:val="100"/>
        <w:numPr>
          <w:ilvl w:val="0"/>
          <w:numId w:val="44"/>
        </w:numPr>
        <w:shd w:val="clear" w:color="auto" w:fill="auto"/>
        <w:tabs>
          <w:tab w:val="left" w:pos="1185"/>
        </w:tabs>
        <w:spacing w:after="0" w:line="240" w:lineRule="auto"/>
        <w:ind w:left="1180" w:right="340" w:hanging="360"/>
        <w:jc w:val="both"/>
        <w:rPr>
          <w:b w:val="0"/>
        </w:rPr>
      </w:pPr>
      <w:r w:rsidRPr="002F4FAA">
        <w:rPr>
          <w:b w:val="0"/>
        </w:rPr>
        <w:t>Приказом Министерства образования и науки РФ от 30 августа 2013 г. №1015 «Об утверждении Порядка организации осуществления образо</w:t>
      </w:r>
      <w:r w:rsidRPr="002F4FAA">
        <w:rPr>
          <w:b w:val="0"/>
        </w:rPr>
        <w:softHyphen/>
        <w:t>вательной деятельности по основным общеобразовательным програм</w:t>
      </w:r>
      <w:r w:rsidRPr="002F4FAA">
        <w:rPr>
          <w:b w:val="0"/>
        </w:rPr>
        <w:softHyphen/>
        <w:t>мам - образовательным программам начального общего, основного об</w:t>
      </w:r>
      <w:r w:rsidRPr="002F4FAA">
        <w:rPr>
          <w:b w:val="0"/>
        </w:rPr>
        <w:softHyphen/>
        <w:t>щего и среднего общего образования»</w:t>
      </w:r>
    </w:p>
    <w:p w:rsidR="00E27EB3" w:rsidRPr="002F4FAA" w:rsidRDefault="002C63D5" w:rsidP="002F4FAA">
      <w:pPr>
        <w:pStyle w:val="100"/>
        <w:numPr>
          <w:ilvl w:val="0"/>
          <w:numId w:val="44"/>
        </w:numPr>
        <w:shd w:val="clear" w:color="auto" w:fill="auto"/>
        <w:tabs>
          <w:tab w:val="left" w:pos="1185"/>
        </w:tabs>
        <w:spacing w:after="0" w:line="240" w:lineRule="auto"/>
        <w:ind w:left="1180" w:right="340" w:hanging="360"/>
        <w:jc w:val="both"/>
        <w:rPr>
          <w:b w:val="0"/>
        </w:rPr>
      </w:pPr>
      <w:r w:rsidRPr="002F4FAA">
        <w:rPr>
          <w:b w:val="0"/>
        </w:rPr>
        <w:t xml:space="preserve">Приказом Министерства образования РФ </w:t>
      </w:r>
      <w:r w:rsidRPr="002F4FAA">
        <w:rPr>
          <w:rStyle w:val="10Candara-2pt"/>
        </w:rPr>
        <w:t>№2</w:t>
      </w:r>
      <w:r w:rsidRPr="002F4FAA">
        <w:rPr>
          <w:b w:val="0"/>
        </w:rPr>
        <w:t xml:space="preserve"> 29/2065-П от 10 апреля 2002 года «Об утверждении учебных планов специальных (коррекционных)</w:t>
      </w:r>
    </w:p>
    <w:p w:rsidR="00E27EB3" w:rsidRPr="002F4FAA" w:rsidRDefault="002C63D5" w:rsidP="002F4FAA">
      <w:pPr>
        <w:pStyle w:val="100"/>
        <w:shd w:val="clear" w:color="auto" w:fill="auto"/>
        <w:spacing w:after="0" w:line="240" w:lineRule="auto"/>
        <w:ind w:left="1160" w:firstLine="0"/>
        <w:jc w:val="left"/>
        <w:rPr>
          <w:b w:val="0"/>
        </w:rPr>
      </w:pPr>
      <w:r w:rsidRPr="002F4FAA">
        <w:rPr>
          <w:b w:val="0"/>
        </w:rPr>
        <w:t>образовательных учреждений для обучающихся, воспитанников с от</w:t>
      </w:r>
      <w:r w:rsidRPr="002F4FAA">
        <w:rPr>
          <w:b w:val="0"/>
        </w:rPr>
        <w:softHyphen/>
        <w:t>клонением в развитии» .</w:t>
      </w:r>
    </w:p>
    <w:p w:rsidR="00E27EB3" w:rsidRPr="002F4FAA" w:rsidRDefault="002C63D5" w:rsidP="002F4FAA">
      <w:pPr>
        <w:pStyle w:val="100"/>
        <w:numPr>
          <w:ilvl w:val="0"/>
          <w:numId w:val="44"/>
        </w:numPr>
        <w:shd w:val="clear" w:color="auto" w:fill="auto"/>
        <w:tabs>
          <w:tab w:val="left" w:pos="1166"/>
        </w:tabs>
        <w:spacing w:after="0" w:line="240" w:lineRule="auto"/>
        <w:ind w:left="1160" w:right="340" w:hanging="340"/>
        <w:jc w:val="both"/>
        <w:rPr>
          <w:b w:val="0"/>
        </w:rPr>
      </w:pPr>
      <w:r w:rsidRPr="002F4FAA">
        <w:rPr>
          <w:b w:val="0"/>
        </w:rPr>
        <w:t xml:space="preserve">Приказом Минобразования РФ от 9 марта 2004 г. </w:t>
      </w:r>
      <w:r w:rsidRPr="002F4FAA">
        <w:rPr>
          <w:b w:val="0"/>
          <w:lang w:val="en-US" w:eastAsia="en-US" w:bidi="en-US"/>
        </w:rPr>
        <w:t>N</w:t>
      </w:r>
      <w:r w:rsidRPr="002F4FAA">
        <w:rPr>
          <w:b w:val="0"/>
          <w:lang w:eastAsia="en-US" w:bidi="en-US"/>
        </w:rPr>
        <w:t xml:space="preserve"> </w:t>
      </w:r>
      <w:r w:rsidRPr="002F4FAA">
        <w:rPr>
          <w:b w:val="0"/>
        </w:rPr>
        <w:t>1312 "Об утвержде</w:t>
      </w:r>
      <w:r w:rsidRPr="002F4FAA">
        <w:rPr>
          <w:b w:val="0"/>
        </w:rPr>
        <w:softHyphen/>
        <w:t>нии федерального базисного учебного плана и примерных учебных пла</w:t>
      </w:r>
      <w:r w:rsidRPr="002F4FAA">
        <w:rPr>
          <w:b w:val="0"/>
        </w:rPr>
        <w:softHyphen/>
        <w:t>нов для образовательных учреждений Российской Федерации, реализу</w:t>
      </w:r>
      <w:r w:rsidRPr="002F4FAA">
        <w:rPr>
          <w:b w:val="0"/>
        </w:rPr>
        <w:softHyphen/>
        <w:t>ющих программы общего образования" (с изменениями и дополнени</w:t>
      </w:r>
      <w:r w:rsidRPr="002F4FAA">
        <w:rPr>
          <w:b w:val="0"/>
        </w:rPr>
        <w:softHyphen/>
        <w:t>ями).</w:t>
      </w:r>
    </w:p>
    <w:p w:rsidR="00E27EB3" w:rsidRPr="002F4FAA" w:rsidRDefault="002C63D5" w:rsidP="002F4FAA">
      <w:pPr>
        <w:pStyle w:val="100"/>
        <w:numPr>
          <w:ilvl w:val="0"/>
          <w:numId w:val="44"/>
        </w:numPr>
        <w:shd w:val="clear" w:color="auto" w:fill="auto"/>
        <w:tabs>
          <w:tab w:val="left" w:pos="1166"/>
        </w:tabs>
        <w:spacing w:after="0" w:line="240" w:lineRule="auto"/>
        <w:ind w:left="1160" w:right="340" w:hanging="340"/>
        <w:jc w:val="both"/>
        <w:rPr>
          <w:b w:val="0"/>
        </w:rPr>
      </w:pPr>
      <w:r w:rsidRPr="002F4FAA">
        <w:rPr>
          <w:b w:val="0"/>
        </w:rPr>
        <w:t>Приказом Министерства образования и науки Российской Федерации от 03.06.2011 № 1994 «О внесении изменений в федеральный базисный учебный план и примерные учебные планы для образовательных учре</w:t>
      </w:r>
      <w:r w:rsidRPr="002F4FAA">
        <w:rPr>
          <w:b w:val="0"/>
        </w:rPr>
        <w:softHyphen/>
        <w:t>ждений Российской Федерации, реализующих программы общего обра</w:t>
      </w:r>
      <w:r w:rsidRPr="002F4FAA">
        <w:rPr>
          <w:b w:val="0"/>
        </w:rPr>
        <w:softHyphen/>
        <w:t>зования, утверждённые приказом Министерства образования и науки Российской Федерации от 9 марта 2004 г. № 1312»</w:t>
      </w:r>
    </w:p>
    <w:p w:rsidR="00E27EB3" w:rsidRPr="002F4FAA" w:rsidRDefault="002C63D5" w:rsidP="002F4FAA">
      <w:pPr>
        <w:pStyle w:val="100"/>
        <w:numPr>
          <w:ilvl w:val="0"/>
          <w:numId w:val="44"/>
        </w:numPr>
        <w:shd w:val="clear" w:color="auto" w:fill="auto"/>
        <w:tabs>
          <w:tab w:val="left" w:pos="1166"/>
        </w:tabs>
        <w:spacing w:after="0" w:line="240" w:lineRule="auto"/>
        <w:ind w:left="1160" w:right="340" w:hanging="340"/>
        <w:jc w:val="both"/>
        <w:rPr>
          <w:b w:val="0"/>
        </w:rPr>
      </w:pPr>
      <w:r w:rsidRPr="002F4FAA">
        <w:rPr>
          <w:b w:val="0"/>
        </w:rPr>
        <w:t>Постановление Главного государственного санитарного врача от 29.12.2010 г. № 189 «Об утверждении СанПин 2.4.2.2821-10 «Санитар</w:t>
      </w:r>
      <w:r w:rsidRPr="002F4FAA">
        <w:rPr>
          <w:b w:val="0"/>
        </w:rPr>
        <w:softHyphen/>
        <w:t>ные эпидемиологические требования в общеобразовательных учрежде</w:t>
      </w:r>
      <w:r w:rsidRPr="002F4FAA">
        <w:rPr>
          <w:b w:val="0"/>
        </w:rPr>
        <w:softHyphen/>
        <w:t>ниях»</w:t>
      </w:r>
    </w:p>
    <w:p w:rsidR="00E27EB3" w:rsidRPr="002F4FAA" w:rsidRDefault="002C63D5" w:rsidP="002F4FAA">
      <w:pPr>
        <w:pStyle w:val="100"/>
        <w:shd w:val="clear" w:color="auto" w:fill="auto"/>
        <w:spacing w:after="112" w:line="240" w:lineRule="auto"/>
        <w:ind w:left="440" w:firstLine="720"/>
        <w:jc w:val="left"/>
        <w:rPr>
          <w:b w:val="0"/>
        </w:rPr>
      </w:pPr>
      <w:r w:rsidRPr="002F4FAA">
        <w:rPr>
          <w:b w:val="0"/>
        </w:rPr>
        <w:t>Приоритеты, заложенные в учебный план .</w:t>
      </w:r>
    </w:p>
    <w:p w:rsidR="00E27EB3" w:rsidRPr="002F4FAA" w:rsidRDefault="002C63D5" w:rsidP="002F4FAA">
      <w:pPr>
        <w:pStyle w:val="100"/>
        <w:numPr>
          <w:ilvl w:val="0"/>
          <w:numId w:val="50"/>
        </w:numPr>
        <w:shd w:val="clear" w:color="auto" w:fill="auto"/>
        <w:tabs>
          <w:tab w:val="left" w:pos="1854"/>
        </w:tabs>
        <w:spacing w:after="124" w:line="240" w:lineRule="auto"/>
        <w:ind w:left="440" w:firstLine="720"/>
        <w:jc w:val="left"/>
        <w:rPr>
          <w:b w:val="0"/>
        </w:rPr>
      </w:pPr>
      <w:r w:rsidRPr="002F4FAA">
        <w:rPr>
          <w:b w:val="0"/>
        </w:rPr>
        <w:t>Необходимость удовлетворения запросов учащихся и их родите</w:t>
      </w:r>
      <w:r w:rsidRPr="002F4FAA">
        <w:rPr>
          <w:b w:val="0"/>
        </w:rPr>
        <w:softHyphen/>
        <w:t>лей в предоставлении образовательных услуг.</w:t>
      </w:r>
    </w:p>
    <w:p w:rsidR="00E27EB3" w:rsidRPr="002F4FAA" w:rsidRDefault="002C63D5" w:rsidP="002F4FAA">
      <w:pPr>
        <w:pStyle w:val="100"/>
        <w:numPr>
          <w:ilvl w:val="0"/>
          <w:numId w:val="50"/>
        </w:numPr>
        <w:shd w:val="clear" w:color="auto" w:fill="auto"/>
        <w:tabs>
          <w:tab w:val="left" w:pos="1854"/>
        </w:tabs>
        <w:spacing w:after="124" w:line="240" w:lineRule="auto"/>
        <w:ind w:left="440" w:firstLine="720"/>
        <w:jc w:val="left"/>
        <w:rPr>
          <w:b w:val="0"/>
        </w:rPr>
      </w:pPr>
      <w:r w:rsidRPr="002F4FAA">
        <w:rPr>
          <w:b w:val="0"/>
        </w:rPr>
        <w:t>Необходимость учёта индивидуальных способностей учащихся с ЗПР, с различным уровнем знаний и умений.</w:t>
      </w:r>
    </w:p>
    <w:p w:rsidR="00E27EB3" w:rsidRPr="002F4FAA" w:rsidRDefault="002C63D5" w:rsidP="002F4FAA">
      <w:pPr>
        <w:pStyle w:val="100"/>
        <w:numPr>
          <w:ilvl w:val="0"/>
          <w:numId w:val="50"/>
        </w:numPr>
        <w:shd w:val="clear" w:color="auto" w:fill="auto"/>
        <w:tabs>
          <w:tab w:val="left" w:pos="1854"/>
        </w:tabs>
        <w:spacing w:line="240" w:lineRule="auto"/>
        <w:ind w:left="440" w:firstLine="720"/>
        <w:jc w:val="left"/>
        <w:rPr>
          <w:b w:val="0"/>
        </w:rPr>
      </w:pPr>
      <w:r w:rsidRPr="002F4FAA">
        <w:rPr>
          <w:b w:val="0"/>
        </w:rPr>
        <w:t>Необходимость учёта состояния здоровья учащихся (соблюдение гигиенических требований к максимальным величинам недельной нагрузки).</w:t>
      </w:r>
    </w:p>
    <w:p w:rsidR="00E27EB3" w:rsidRPr="002F4FAA" w:rsidRDefault="002C63D5" w:rsidP="002F4FAA">
      <w:pPr>
        <w:pStyle w:val="100"/>
        <w:shd w:val="clear" w:color="auto" w:fill="auto"/>
        <w:spacing w:after="0" w:line="240" w:lineRule="auto"/>
        <w:ind w:left="440" w:right="340" w:firstLine="1420"/>
        <w:jc w:val="both"/>
        <w:rPr>
          <w:b w:val="0"/>
        </w:rPr>
      </w:pPr>
      <w:r w:rsidRPr="002F4FAA">
        <w:rPr>
          <w:b w:val="0"/>
        </w:rPr>
        <w:t>Школа осуществляет образование учащихся с ЗПР в объеме начального общего и основного общего образования по адаптированной об</w:t>
      </w:r>
      <w:r w:rsidRPr="002F4FAA">
        <w:rPr>
          <w:b w:val="0"/>
        </w:rPr>
        <w:softHyphen/>
        <w:t>щеобразовательной программе. Продолжительность обучения 9 лет: в началь</w:t>
      </w:r>
      <w:r w:rsidRPr="002F4FAA">
        <w:rPr>
          <w:b w:val="0"/>
        </w:rPr>
        <w:softHyphen/>
        <w:t>ной школе - 4 года, в основной школе - 5 лет.</w:t>
      </w:r>
    </w:p>
    <w:p w:rsidR="00E27EB3" w:rsidRPr="002F4FAA" w:rsidRDefault="002C63D5" w:rsidP="002F4FAA">
      <w:pPr>
        <w:pStyle w:val="100"/>
        <w:shd w:val="clear" w:color="auto" w:fill="auto"/>
        <w:spacing w:after="0" w:line="240" w:lineRule="auto"/>
        <w:ind w:left="460" w:right="340" w:firstLine="0"/>
        <w:jc w:val="both"/>
        <w:rPr>
          <w:b w:val="0"/>
        </w:rPr>
      </w:pPr>
      <w:r w:rsidRPr="002F4FAA">
        <w:rPr>
          <w:b w:val="0"/>
        </w:rPr>
        <w:t xml:space="preserve">Базисный учебный план </w:t>
      </w:r>
      <w:r w:rsidRPr="002F4FAA">
        <w:rPr>
          <w:b w:val="0"/>
          <w:lang w:val="en-US" w:eastAsia="en-US" w:bidi="en-US"/>
        </w:rPr>
        <w:t>V</w:t>
      </w:r>
      <w:r w:rsidRPr="002F4FAA">
        <w:rPr>
          <w:b w:val="0"/>
          <w:lang w:eastAsia="en-US" w:bidi="en-US"/>
        </w:rPr>
        <w:t>-</w:t>
      </w:r>
      <w:r w:rsidRPr="002F4FAA">
        <w:rPr>
          <w:b w:val="0"/>
          <w:lang w:val="en-US" w:eastAsia="en-US" w:bidi="en-US"/>
        </w:rPr>
        <w:t>IX</w:t>
      </w:r>
      <w:r w:rsidRPr="002F4FAA">
        <w:rPr>
          <w:b w:val="0"/>
          <w:lang w:eastAsia="en-US" w:bidi="en-US"/>
        </w:rPr>
        <w:t xml:space="preserve"> </w:t>
      </w:r>
      <w:r w:rsidRPr="002F4FAA">
        <w:rPr>
          <w:b w:val="0"/>
        </w:rPr>
        <w:t>классов для детей с ЗПР предусматривает овла</w:t>
      </w:r>
      <w:r w:rsidRPr="002F4FAA">
        <w:rPr>
          <w:b w:val="0"/>
        </w:rPr>
        <w:softHyphen/>
        <w:t>дение знаниями в объеме базового ядра обязательных учебных курсов, единых для общеобразовательных учреждений Российской Федерации.</w:t>
      </w:r>
    </w:p>
    <w:p w:rsidR="00E27EB3" w:rsidRPr="002F4FAA" w:rsidRDefault="002C63D5" w:rsidP="002F4FAA">
      <w:pPr>
        <w:pStyle w:val="100"/>
        <w:shd w:val="clear" w:color="auto" w:fill="auto"/>
        <w:spacing w:after="0" w:line="240" w:lineRule="auto"/>
        <w:ind w:left="460" w:right="340" w:firstLine="700"/>
        <w:jc w:val="both"/>
        <w:rPr>
          <w:b w:val="0"/>
        </w:rPr>
      </w:pPr>
      <w:r w:rsidRPr="002F4FAA">
        <w:rPr>
          <w:b w:val="0"/>
        </w:rPr>
        <w:t>Основное общее образование осуществляется по государственным про</w:t>
      </w:r>
      <w:r w:rsidRPr="002F4FAA">
        <w:rPr>
          <w:b w:val="0"/>
        </w:rPr>
        <w:softHyphen/>
        <w:t>граммам для общеобразовательных учреждений по всем предметам учебного плана. Оно обеспечивает условия для становления и формирования личности обучающихся, его склонностей, интересов и способностей к социальному са</w:t>
      </w:r>
      <w:r w:rsidRPr="002F4FAA">
        <w:rPr>
          <w:b w:val="0"/>
        </w:rPr>
        <w:softHyphen/>
        <w:t>моопределению. Оно закладывает фундамент общего образования, который необходим для получения ребенком различных видов среднего образования и полноценного вхождения в общественную жизнь. Основное общее образова</w:t>
      </w:r>
      <w:r w:rsidRPr="002F4FAA">
        <w:rPr>
          <w:b w:val="0"/>
        </w:rPr>
        <w:softHyphen/>
        <w:t xml:space="preserve">ние является обязательным и дает учащимся продолжить обучение в средних учебных заведениях </w:t>
      </w:r>
      <w:r w:rsidRPr="002F4FAA">
        <w:rPr>
          <w:b w:val="0"/>
          <w:lang w:val="en-US" w:eastAsia="en-US" w:bidi="en-US"/>
        </w:rPr>
        <w:t>III</w:t>
      </w:r>
      <w:r w:rsidRPr="002F4FAA">
        <w:rPr>
          <w:b w:val="0"/>
          <w:lang w:eastAsia="en-US" w:bidi="en-US"/>
        </w:rPr>
        <w:t xml:space="preserve"> </w:t>
      </w:r>
      <w:r w:rsidRPr="002F4FAA">
        <w:rPr>
          <w:b w:val="0"/>
        </w:rPr>
        <w:t>ступени, в профессиональных и средних специальных учебных заведениях различного типа, а также в вечерних общеобразователь</w:t>
      </w:r>
      <w:r w:rsidRPr="002F4FAA">
        <w:rPr>
          <w:b w:val="0"/>
        </w:rPr>
        <w:softHyphen/>
        <w:t>ных школах.</w:t>
      </w:r>
    </w:p>
    <w:p w:rsidR="00E27EB3" w:rsidRPr="002F4FAA" w:rsidRDefault="00010F9D" w:rsidP="002F4FAA">
      <w:pPr>
        <w:pStyle w:val="100"/>
        <w:shd w:val="clear" w:color="auto" w:fill="auto"/>
        <w:spacing w:after="0" w:line="240" w:lineRule="auto"/>
        <w:ind w:left="460" w:right="340" w:firstLine="0"/>
        <w:jc w:val="both"/>
        <w:rPr>
          <w:b w:val="0"/>
        </w:rPr>
      </w:pPr>
      <w:r w:rsidRPr="002F4FAA">
        <w:rPr>
          <w:b w:val="0"/>
        </w:rPr>
        <w:t xml:space="preserve">Учебный план </w:t>
      </w:r>
      <w:r w:rsidR="002C63D5" w:rsidRPr="002F4FAA">
        <w:rPr>
          <w:b w:val="0"/>
        </w:rPr>
        <w:t xml:space="preserve"> рассчитан на пятидневную учебную н</w:t>
      </w:r>
      <w:r w:rsidRPr="002F4FAA">
        <w:rPr>
          <w:b w:val="0"/>
        </w:rPr>
        <w:t>е</w:t>
      </w:r>
      <w:r w:rsidRPr="002F4FAA">
        <w:rPr>
          <w:b w:val="0"/>
        </w:rPr>
        <w:softHyphen/>
        <w:t>делю для учащихся с ЗПР при 40</w:t>
      </w:r>
      <w:r w:rsidR="002C63D5" w:rsidRPr="002F4FAA">
        <w:rPr>
          <w:b w:val="0"/>
        </w:rPr>
        <w:t>-минутной продолжительности уроков. Не</w:t>
      </w:r>
      <w:r w:rsidR="002C63D5" w:rsidRPr="002F4FAA">
        <w:rPr>
          <w:b w:val="0"/>
        </w:rPr>
        <w:softHyphen/>
        <w:t>дельная нагрузка не превышает предельно допустимую норму.</w:t>
      </w:r>
    </w:p>
    <w:p w:rsidR="00E27EB3" w:rsidRPr="002F4FAA" w:rsidRDefault="002C63D5" w:rsidP="002F4FAA">
      <w:pPr>
        <w:pStyle w:val="100"/>
        <w:shd w:val="clear" w:color="auto" w:fill="auto"/>
        <w:spacing w:after="596" w:line="240" w:lineRule="auto"/>
        <w:ind w:left="460" w:right="340" w:firstLine="140"/>
        <w:jc w:val="both"/>
        <w:rPr>
          <w:b w:val="0"/>
        </w:rPr>
      </w:pPr>
      <w:r w:rsidRPr="002F4FAA">
        <w:rPr>
          <w:b w:val="0"/>
        </w:rPr>
        <w:t>Образовательные области учебного плана соответствуют содержанию обуче</w:t>
      </w:r>
      <w:r w:rsidRPr="002F4FAA">
        <w:rPr>
          <w:b w:val="0"/>
        </w:rPr>
        <w:softHyphen/>
        <w:t>ния в общеобразовательной школе, коррекционно-развивающей направленно</w:t>
      </w:r>
      <w:r w:rsidRPr="002F4FAA">
        <w:rPr>
          <w:b w:val="0"/>
        </w:rPr>
        <w:softHyphen/>
        <w:t>сти для детей с ограниченными возможностями здоровья.</w:t>
      </w:r>
    </w:p>
    <w:p w:rsidR="00E27EB3" w:rsidRPr="002F4FAA" w:rsidRDefault="002C63D5" w:rsidP="002F4FAA">
      <w:pPr>
        <w:pStyle w:val="11"/>
        <w:keepNext/>
        <w:keepLines/>
        <w:shd w:val="clear" w:color="auto" w:fill="auto"/>
        <w:spacing w:after="477" w:line="240" w:lineRule="auto"/>
        <w:ind w:left="460" w:firstLine="0"/>
        <w:rPr>
          <w:b w:val="0"/>
        </w:rPr>
      </w:pPr>
      <w:bookmarkStart w:id="26" w:name="bookmark41"/>
      <w:r w:rsidRPr="002F4FAA">
        <w:rPr>
          <w:rStyle w:val="15"/>
          <w:bCs/>
        </w:rPr>
        <w:t>Цели:</w:t>
      </w:r>
      <w:bookmarkEnd w:id="26"/>
    </w:p>
    <w:p w:rsidR="00E27EB3" w:rsidRPr="002F4FAA" w:rsidRDefault="002C63D5" w:rsidP="002F4FAA">
      <w:pPr>
        <w:pStyle w:val="100"/>
        <w:numPr>
          <w:ilvl w:val="0"/>
          <w:numId w:val="51"/>
        </w:numPr>
        <w:shd w:val="clear" w:color="auto" w:fill="auto"/>
        <w:tabs>
          <w:tab w:val="left" w:pos="1170"/>
        </w:tabs>
        <w:spacing w:after="0" w:line="240" w:lineRule="auto"/>
        <w:ind w:left="1160" w:hanging="340"/>
        <w:jc w:val="left"/>
        <w:rPr>
          <w:b w:val="0"/>
        </w:rPr>
      </w:pPr>
      <w:r w:rsidRPr="002F4FAA">
        <w:rPr>
          <w:b w:val="0"/>
        </w:rPr>
        <w:t>Оказание помощи детям, испытывающим трудности в усвоении образо</w:t>
      </w:r>
      <w:r w:rsidRPr="002F4FAA">
        <w:rPr>
          <w:b w:val="0"/>
        </w:rPr>
        <w:softHyphen/>
        <w:t>вательных программ.</w:t>
      </w:r>
    </w:p>
    <w:p w:rsidR="00E27EB3" w:rsidRPr="002F4FAA" w:rsidRDefault="002C63D5" w:rsidP="002F4FAA">
      <w:pPr>
        <w:pStyle w:val="100"/>
        <w:numPr>
          <w:ilvl w:val="0"/>
          <w:numId w:val="51"/>
        </w:numPr>
        <w:shd w:val="clear" w:color="auto" w:fill="auto"/>
        <w:tabs>
          <w:tab w:val="left" w:pos="1170"/>
        </w:tabs>
        <w:spacing w:after="0" w:line="240" w:lineRule="auto"/>
        <w:ind w:left="1160" w:hanging="340"/>
        <w:jc w:val="left"/>
        <w:rPr>
          <w:b w:val="0"/>
        </w:rPr>
      </w:pPr>
      <w:r w:rsidRPr="002F4FAA">
        <w:rPr>
          <w:b w:val="0"/>
        </w:rPr>
        <w:t>Осуществление индивидуально-ориентированной педагогической, пси</w:t>
      </w:r>
      <w:r w:rsidRPr="002F4FAA">
        <w:rPr>
          <w:b w:val="0"/>
        </w:rPr>
        <w:softHyphen/>
        <w:t>хологической, социальной помощи детям.</w:t>
      </w:r>
    </w:p>
    <w:p w:rsidR="00E27EB3" w:rsidRPr="002F4FAA" w:rsidRDefault="002C63D5" w:rsidP="002F4FAA">
      <w:pPr>
        <w:pStyle w:val="11"/>
        <w:keepNext/>
        <w:keepLines/>
        <w:shd w:val="clear" w:color="auto" w:fill="auto"/>
        <w:spacing w:after="0" w:line="240" w:lineRule="auto"/>
        <w:ind w:left="460" w:firstLine="0"/>
        <w:rPr>
          <w:b w:val="0"/>
        </w:rPr>
      </w:pPr>
      <w:bookmarkStart w:id="27" w:name="bookmark42"/>
      <w:r w:rsidRPr="002F4FAA">
        <w:rPr>
          <w:rStyle w:val="15"/>
          <w:bCs/>
        </w:rPr>
        <w:t>Задачи:</w:t>
      </w:r>
      <w:bookmarkEnd w:id="27"/>
    </w:p>
    <w:p w:rsidR="00E27EB3" w:rsidRPr="002F4FAA" w:rsidRDefault="002C63D5" w:rsidP="002F4FAA">
      <w:pPr>
        <w:pStyle w:val="100"/>
        <w:numPr>
          <w:ilvl w:val="0"/>
          <w:numId w:val="52"/>
        </w:numPr>
        <w:shd w:val="clear" w:color="auto" w:fill="auto"/>
        <w:tabs>
          <w:tab w:val="left" w:pos="1172"/>
        </w:tabs>
        <w:spacing w:after="0" w:line="240" w:lineRule="auto"/>
        <w:ind w:left="1160" w:right="340" w:hanging="340"/>
        <w:jc w:val="both"/>
        <w:rPr>
          <w:b w:val="0"/>
        </w:rPr>
      </w:pPr>
      <w:r w:rsidRPr="002F4FAA">
        <w:rPr>
          <w:b w:val="0"/>
        </w:rPr>
        <w:t>Организация образовательной деятельности по общеобразовательным программам в соответствии с возрастными и индивидуальными особен</w:t>
      </w:r>
      <w:r w:rsidRPr="002F4FAA">
        <w:rPr>
          <w:b w:val="0"/>
        </w:rPr>
        <w:softHyphen/>
        <w:t>ностями детей, состоянием их соматического и психического здоровья.</w:t>
      </w:r>
    </w:p>
    <w:p w:rsidR="00E27EB3" w:rsidRPr="002F4FAA" w:rsidRDefault="002C63D5" w:rsidP="002F4FAA">
      <w:pPr>
        <w:pStyle w:val="100"/>
        <w:numPr>
          <w:ilvl w:val="0"/>
          <w:numId w:val="52"/>
        </w:numPr>
        <w:shd w:val="clear" w:color="auto" w:fill="auto"/>
        <w:tabs>
          <w:tab w:val="left" w:pos="1172"/>
        </w:tabs>
        <w:spacing w:after="0" w:line="240" w:lineRule="auto"/>
        <w:ind w:left="1160" w:right="340" w:hanging="340"/>
        <w:jc w:val="both"/>
        <w:rPr>
          <w:b w:val="0"/>
        </w:rPr>
      </w:pPr>
      <w:r w:rsidRPr="002F4FAA">
        <w:rPr>
          <w:b w:val="0"/>
        </w:rPr>
        <w:t>Диагностика уровня психического, физического развития и отклонений в поведении детей.</w:t>
      </w:r>
    </w:p>
    <w:p w:rsidR="00E27EB3" w:rsidRPr="002F4FAA" w:rsidRDefault="002C63D5" w:rsidP="002F4FAA">
      <w:pPr>
        <w:pStyle w:val="100"/>
        <w:numPr>
          <w:ilvl w:val="0"/>
          <w:numId w:val="52"/>
        </w:numPr>
        <w:shd w:val="clear" w:color="auto" w:fill="auto"/>
        <w:tabs>
          <w:tab w:val="left" w:pos="1172"/>
        </w:tabs>
        <w:spacing w:after="0" w:line="240" w:lineRule="auto"/>
        <w:ind w:left="460" w:firstLine="360"/>
        <w:jc w:val="both"/>
        <w:rPr>
          <w:b w:val="0"/>
        </w:rPr>
      </w:pPr>
      <w:r w:rsidRPr="002F4FAA">
        <w:rPr>
          <w:b w:val="0"/>
        </w:rPr>
        <w:t>Организация коррекционно-развивающего обучения.</w:t>
      </w:r>
    </w:p>
    <w:p w:rsidR="00E27EB3" w:rsidRPr="002F4FAA" w:rsidRDefault="002C63D5" w:rsidP="002F4FAA">
      <w:pPr>
        <w:pStyle w:val="100"/>
        <w:numPr>
          <w:ilvl w:val="0"/>
          <w:numId w:val="52"/>
        </w:numPr>
        <w:shd w:val="clear" w:color="auto" w:fill="auto"/>
        <w:tabs>
          <w:tab w:val="left" w:pos="1172"/>
        </w:tabs>
        <w:spacing w:after="420" w:line="240" w:lineRule="auto"/>
        <w:ind w:left="1160" w:right="340" w:hanging="340"/>
        <w:jc w:val="both"/>
        <w:rPr>
          <w:b w:val="0"/>
        </w:rPr>
      </w:pPr>
      <w:r w:rsidRPr="002F4FAA">
        <w:rPr>
          <w:b w:val="0"/>
        </w:rPr>
        <w:t>Оказание помощи обучающимся в профориентации, получении профес</w:t>
      </w:r>
      <w:r w:rsidRPr="002F4FAA">
        <w:rPr>
          <w:b w:val="0"/>
        </w:rPr>
        <w:softHyphen/>
        <w:t>сии, трудоустройстве и трудовой адаптации.</w:t>
      </w:r>
    </w:p>
    <w:p w:rsidR="00E27EB3" w:rsidRPr="002F4FAA" w:rsidRDefault="002C63D5" w:rsidP="002F4FAA">
      <w:pPr>
        <w:pStyle w:val="11"/>
        <w:keepNext/>
        <w:keepLines/>
        <w:shd w:val="clear" w:color="auto" w:fill="auto"/>
        <w:spacing w:after="428" w:line="240" w:lineRule="auto"/>
        <w:ind w:left="460" w:right="2753" w:firstLine="0"/>
        <w:jc w:val="left"/>
        <w:rPr>
          <w:b w:val="0"/>
        </w:rPr>
      </w:pPr>
      <w:bookmarkStart w:id="28" w:name="bookmark43"/>
      <w:r w:rsidRPr="002F4FAA">
        <w:rPr>
          <w:rStyle w:val="15"/>
          <w:bCs/>
        </w:rPr>
        <w:t xml:space="preserve">ОСНОВНОЕ ОБЩЕЕ ОБРАЗОВАНИЕ (5 </w:t>
      </w:r>
      <w:r w:rsidR="00793F3D" w:rsidRPr="002F4FAA">
        <w:rPr>
          <w:rStyle w:val="15"/>
          <w:bCs/>
        </w:rPr>
        <w:t>– 9</w:t>
      </w:r>
      <w:r w:rsidRPr="002F4FAA">
        <w:rPr>
          <w:rStyle w:val="15"/>
          <w:bCs/>
        </w:rPr>
        <w:t xml:space="preserve"> классы)</w:t>
      </w:r>
      <w:bookmarkEnd w:id="28"/>
    </w:p>
    <w:p w:rsidR="00E27EB3" w:rsidRPr="002F4FAA" w:rsidRDefault="002C63D5" w:rsidP="002F4FAA">
      <w:pPr>
        <w:pStyle w:val="100"/>
        <w:shd w:val="clear" w:color="auto" w:fill="auto"/>
        <w:spacing w:after="0" w:line="240" w:lineRule="auto"/>
        <w:ind w:left="460" w:right="340" w:firstLine="360"/>
        <w:jc w:val="both"/>
        <w:rPr>
          <w:b w:val="0"/>
        </w:rPr>
      </w:pPr>
      <w:r w:rsidRPr="002F4FAA">
        <w:rPr>
          <w:b w:val="0"/>
        </w:rPr>
        <w:t>Продолжительность обучения детей с ЗПР в основной школе 5 лет. Учащи</w:t>
      </w:r>
      <w:r w:rsidRPr="002F4FAA">
        <w:rPr>
          <w:b w:val="0"/>
        </w:rPr>
        <w:softHyphen/>
        <w:t>еся проходят полный объем программы общеобразовательной школы по адап</w:t>
      </w:r>
      <w:r w:rsidRPr="002F4FAA">
        <w:rPr>
          <w:b w:val="0"/>
        </w:rPr>
        <w:softHyphen/>
        <w:t>тированным общеобразовательным программам, коррекционно-развивающей направленности для детей с ЗПР. Учащиеся 9-го класса участвуют в государ</w:t>
      </w:r>
      <w:r w:rsidRPr="002F4FAA">
        <w:rPr>
          <w:b w:val="0"/>
        </w:rPr>
        <w:softHyphen/>
        <w:t>ственной итоговой аттестации и сдают обязательные экзамены по русскому языку и математике в форме ГВЭ (как дети с ОВЗ). При успешной сдаче экза</w:t>
      </w:r>
      <w:r w:rsidRPr="002F4FAA">
        <w:rPr>
          <w:b w:val="0"/>
        </w:rPr>
        <w:softHyphen/>
        <w:t>менов получают аттестат об основном общем образовании государственного образца, имеют возможность свободного выбора дальнейшего жизненного пути.</w:t>
      </w:r>
    </w:p>
    <w:p w:rsidR="00E27EB3" w:rsidRPr="002F4FAA" w:rsidRDefault="002C63D5" w:rsidP="002F4FAA">
      <w:pPr>
        <w:pStyle w:val="100"/>
        <w:shd w:val="clear" w:color="auto" w:fill="auto"/>
        <w:spacing w:after="0" w:line="240" w:lineRule="auto"/>
        <w:ind w:left="460" w:right="340" w:firstLine="700"/>
        <w:jc w:val="both"/>
        <w:rPr>
          <w:b w:val="0"/>
        </w:rPr>
      </w:pPr>
      <w:r w:rsidRPr="002F4FAA">
        <w:rPr>
          <w:b w:val="0"/>
        </w:rPr>
        <w:t>Учебный план 5-9 классов для детей с ЗПР предусматривает овладение знаниями в объеме базовых программ обязательных учебных курсов, единых для общеобразовательных учреждений Российской Федерации.</w:t>
      </w:r>
    </w:p>
    <w:p w:rsidR="00E27EB3" w:rsidRPr="002F4FAA" w:rsidRDefault="002C63D5" w:rsidP="002F4FAA">
      <w:pPr>
        <w:pStyle w:val="100"/>
        <w:shd w:val="clear" w:color="auto" w:fill="auto"/>
        <w:spacing w:after="0" w:line="240" w:lineRule="auto"/>
        <w:ind w:left="460" w:right="340" w:firstLine="360"/>
        <w:jc w:val="both"/>
        <w:rPr>
          <w:b w:val="0"/>
        </w:rPr>
      </w:pPr>
      <w:r w:rsidRPr="002F4FAA">
        <w:rPr>
          <w:b w:val="0"/>
        </w:rPr>
        <w:t>Задачи, которые стоят перед педагогическим коллективом в отношении школьников с трудностями в обучении, систематизируются в зависимости от итогов предшествующего периода.</w:t>
      </w:r>
    </w:p>
    <w:p w:rsidR="00E27EB3" w:rsidRPr="002F4FAA" w:rsidRDefault="002C63D5" w:rsidP="002F4FAA">
      <w:pPr>
        <w:pStyle w:val="100"/>
        <w:shd w:val="clear" w:color="auto" w:fill="auto"/>
        <w:spacing w:after="0" w:line="240" w:lineRule="auto"/>
        <w:ind w:left="460" w:right="340" w:firstLine="360"/>
        <w:jc w:val="both"/>
        <w:rPr>
          <w:b w:val="0"/>
        </w:rPr>
      </w:pPr>
      <w:r w:rsidRPr="002F4FAA">
        <w:rPr>
          <w:b w:val="0"/>
        </w:rPr>
        <w:t>Задачи коррекционно-развивающего обучения школьников на основной ступени в целом сводятся к такому перечню:</w:t>
      </w:r>
    </w:p>
    <w:p w:rsidR="00E27EB3" w:rsidRPr="002F4FAA" w:rsidRDefault="002C63D5" w:rsidP="002F4FAA">
      <w:pPr>
        <w:pStyle w:val="100"/>
        <w:numPr>
          <w:ilvl w:val="0"/>
          <w:numId w:val="53"/>
        </w:numPr>
        <w:shd w:val="clear" w:color="auto" w:fill="auto"/>
        <w:tabs>
          <w:tab w:val="left" w:pos="1754"/>
        </w:tabs>
        <w:spacing w:after="0" w:line="240" w:lineRule="auto"/>
        <w:ind w:left="1740" w:right="340" w:hanging="340"/>
        <w:jc w:val="both"/>
        <w:rPr>
          <w:b w:val="0"/>
        </w:rPr>
      </w:pPr>
      <w:r w:rsidRPr="002F4FAA">
        <w:rPr>
          <w:b w:val="0"/>
        </w:rPr>
        <w:t>Формирование социально-нравственного поведения детей, обеспе</w:t>
      </w:r>
      <w:r w:rsidRPr="002F4FAA">
        <w:rPr>
          <w:b w:val="0"/>
        </w:rPr>
        <w:softHyphen/>
        <w:t>чивающего успешную адаптацию к новым условиям обучения: осо</w:t>
      </w:r>
      <w:r w:rsidRPr="002F4FAA">
        <w:rPr>
          <w:b w:val="0"/>
        </w:rPr>
        <w:softHyphen/>
        <w:t>знание изменившихся условий, собственных недостатков (неуме</w:t>
      </w:r>
      <w:r w:rsidRPr="002F4FAA">
        <w:rPr>
          <w:b w:val="0"/>
        </w:rPr>
        <w:softHyphen/>
        <w:t>ние общаться, умственная пассивность, неумение строить межлич</w:t>
      </w:r>
      <w:r w:rsidRPr="002F4FAA">
        <w:rPr>
          <w:b w:val="0"/>
        </w:rPr>
        <w:softHyphen/>
        <w:t>ностные отношения и др.), развитие потребности преодолеть их, вера в успех, сознание необходимости самоконтроля.</w:t>
      </w:r>
    </w:p>
    <w:p w:rsidR="00E27EB3" w:rsidRPr="002F4FAA" w:rsidRDefault="002C63D5" w:rsidP="002F4FAA">
      <w:pPr>
        <w:pStyle w:val="100"/>
        <w:numPr>
          <w:ilvl w:val="0"/>
          <w:numId w:val="53"/>
        </w:numPr>
        <w:shd w:val="clear" w:color="auto" w:fill="auto"/>
        <w:tabs>
          <w:tab w:val="left" w:pos="1754"/>
        </w:tabs>
        <w:spacing w:after="0" w:line="240" w:lineRule="auto"/>
        <w:ind w:left="1740" w:right="340" w:hanging="340"/>
        <w:jc w:val="both"/>
        <w:rPr>
          <w:b w:val="0"/>
        </w:rPr>
      </w:pPr>
      <w:r w:rsidRPr="002F4FAA">
        <w:rPr>
          <w:b w:val="0"/>
        </w:rPr>
        <w:t>Развитие личностных компонентов познавательной деятельности, формирование самостоятельности, гибкости мышления.</w:t>
      </w:r>
    </w:p>
    <w:p w:rsidR="00E27EB3" w:rsidRPr="002F4FAA" w:rsidRDefault="002C63D5" w:rsidP="002F4FAA">
      <w:pPr>
        <w:pStyle w:val="100"/>
        <w:numPr>
          <w:ilvl w:val="0"/>
          <w:numId w:val="53"/>
        </w:numPr>
        <w:shd w:val="clear" w:color="auto" w:fill="auto"/>
        <w:tabs>
          <w:tab w:val="left" w:pos="1754"/>
        </w:tabs>
        <w:spacing w:after="0" w:line="240" w:lineRule="auto"/>
        <w:ind w:left="1740" w:right="340" w:hanging="340"/>
        <w:jc w:val="both"/>
        <w:rPr>
          <w:b w:val="0"/>
        </w:rPr>
      </w:pPr>
      <w:r w:rsidRPr="002F4FAA">
        <w:rPr>
          <w:b w:val="0"/>
        </w:rPr>
        <w:t>Формирование и закрепление умений и навыков планирования де</w:t>
      </w:r>
      <w:r w:rsidRPr="002F4FAA">
        <w:rPr>
          <w:b w:val="0"/>
        </w:rPr>
        <w:softHyphen/>
        <w:t>ятельности, самоконтроля, развитие умений воспринимать и ис</w:t>
      </w:r>
      <w:r w:rsidRPr="002F4FAA">
        <w:rPr>
          <w:b w:val="0"/>
        </w:rPr>
        <w:softHyphen/>
        <w:t>пользовать информацию из разных источников в целях успешного осуществления учебно-познавательной деятельности.</w:t>
      </w:r>
    </w:p>
    <w:p w:rsidR="00E27EB3" w:rsidRPr="002F4FAA" w:rsidRDefault="002C63D5" w:rsidP="002F4FAA">
      <w:pPr>
        <w:pStyle w:val="100"/>
        <w:numPr>
          <w:ilvl w:val="0"/>
          <w:numId w:val="53"/>
        </w:numPr>
        <w:shd w:val="clear" w:color="auto" w:fill="auto"/>
        <w:tabs>
          <w:tab w:val="left" w:pos="1754"/>
        </w:tabs>
        <w:spacing w:after="0" w:line="240" w:lineRule="auto"/>
        <w:ind w:left="1740" w:right="340" w:hanging="340"/>
        <w:jc w:val="both"/>
        <w:rPr>
          <w:b w:val="0"/>
        </w:rPr>
      </w:pPr>
      <w:r w:rsidRPr="002F4FAA">
        <w:rPr>
          <w:b w:val="0"/>
        </w:rPr>
        <w:t>Индивидуальная коррекция недостатков в зависимости от актуаль</w:t>
      </w:r>
      <w:r w:rsidRPr="002F4FAA">
        <w:rPr>
          <w:b w:val="0"/>
        </w:rPr>
        <w:softHyphen/>
        <w:t>ного уровня развития обучающихся и их потребности в коррекции индивидуальных отклонений (нарушений) в развитии (повторение ключевых вопросов программы начальной школы, отработка ос</w:t>
      </w:r>
      <w:r w:rsidRPr="002F4FAA">
        <w:rPr>
          <w:b w:val="0"/>
        </w:rPr>
        <w:softHyphen/>
        <w:t>новных умений и навыков).</w:t>
      </w:r>
    </w:p>
    <w:p w:rsidR="00E27EB3" w:rsidRPr="002F4FAA" w:rsidRDefault="002C63D5" w:rsidP="002F4FAA">
      <w:pPr>
        <w:pStyle w:val="100"/>
        <w:numPr>
          <w:ilvl w:val="0"/>
          <w:numId w:val="53"/>
        </w:numPr>
        <w:shd w:val="clear" w:color="auto" w:fill="auto"/>
        <w:tabs>
          <w:tab w:val="left" w:pos="1754"/>
        </w:tabs>
        <w:spacing w:after="0" w:line="240" w:lineRule="auto"/>
        <w:ind w:left="1740" w:right="340" w:hanging="340"/>
        <w:jc w:val="both"/>
        <w:rPr>
          <w:b w:val="0"/>
        </w:rPr>
      </w:pPr>
      <w:r w:rsidRPr="002F4FAA">
        <w:rPr>
          <w:b w:val="0"/>
        </w:rPr>
        <w:t>Охрана и укрепление самотического и психоневралогического здо</w:t>
      </w:r>
      <w:r w:rsidRPr="002F4FAA">
        <w:rPr>
          <w:b w:val="0"/>
        </w:rPr>
        <w:softHyphen/>
        <w:t>ровья ребенка: предупреждение психофизических перегрузок, эмо</w:t>
      </w:r>
      <w:r w:rsidRPr="002F4FAA">
        <w:rPr>
          <w:b w:val="0"/>
        </w:rPr>
        <w:softHyphen/>
        <w:t>циональных срывов; создание климата психологического ком</w:t>
      </w:r>
      <w:r w:rsidRPr="002F4FAA">
        <w:rPr>
          <w:b w:val="0"/>
        </w:rPr>
        <w:softHyphen/>
        <w:t>форта, обеспечение хороших результатов во фронтальной и инди</w:t>
      </w:r>
      <w:r w:rsidRPr="002F4FAA">
        <w:rPr>
          <w:b w:val="0"/>
        </w:rPr>
        <w:softHyphen/>
        <w:t>видуальной работе школьников; физическое закаливание, занятие спортом.</w:t>
      </w:r>
    </w:p>
    <w:p w:rsidR="00E27EB3" w:rsidRPr="002F4FAA" w:rsidRDefault="002C63D5" w:rsidP="002F4FAA">
      <w:pPr>
        <w:pStyle w:val="100"/>
        <w:numPr>
          <w:ilvl w:val="0"/>
          <w:numId w:val="53"/>
        </w:numPr>
        <w:shd w:val="clear" w:color="auto" w:fill="auto"/>
        <w:tabs>
          <w:tab w:val="left" w:pos="1754"/>
        </w:tabs>
        <w:spacing w:after="0" w:line="240" w:lineRule="auto"/>
        <w:ind w:left="1740" w:right="340" w:hanging="340"/>
        <w:jc w:val="both"/>
        <w:rPr>
          <w:b w:val="0"/>
        </w:rPr>
      </w:pPr>
      <w:r w:rsidRPr="002F4FAA">
        <w:rPr>
          <w:b w:val="0"/>
        </w:rPr>
        <w:t>Создание благоприятной социальной среды, которая обеспечивает соответствующее возрасту развитие подростка, стимуляцию его по</w:t>
      </w:r>
      <w:r w:rsidRPr="002F4FAA">
        <w:rPr>
          <w:b w:val="0"/>
        </w:rPr>
        <w:softHyphen/>
        <w:t>знавательной деятельности, коммуникативных функций речи, ак</w:t>
      </w:r>
      <w:r w:rsidRPr="002F4FAA">
        <w:rPr>
          <w:b w:val="0"/>
        </w:rPr>
        <w:softHyphen/>
        <w:t>тивное воздействие на формирование интеллектуальных и обще-де</w:t>
      </w:r>
      <w:r w:rsidRPr="002F4FAA">
        <w:rPr>
          <w:b w:val="0"/>
        </w:rPr>
        <w:softHyphen/>
        <w:t>ятельных умений.</w:t>
      </w:r>
    </w:p>
    <w:p w:rsidR="00E27EB3" w:rsidRPr="002F4FAA" w:rsidRDefault="002C63D5" w:rsidP="002F4FAA">
      <w:pPr>
        <w:pStyle w:val="100"/>
        <w:numPr>
          <w:ilvl w:val="0"/>
          <w:numId w:val="53"/>
        </w:numPr>
        <w:shd w:val="clear" w:color="auto" w:fill="auto"/>
        <w:tabs>
          <w:tab w:val="left" w:pos="1758"/>
        </w:tabs>
        <w:spacing w:after="0" w:line="240" w:lineRule="auto"/>
        <w:ind w:left="1740" w:right="340" w:hanging="340"/>
        <w:jc w:val="both"/>
        <w:rPr>
          <w:b w:val="0"/>
        </w:rPr>
      </w:pPr>
      <w:r w:rsidRPr="002F4FAA">
        <w:rPr>
          <w:b w:val="0"/>
        </w:rPr>
        <w:t>Системный, разносторонний контроль над развитием подростков с помощью специалистов (классный руководитель, психолог, соци</w:t>
      </w:r>
      <w:r w:rsidRPr="002F4FAA">
        <w:rPr>
          <w:b w:val="0"/>
        </w:rPr>
        <w:softHyphen/>
        <w:t>альный педагог).</w:t>
      </w:r>
    </w:p>
    <w:p w:rsidR="00E27EB3" w:rsidRPr="002F4FAA" w:rsidRDefault="002C63D5" w:rsidP="002F4FAA">
      <w:pPr>
        <w:pStyle w:val="100"/>
        <w:numPr>
          <w:ilvl w:val="0"/>
          <w:numId w:val="53"/>
        </w:numPr>
        <w:shd w:val="clear" w:color="auto" w:fill="auto"/>
        <w:tabs>
          <w:tab w:val="left" w:pos="1758"/>
        </w:tabs>
        <w:spacing w:after="0" w:line="240" w:lineRule="auto"/>
        <w:ind w:left="1740" w:hanging="340"/>
        <w:jc w:val="both"/>
        <w:rPr>
          <w:b w:val="0"/>
        </w:rPr>
      </w:pPr>
      <w:r w:rsidRPr="002F4FAA">
        <w:rPr>
          <w:b w:val="0"/>
        </w:rPr>
        <w:t>Социально-трудовая адаптация обучающихся.</w:t>
      </w:r>
    </w:p>
    <w:p w:rsidR="00E27EB3" w:rsidRPr="002F4FAA" w:rsidRDefault="002C63D5" w:rsidP="002F4FAA">
      <w:pPr>
        <w:pStyle w:val="100"/>
        <w:shd w:val="clear" w:color="auto" w:fill="auto"/>
        <w:spacing w:after="0" w:line="240" w:lineRule="auto"/>
        <w:ind w:left="460" w:firstLine="240"/>
        <w:jc w:val="left"/>
        <w:rPr>
          <w:b w:val="0"/>
        </w:rPr>
      </w:pPr>
      <w:r w:rsidRPr="002F4FAA">
        <w:rPr>
          <w:b w:val="0"/>
        </w:rPr>
        <w:t>Эффективность обучения детей с ЗПР в 5-9 классах обеспечена адекватными</w:t>
      </w:r>
    </w:p>
    <w:p w:rsidR="00E27EB3" w:rsidRPr="002F4FAA" w:rsidRDefault="002C63D5" w:rsidP="002F4FAA">
      <w:pPr>
        <w:pStyle w:val="100"/>
        <w:shd w:val="clear" w:color="auto" w:fill="auto"/>
        <w:spacing w:after="0" w:line="240" w:lineRule="auto"/>
        <w:ind w:left="460" w:right="340" w:firstLine="0"/>
        <w:jc w:val="both"/>
        <w:rPr>
          <w:b w:val="0"/>
        </w:rPr>
      </w:pPr>
      <w:r w:rsidRPr="002F4FAA">
        <w:rPr>
          <w:b w:val="0"/>
        </w:rPr>
        <w:t>условиями: корректировкой учебной программы, коррекционными приемами и методами обучения и воспитания. Однако успешность овладения знаниями, учебными умениями и навыками заметно снижается при переходе учеников из начальной школы в 5 класс и при обучении в 5-9 классах. Постоянно услож</w:t>
      </w:r>
      <w:r w:rsidRPr="002F4FAA">
        <w:rPr>
          <w:b w:val="0"/>
        </w:rPr>
        <w:softHyphen/>
        <w:t>няющийся учебный материал, его насыщенность теоретическими разделами, большой объем содержания курсов - представляет большие трудности для де</w:t>
      </w:r>
      <w:r w:rsidRPr="002F4FAA">
        <w:rPr>
          <w:b w:val="0"/>
        </w:rPr>
        <w:softHyphen/>
        <w:t>тей с ЗПР, которые отличаются сниженной познавательной активностью, не</w:t>
      </w:r>
      <w:r w:rsidRPr="002F4FAA">
        <w:rPr>
          <w:b w:val="0"/>
        </w:rPr>
        <w:softHyphen/>
        <w:t>достаточностью внимания, пространственной ориентации и другими особен</w:t>
      </w:r>
      <w:r w:rsidRPr="002F4FAA">
        <w:rPr>
          <w:b w:val="0"/>
        </w:rPr>
        <w:softHyphen/>
        <w:t>ностями, что влияет на успешность обучения и воспитания.</w:t>
      </w:r>
    </w:p>
    <w:p w:rsidR="00010F9D" w:rsidRPr="002F4FAA" w:rsidRDefault="00010F9D" w:rsidP="002F4FAA">
      <w:pPr>
        <w:pStyle w:val="100"/>
        <w:spacing w:line="240" w:lineRule="auto"/>
        <w:ind w:left="460" w:right="340"/>
        <w:jc w:val="both"/>
        <w:rPr>
          <w:b w:val="0"/>
        </w:rPr>
      </w:pPr>
      <w:r w:rsidRPr="002F4FAA">
        <w:rPr>
          <w:b w:val="0"/>
        </w:rPr>
        <w:t>Предметные области, в числе которых:</w:t>
      </w:r>
    </w:p>
    <w:p w:rsidR="00010F9D" w:rsidRPr="002F4FAA" w:rsidRDefault="00010F9D" w:rsidP="002F4FAA">
      <w:pPr>
        <w:pStyle w:val="100"/>
        <w:spacing w:line="240" w:lineRule="auto"/>
        <w:ind w:left="460" w:right="340"/>
        <w:jc w:val="both"/>
        <w:rPr>
          <w:b w:val="0"/>
        </w:rPr>
      </w:pPr>
      <w:r w:rsidRPr="002F4FAA">
        <w:rPr>
          <w:b w:val="0"/>
        </w:rPr>
        <w:t>- предметная область «Русский язык и литература» включает учебные предметы: «Русский язык», «Литература»;</w:t>
      </w:r>
    </w:p>
    <w:p w:rsidR="00010F9D" w:rsidRPr="002F4FAA" w:rsidRDefault="00010F9D" w:rsidP="002F4FAA">
      <w:pPr>
        <w:pStyle w:val="100"/>
        <w:spacing w:line="240" w:lineRule="auto"/>
        <w:ind w:left="460" w:right="340"/>
        <w:jc w:val="both"/>
        <w:rPr>
          <w:b w:val="0"/>
        </w:rPr>
      </w:pPr>
      <w:r w:rsidRPr="002F4FAA">
        <w:rPr>
          <w:b w:val="0"/>
        </w:rPr>
        <w:t>- предметная область «Родной язык и родная литература» включает учебные предметы «Русский родной язык» и «Русская родная литература». обеспечения достижения обучающимися планируемых результатов освоения русского языка как родного и литературного чтения в соответствии с ФГОС ООО;</w:t>
      </w:r>
    </w:p>
    <w:p w:rsidR="00010F9D" w:rsidRPr="002F4FAA" w:rsidRDefault="00010F9D" w:rsidP="002F4FAA">
      <w:pPr>
        <w:pStyle w:val="100"/>
        <w:spacing w:line="240" w:lineRule="auto"/>
        <w:ind w:left="460" w:right="340"/>
        <w:jc w:val="both"/>
        <w:rPr>
          <w:b w:val="0"/>
        </w:rPr>
      </w:pPr>
      <w:r w:rsidRPr="002F4FAA">
        <w:rPr>
          <w:b w:val="0"/>
        </w:rPr>
        <w:t>- предметная область «Иностранные языки» включает учебный предмет «Иностранный язык (Английский язык)», второй иностранный язык (Немецкий язык);</w:t>
      </w:r>
    </w:p>
    <w:p w:rsidR="00010F9D" w:rsidRPr="002F4FAA" w:rsidRDefault="00010F9D" w:rsidP="002F4FAA">
      <w:pPr>
        <w:pStyle w:val="100"/>
        <w:spacing w:line="240" w:lineRule="auto"/>
        <w:ind w:left="460" w:right="340"/>
        <w:jc w:val="both"/>
        <w:rPr>
          <w:b w:val="0"/>
        </w:rPr>
      </w:pPr>
      <w:r w:rsidRPr="002F4FAA">
        <w:rPr>
          <w:b w:val="0"/>
        </w:rPr>
        <w:t>- предметная область «Математика и информатика» включает учебные предметы «Математика», «Алгебра», «Геометрия», «Информатика»;</w:t>
      </w:r>
    </w:p>
    <w:p w:rsidR="00010F9D" w:rsidRPr="002F4FAA" w:rsidRDefault="00010F9D" w:rsidP="002F4FAA">
      <w:pPr>
        <w:pStyle w:val="100"/>
        <w:spacing w:line="240" w:lineRule="auto"/>
        <w:ind w:left="460" w:right="340"/>
        <w:jc w:val="both"/>
        <w:rPr>
          <w:b w:val="0"/>
        </w:rPr>
      </w:pPr>
      <w:r w:rsidRPr="002F4FAA">
        <w:rPr>
          <w:b w:val="0"/>
        </w:rPr>
        <w:t>- предметная</w:t>
      </w:r>
      <w:r w:rsidRPr="002F4FAA">
        <w:rPr>
          <w:b w:val="0"/>
        </w:rPr>
        <w:tab/>
        <w:t>область</w:t>
      </w:r>
      <w:r w:rsidRPr="002F4FAA">
        <w:rPr>
          <w:b w:val="0"/>
        </w:rPr>
        <w:tab/>
        <w:t>«Искусство» включает</w:t>
      </w:r>
      <w:r w:rsidRPr="002F4FAA">
        <w:rPr>
          <w:b w:val="0"/>
        </w:rPr>
        <w:tab/>
        <w:t>учебные</w:t>
      </w:r>
      <w:r w:rsidRPr="002F4FAA">
        <w:rPr>
          <w:b w:val="0"/>
        </w:rPr>
        <w:tab/>
        <w:t>предметы</w:t>
      </w:r>
      <w:r w:rsidRPr="002F4FAA">
        <w:rPr>
          <w:b w:val="0"/>
        </w:rPr>
        <w:tab/>
        <w:t>«Музыка» и «Изобразительное искусство», которые ведутся отдельно по 1 часу в неделю;</w:t>
      </w:r>
    </w:p>
    <w:p w:rsidR="00010F9D" w:rsidRPr="002F4FAA" w:rsidRDefault="00010F9D" w:rsidP="002F4FAA">
      <w:pPr>
        <w:pStyle w:val="100"/>
        <w:spacing w:line="240" w:lineRule="auto"/>
        <w:ind w:left="460" w:right="340"/>
        <w:jc w:val="both"/>
        <w:rPr>
          <w:b w:val="0"/>
        </w:rPr>
      </w:pPr>
      <w:r w:rsidRPr="002F4FAA">
        <w:rPr>
          <w:b w:val="0"/>
        </w:rPr>
        <w:t>- предметная область «Технология» включает учебный предмет «Технология».</w:t>
      </w:r>
    </w:p>
    <w:p w:rsidR="00010F9D" w:rsidRPr="002F4FAA" w:rsidRDefault="00010F9D" w:rsidP="002F4FAA">
      <w:pPr>
        <w:pStyle w:val="100"/>
        <w:spacing w:line="240" w:lineRule="auto"/>
        <w:ind w:left="460" w:right="340"/>
        <w:jc w:val="both"/>
        <w:rPr>
          <w:b w:val="0"/>
        </w:rPr>
      </w:pPr>
      <w:r w:rsidRPr="002F4FAA">
        <w:rPr>
          <w:b w:val="0"/>
        </w:rPr>
        <w:t>Исходя из позиций целесообразности, часы, отведенные на преподавание следующих учебных предметов, проводятся отдельно:</w:t>
      </w:r>
    </w:p>
    <w:p w:rsidR="00010F9D" w:rsidRPr="002F4FAA" w:rsidRDefault="00010F9D" w:rsidP="002F4FAA">
      <w:pPr>
        <w:pStyle w:val="100"/>
        <w:spacing w:line="240" w:lineRule="auto"/>
        <w:ind w:left="460" w:right="340"/>
        <w:jc w:val="both"/>
        <w:rPr>
          <w:b w:val="0"/>
        </w:rPr>
      </w:pPr>
      <w:r w:rsidRPr="002F4FAA">
        <w:rPr>
          <w:b w:val="0"/>
        </w:rPr>
        <w:t>- «Математика» – в VII-IX классах включает предметы «Алгебра» (3 часа в неделю) и «Геометрия» (2 часа в неделю);</w:t>
      </w:r>
    </w:p>
    <w:p w:rsidR="00010F9D" w:rsidRPr="002F4FAA" w:rsidRDefault="00010F9D" w:rsidP="002F4FAA">
      <w:pPr>
        <w:pStyle w:val="100"/>
        <w:spacing w:line="240" w:lineRule="auto"/>
        <w:ind w:left="460" w:right="340"/>
        <w:jc w:val="both"/>
        <w:rPr>
          <w:b w:val="0"/>
        </w:rPr>
      </w:pPr>
      <w:r w:rsidRPr="002F4FAA">
        <w:rPr>
          <w:b w:val="0"/>
        </w:rPr>
        <w:t>- «Искусство» – в V-VII классах включает предметы «Музыка» (1 час в неделю) и «Изобразительное искусство» (1 час в неделю);</w:t>
      </w:r>
    </w:p>
    <w:p w:rsidR="00010F9D" w:rsidRPr="002F4FAA" w:rsidRDefault="00010F9D" w:rsidP="002F4FAA">
      <w:pPr>
        <w:pStyle w:val="100"/>
        <w:spacing w:line="240" w:lineRule="auto"/>
        <w:ind w:left="460" w:right="340"/>
        <w:jc w:val="both"/>
        <w:rPr>
          <w:b w:val="0"/>
        </w:rPr>
      </w:pPr>
      <w:r w:rsidRPr="002F4FAA">
        <w:rPr>
          <w:b w:val="0"/>
        </w:rPr>
        <w:t>Изучение учебного предмета «История России. Всеобщая история» в V-IX классах осуществляется по линейной модели исторического образования (изучение истории в IX классе завершается 1914 годом).</w:t>
      </w:r>
    </w:p>
    <w:p w:rsidR="00010F9D" w:rsidRPr="002F4FAA" w:rsidRDefault="00010F9D" w:rsidP="002F4FAA">
      <w:pPr>
        <w:pStyle w:val="100"/>
        <w:spacing w:line="240" w:lineRule="auto"/>
        <w:ind w:left="460" w:right="340"/>
        <w:jc w:val="both"/>
        <w:rPr>
          <w:b w:val="0"/>
        </w:rPr>
      </w:pPr>
      <w:r w:rsidRPr="002F4FAA">
        <w:rPr>
          <w:b w:val="0"/>
        </w:rPr>
        <w:t>Предметная область «Физическая культура и основы безопасности и жизнедеятельности» представлена предметами  физическая культура ( 5-9 класс по 2 часа)и ОБЖ (8-9 класс по 1 часу). Третий час физической культуры осуществляется за счет внедрения в 5.6 классах предмета ритмика, в 7,8 классах за счет части , формируемой участниками образовательных отношений, 9 класс   за счет внеурочной деятельности.</w:t>
      </w:r>
    </w:p>
    <w:p w:rsidR="00010F9D" w:rsidRPr="002F4FAA" w:rsidRDefault="00010F9D" w:rsidP="002F4FAA">
      <w:pPr>
        <w:pStyle w:val="100"/>
        <w:spacing w:line="240" w:lineRule="auto"/>
        <w:ind w:left="460" w:right="340"/>
        <w:jc w:val="both"/>
        <w:rPr>
          <w:b w:val="0"/>
        </w:rPr>
      </w:pPr>
      <w:r w:rsidRPr="002F4FAA">
        <w:rPr>
          <w:b w:val="0"/>
        </w:rPr>
        <w:t>Часть, формируемая участниками образовательного процесса, на  нее в учебном плане отводится 14 часов</w:t>
      </w:r>
    </w:p>
    <w:p w:rsidR="00010F9D" w:rsidRPr="002F4FAA" w:rsidRDefault="00010F9D" w:rsidP="002F4FAA">
      <w:pPr>
        <w:pStyle w:val="100"/>
        <w:spacing w:line="240" w:lineRule="auto"/>
        <w:ind w:left="460" w:right="340"/>
        <w:jc w:val="both"/>
        <w:rPr>
          <w:b w:val="0"/>
        </w:rPr>
      </w:pPr>
      <w:r w:rsidRPr="002F4FAA">
        <w:rPr>
          <w:b w:val="0"/>
        </w:rPr>
        <w:t xml:space="preserve"> 5 класс- 0.5  часа на предмет «Основы духовно-нравственной культуры народов России»; 1 час на второй иностранный язык(немецкий), по 0.25 ч русский родной язык , русская родная литература</w:t>
      </w:r>
    </w:p>
    <w:p w:rsidR="00010F9D" w:rsidRPr="002F4FAA" w:rsidRDefault="00010F9D" w:rsidP="002F4FAA">
      <w:pPr>
        <w:pStyle w:val="100"/>
        <w:spacing w:line="240" w:lineRule="auto"/>
        <w:ind w:left="460" w:right="340"/>
        <w:jc w:val="both"/>
        <w:rPr>
          <w:b w:val="0"/>
        </w:rPr>
      </w:pPr>
      <w:r w:rsidRPr="002F4FAA">
        <w:rPr>
          <w:b w:val="0"/>
        </w:rPr>
        <w:t>6 класс-1 час 1 час на второй иностранный язык(немецкий),</w:t>
      </w:r>
    </w:p>
    <w:p w:rsidR="00010F9D" w:rsidRPr="002F4FAA" w:rsidRDefault="00010F9D" w:rsidP="002F4FAA">
      <w:pPr>
        <w:pStyle w:val="100"/>
        <w:spacing w:line="240" w:lineRule="auto"/>
        <w:ind w:left="460" w:right="340"/>
        <w:jc w:val="both"/>
        <w:rPr>
          <w:b w:val="0"/>
        </w:rPr>
      </w:pPr>
      <w:r w:rsidRPr="002F4FAA">
        <w:rPr>
          <w:b w:val="0"/>
        </w:rPr>
        <w:t>7 класс  по 0,5 час на русский родной язык, русская родная литература;1 час на биологию,  1 час на физическую культуру.</w:t>
      </w:r>
    </w:p>
    <w:p w:rsidR="00010F9D" w:rsidRPr="002F4FAA" w:rsidRDefault="00010F9D" w:rsidP="002F4FAA">
      <w:pPr>
        <w:pStyle w:val="100"/>
        <w:spacing w:line="240" w:lineRule="auto"/>
        <w:ind w:left="460" w:right="340"/>
        <w:jc w:val="both"/>
        <w:rPr>
          <w:b w:val="0"/>
        </w:rPr>
      </w:pPr>
      <w:r w:rsidRPr="002F4FAA">
        <w:rPr>
          <w:b w:val="0"/>
        </w:rPr>
        <w:t>8 класс:  по 1 часу  на элективные курсы :по математике «За страницам учебника математики» 8А,; «Трудные вопросы математики» - 8Б,Г; 1 час на физическую культуру, по 0,5 ч, на русскую родную литературу, русский родной язык.</w:t>
      </w:r>
    </w:p>
    <w:p w:rsidR="00010F9D" w:rsidRPr="002F4FAA" w:rsidRDefault="00010F9D" w:rsidP="002F4FAA">
      <w:pPr>
        <w:pStyle w:val="100"/>
        <w:shd w:val="clear" w:color="auto" w:fill="auto"/>
        <w:spacing w:after="0" w:line="240" w:lineRule="auto"/>
        <w:ind w:left="460" w:right="340" w:firstLine="0"/>
        <w:jc w:val="both"/>
      </w:pPr>
      <w:r w:rsidRPr="002F4FAA">
        <w:rPr>
          <w:b w:val="0"/>
        </w:rPr>
        <w:t>9 класс -2 часа на второй иностранный язык, по 0,5  часа для изучения   русского родного языка, русскую родную литературу</w:t>
      </w:r>
      <w:r w:rsidR="00793F3D" w:rsidRPr="002F4FAA">
        <w:t>.</w:t>
      </w:r>
    </w:p>
    <w:p w:rsidR="00010F9D" w:rsidRPr="002F4FAA" w:rsidRDefault="00010F9D" w:rsidP="002F4FAA">
      <w:pPr>
        <w:widowControl/>
        <w:jc w:val="center"/>
        <w:rPr>
          <w:rFonts w:ascii="Times New Roman" w:eastAsia="Times New Roman" w:hAnsi="Times New Roman" w:cs="Times New Roman"/>
          <w:b/>
          <w:i/>
          <w:color w:val="auto"/>
          <w:sz w:val="26"/>
          <w:szCs w:val="26"/>
          <w:lang w:bidi="ar-SA"/>
        </w:rPr>
      </w:pPr>
      <w:r w:rsidRPr="002F4FAA">
        <w:rPr>
          <w:rFonts w:ascii="Times New Roman" w:eastAsia="Times New Roman" w:hAnsi="Times New Roman" w:cs="Times New Roman"/>
          <w:b/>
          <w:color w:val="auto"/>
          <w:sz w:val="26"/>
          <w:szCs w:val="26"/>
          <w:lang w:bidi="ar-SA"/>
        </w:rPr>
        <w:t>Учебный план (недельный)</w:t>
      </w:r>
    </w:p>
    <w:p w:rsidR="00010F9D" w:rsidRPr="002F4FAA" w:rsidRDefault="00010F9D" w:rsidP="002F4FAA">
      <w:pPr>
        <w:widowControl/>
        <w:jc w:val="center"/>
        <w:rPr>
          <w:rFonts w:ascii="Times New Roman" w:eastAsia="Times New Roman" w:hAnsi="Times New Roman" w:cs="Times New Roman"/>
          <w:b/>
          <w:color w:val="auto"/>
          <w:sz w:val="26"/>
          <w:szCs w:val="26"/>
          <w:lang w:bidi="ar-SA"/>
        </w:rPr>
      </w:pPr>
      <w:r w:rsidRPr="002F4FAA">
        <w:rPr>
          <w:rFonts w:ascii="Times New Roman" w:eastAsia="Times New Roman" w:hAnsi="Times New Roman" w:cs="Times New Roman"/>
          <w:b/>
          <w:color w:val="auto"/>
          <w:sz w:val="26"/>
          <w:szCs w:val="26"/>
          <w:lang w:bidi="ar-SA"/>
        </w:rPr>
        <w:t>МБОУ средняя общеобразовательная школа №1 г. Зубцова</w:t>
      </w:r>
    </w:p>
    <w:p w:rsidR="00010F9D" w:rsidRPr="002F4FAA" w:rsidRDefault="00010F9D" w:rsidP="002F4FAA">
      <w:pPr>
        <w:widowControl/>
        <w:jc w:val="center"/>
        <w:rPr>
          <w:rFonts w:ascii="Times New Roman" w:eastAsia="Times New Roman" w:hAnsi="Times New Roman" w:cs="Times New Roman"/>
          <w:b/>
          <w:color w:val="auto"/>
          <w:sz w:val="26"/>
          <w:szCs w:val="26"/>
          <w:lang w:bidi="ar-SA"/>
        </w:rPr>
      </w:pPr>
      <w:r w:rsidRPr="002F4FAA">
        <w:rPr>
          <w:rFonts w:ascii="Times New Roman" w:eastAsia="Times New Roman" w:hAnsi="Times New Roman" w:cs="Times New Roman"/>
          <w:b/>
          <w:color w:val="auto"/>
          <w:sz w:val="26"/>
          <w:szCs w:val="26"/>
          <w:lang w:bidi="ar-SA"/>
        </w:rPr>
        <w:t>5-9 классы  2020-2021 учебный год</w:t>
      </w:r>
    </w:p>
    <w:tbl>
      <w:tblPr>
        <w:tblpPr w:leftFromText="180" w:rightFromText="180" w:vertAnchor="text" w:horzAnchor="margin" w:tblpXSpec="center" w:tblpY="115"/>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93"/>
        <w:gridCol w:w="37"/>
        <w:gridCol w:w="2514"/>
        <w:gridCol w:w="709"/>
        <w:gridCol w:w="709"/>
        <w:gridCol w:w="567"/>
        <w:gridCol w:w="709"/>
        <w:gridCol w:w="567"/>
        <w:gridCol w:w="141"/>
        <w:gridCol w:w="709"/>
      </w:tblGrid>
      <w:tr w:rsidR="00010F9D" w:rsidRPr="002F4FAA" w:rsidTr="00010F9D">
        <w:trPr>
          <w:trHeight w:val="545"/>
        </w:trPr>
        <w:tc>
          <w:tcPr>
            <w:tcW w:w="2093" w:type="dxa"/>
            <w:vMerge w:val="restart"/>
          </w:tcPr>
          <w:p w:rsidR="00010F9D" w:rsidRPr="002F4FAA" w:rsidRDefault="00010F9D" w:rsidP="002F4FAA">
            <w:pPr>
              <w:widowControl/>
              <w:jc w:val="both"/>
              <w:rPr>
                <w:rFonts w:ascii="Times New Roman" w:eastAsia="Calibri" w:hAnsi="Times New Roman" w:cs="Times New Roman"/>
                <w:b/>
                <w:bCs/>
                <w:color w:val="auto"/>
                <w:sz w:val="26"/>
                <w:szCs w:val="26"/>
                <w:lang w:eastAsia="en-US" w:bidi="ar-SA"/>
              </w:rPr>
            </w:pPr>
            <w:r w:rsidRPr="002F4FAA">
              <w:rPr>
                <w:rFonts w:ascii="Times New Roman" w:eastAsia="Calibri" w:hAnsi="Times New Roman" w:cs="Times New Roman"/>
                <w:b/>
                <w:bCs/>
                <w:color w:val="auto"/>
                <w:sz w:val="26"/>
                <w:szCs w:val="26"/>
                <w:lang w:eastAsia="en-US" w:bidi="ar-SA"/>
              </w:rPr>
              <w:t>Предметные области</w:t>
            </w:r>
          </w:p>
        </w:tc>
        <w:tc>
          <w:tcPr>
            <w:tcW w:w="2551" w:type="dxa"/>
            <w:gridSpan w:val="2"/>
            <w:vMerge w:val="restart"/>
            <w:tcBorders>
              <w:tr2bl w:val="single" w:sz="4" w:space="0" w:color="auto"/>
            </w:tcBorders>
          </w:tcPr>
          <w:p w:rsidR="00010F9D" w:rsidRPr="002F4FAA" w:rsidRDefault="00010F9D" w:rsidP="002F4FAA">
            <w:pPr>
              <w:widowControl/>
              <w:jc w:val="both"/>
              <w:rPr>
                <w:rFonts w:ascii="Times New Roman" w:eastAsia="Calibri" w:hAnsi="Times New Roman" w:cs="Times New Roman"/>
                <w:b/>
                <w:bCs/>
                <w:color w:val="auto"/>
                <w:sz w:val="26"/>
                <w:szCs w:val="26"/>
                <w:lang w:eastAsia="en-US" w:bidi="ar-SA"/>
              </w:rPr>
            </w:pPr>
            <w:r w:rsidRPr="002F4FAA">
              <w:rPr>
                <w:rFonts w:ascii="Times New Roman" w:eastAsia="Calibri" w:hAnsi="Times New Roman" w:cs="Times New Roman"/>
                <w:b/>
                <w:bCs/>
                <w:color w:val="auto"/>
                <w:sz w:val="26"/>
                <w:szCs w:val="26"/>
                <w:lang w:eastAsia="en-US" w:bidi="ar-SA"/>
              </w:rPr>
              <w:t>Учебные</w:t>
            </w:r>
          </w:p>
          <w:p w:rsidR="00010F9D" w:rsidRPr="002F4FAA" w:rsidRDefault="00010F9D" w:rsidP="002F4FAA">
            <w:pPr>
              <w:widowControl/>
              <w:jc w:val="both"/>
              <w:rPr>
                <w:rFonts w:ascii="Times New Roman" w:eastAsia="Calibri" w:hAnsi="Times New Roman" w:cs="Times New Roman"/>
                <w:b/>
                <w:bCs/>
                <w:color w:val="auto"/>
                <w:sz w:val="26"/>
                <w:szCs w:val="26"/>
                <w:lang w:eastAsia="en-US" w:bidi="ar-SA"/>
              </w:rPr>
            </w:pPr>
            <w:r w:rsidRPr="002F4FAA">
              <w:rPr>
                <w:rFonts w:ascii="Times New Roman" w:eastAsia="Calibri" w:hAnsi="Times New Roman" w:cs="Times New Roman"/>
                <w:b/>
                <w:bCs/>
                <w:color w:val="auto"/>
                <w:sz w:val="26"/>
                <w:szCs w:val="26"/>
                <w:lang w:eastAsia="en-US" w:bidi="ar-SA"/>
              </w:rPr>
              <w:t>предметы</w:t>
            </w:r>
          </w:p>
          <w:p w:rsidR="00010F9D" w:rsidRPr="002F4FAA" w:rsidRDefault="00010F9D" w:rsidP="002F4FAA">
            <w:pPr>
              <w:widowControl/>
              <w:jc w:val="right"/>
              <w:rPr>
                <w:rFonts w:ascii="Times New Roman" w:eastAsia="Calibri" w:hAnsi="Times New Roman" w:cs="Times New Roman"/>
                <w:b/>
                <w:bCs/>
                <w:color w:val="auto"/>
                <w:sz w:val="26"/>
                <w:szCs w:val="26"/>
                <w:lang w:eastAsia="en-US" w:bidi="ar-SA"/>
              </w:rPr>
            </w:pPr>
            <w:r w:rsidRPr="002F4FAA">
              <w:rPr>
                <w:rFonts w:ascii="Times New Roman" w:eastAsia="Calibri" w:hAnsi="Times New Roman" w:cs="Times New Roman"/>
                <w:b/>
                <w:bCs/>
                <w:color w:val="auto"/>
                <w:sz w:val="26"/>
                <w:szCs w:val="26"/>
                <w:lang w:eastAsia="en-US" w:bidi="ar-SA"/>
              </w:rPr>
              <w:t>Классы</w:t>
            </w:r>
          </w:p>
        </w:tc>
        <w:tc>
          <w:tcPr>
            <w:tcW w:w="4111" w:type="dxa"/>
            <w:gridSpan w:val="7"/>
          </w:tcPr>
          <w:p w:rsidR="00010F9D" w:rsidRPr="002F4FAA" w:rsidRDefault="00010F9D" w:rsidP="002F4FAA">
            <w:pPr>
              <w:widowControl/>
              <w:jc w:val="both"/>
              <w:rPr>
                <w:rFonts w:ascii="Times New Roman" w:eastAsia="Calibri" w:hAnsi="Times New Roman" w:cs="Times New Roman"/>
                <w:b/>
                <w:bCs/>
                <w:color w:val="auto"/>
                <w:sz w:val="26"/>
                <w:szCs w:val="26"/>
                <w:lang w:eastAsia="en-US" w:bidi="ar-SA"/>
              </w:rPr>
            </w:pPr>
            <w:r w:rsidRPr="002F4FAA">
              <w:rPr>
                <w:rFonts w:ascii="Times New Roman" w:eastAsia="Calibri" w:hAnsi="Times New Roman" w:cs="Times New Roman"/>
                <w:b/>
                <w:bCs/>
                <w:color w:val="auto"/>
                <w:sz w:val="26"/>
                <w:szCs w:val="26"/>
                <w:lang w:eastAsia="en-US" w:bidi="ar-SA"/>
              </w:rPr>
              <w:t>Количество часов в неделю</w:t>
            </w:r>
          </w:p>
        </w:tc>
      </w:tr>
      <w:tr w:rsidR="00010F9D" w:rsidRPr="002F4FAA" w:rsidTr="00010F9D">
        <w:trPr>
          <w:trHeight w:val="317"/>
        </w:trPr>
        <w:tc>
          <w:tcPr>
            <w:tcW w:w="2093" w:type="dxa"/>
            <w:vMerge/>
          </w:tcPr>
          <w:p w:rsidR="00010F9D" w:rsidRPr="002F4FAA" w:rsidRDefault="00010F9D" w:rsidP="002F4FAA">
            <w:pPr>
              <w:widowControl/>
              <w:jc w:val="both"/>
              <w:rPr>
                <w:rFonts w:ascii="Times New Roman" w:eastAsia="Calibri" w:hAnsi="Times New Roman" w:cs="Times New Roman"/>
                <w:b/>
                <w:bCs/>
                <w:color w:val="auto"/>
                <w:sz w:val="26"/>
                <w:szCs w:val="26"/>
                <w:lang w:eastAsia="en-US" w:bidi="ar-SA"/>
              </w:rPr>
            </w:pPr>
          </w:p>
        </w:tc>
        <w:tc>
          <w:tcPr>
            <w:tcW w:w="2551" w:type="dxa"/>
            <w:gridSpan w:val="2"/>
            <w:vMerge/>
            <w:tcBorders>
              <w:tr2bl w:val="single" w:sz="4" w:space="0" w:color="auto"/>
            </w:tcBorders>
          </w:tcPr>
          <w:p w:rsidR="00010F9D" w:rsidRPr="002F4FAA" w:rsidRDefault="00010F9D" w:rsidP="002F4FAA">
            <w:pPr>
              <w:widowControl/>
              <w:jc w:val="both"/>
              <w:rPr>
                <w:rFonts w:ascii="Times New Roman" w:eastAsia="Calibri" w:hAnsi="Times New Roman" w:cs="Times New Roman"/>
                <w:b/>
                <w:bCs/>
                <w:color w:val="auto"/>
                <w:sz w:val="26"/>
                <w:szCs w:val="26"/>
                <w:lang w:eastAsia="en-US" w:bidi="ar-SA"/>
              </w:rPr>
            </w:pPr>
          </w:p>
        </w:tc>
        <w:tc>
          <w:tcPr>
            <w:tcW w:w="709" w:type="dxa"/>
          </w:tcPr>
          <w:p w:rsidR="00010F9D" w:rsidRPr="002F4FAA" w:rsidRDefault="00010F9D" w:rsidP="002F4FAA">
            <w:pPr>
              <w:widowControl/>
              <w:jc w:val="both"/>
              <w:rPr>
                <w:rFonts w:ascii="Times New Roman" w:eastAsia="Calibri" w:hAnsi="Times New Roman" w:cs="Times New Roman"/>
                <w:b/>
                <w:bCs/>
                <w:color w:val="auto"/>
                <w:sz w:val="26"/>
                <w:szCs w:val="26"/>
                <w:lang w:eastAsia="en-US" w:bidi="ar-SA"/>
              </w:rPr>
            </w:pPr>
            <w:r w:rsidRPr="002F4FAA">
              <w:rPr>
                <w:rFonts w:ascii="Times New Roman" w:eastAsia="Calibri" w:hAnsi="Times New Roman" w:cs="Times New Roman"/>
                <w:b/>
                <w:bCs/>
                <w:color w:val="auto"/>
                <w:sz w:val="26"/>
                <w:szCs w:val="26"/>
                <w:lang w:eastAsia="en-US" w:bidi="ar-SA"/>
              </w:rPr>
              <w:t>V</w:t>
            </w:r>
          </w:p>
        </w:tc>
        <w:tc>
          <w:tcPr>
            <w:tcW w:w="709" w:type="dxa"/>
          </w:tcPr>
          <w:p w:rsidR="00010F9D" w:rsidRPr="002F4FAA" w:rsidRDefault="00010F9D" w:rsidP="002F4FAA">
            <w:pPr>
              <w:widowControl/>
              <w:jc w:val="both"/>
              <w:rPr>
                <w:rFonts w:ascii="Times New Roman" w:eastAsia="Calibri" w:hAnsi="Times New Roman" w:cs="Times New Roman"/>
                <w:b/>
                <w:bCs/>
                <w:color w:val="auto"/>
                <w:sz w:val="26"/>
                <w:szCs w:val="26"/>
                <w:lang w:eastAsia="en-US" w:bidi="ar-SA"/>
              </w:rPr>
            </w:pPr>
            <w:r w:rsidRPr="002F4FAA">
              <w:rPr>
                <w:rFonts w:ascii="Times New Roman" w:eastAsia="Calibri" w:hAnsi="Times New Roman" w:cs="Times New Roman"/>
                <w:b/>
                <w:bCs/>
                <w:color w:val="auto"/>
                <w:sz w:val="26"/>
                <w:szCs w:val="26"/>
                <w:lang w:eastAsia="en-US" w:bidi="ar-SA"/>
              </w:rPr>
              <w:t>VI</w:t>
            </w:r>
          </w:p>
        </w:tc>
        <w:tc>
          <w:tcPr>
            <w:tcW w:w="567" w:type="dxa"/>
          </w:tcPr>
          <w:p w:rsidR="00010F9D" w:rsidRPr="002F4FAA" w:rsidRDefault="00010F9D" w:rsidP="002F4FAA">
            <w:pPr>
              <w:widowControl/>
              <w:jc w:val="both"/>
              <w:rPr>
                <w:rFonts w:ascii="Times New Roman" w:eastAsia="Calibri" w:hAnsi="Times New Roman" w:cs="Times New Roman"/>
                <w:b/>
                <w:bCs/>
                <w:color w:val="auto"/>
                <w:sz w:val="26"/>
                <w:szCs w:val="26"/>
                <w:lang w:eastAsia="en-US" w:bidi="ar-SA"/>
              </w:rPr>
            </w:pPr>
            <w:r w:rsidRPr="002F4FAA">
              <w:rPr>
                <w:rFonts w:ascii="Times New Roman" w:eastAsia="Calibri" w:hAnsi="Times New Roman" w:cs="Times New Roman"/>
                <w:b/>
                <w:bCs/>
                <w:color w:val="auto"/>
                <w:sz w:val="26"/>
                <w:szCs w:val="26"/>
                <w:lang w:eastAsia="en-US" w:bidi="ar-SA"/>
              </w:rPr>
              <w:t>VII</w:t>
            </w:r>
          </w:p>
        </w:tc>
        <w:tc>
          <w:tcPr>
            <w:tcW w:w="709" w:type="dxa"/>
          </w:tcPr>
          <w:p w:rsidR="00010F9D" w:rsidRPr="002F4FAA" w:rsidRDefault="00010F9D" w:rsidP="002F4FAA">
            <w:pPr>
              <w:widowControl/>
              <w:jc w:val="both"/>
              <w:rPr>
                <w:rFonts w:ascii="Times New Roman" w:eastAsia="Calibri" w:hAnsi="Times New Roman" w:cs="Times New Roman"/>
                <w:b/>
                <w:bCs/>
                <w:color w:val="auto"/>
                <w:sz w:val="26"/>
                <w:szCs w:val="26"/>
                <w:lang w:eastAsia="en-US" w:bidi="ar-SA"/>
              </w:rPr>
            </w:pPr>
            <w:r w:rsidRPr="002F4FAA">
              <w:rPr>
                <w:rFonts w:ascii="Times New Roman" w:eastAsia="Calibri" w:hAnsi="Times New Roman" w:cs="Times New Roman"/>
                <w:b/>
                <w:bCs/>
                <w:color w:val="auto"/>
                <w:sz w:val="26"/>
                <w:szCs w:val="26"/>
                <w:lang w:eastAsia="en-US" w:bidi="ar-SA"/>
              </w:rPr>
              <w:t>VIII</w:t>
            </w:r>
          </w:p>
        </w:tc>
        <w:tc>
          <w:tcPr>
            <w:tcW w:w="567" w:type="dxa"/>
          </w:tcPr>
          <w:p w:rsidR="00010F9D" w:rsidRPr="002F4FAA" w:rsidRDefault="00010F9D" w:rsidP="002F4FAA">
            <w:pPr>
              <w:widowControl/>
              <w:jc w:val="both"/>
              <w:rPr>
                <w:rFonts w:ascii="Times New Roman" w:eastAsia="Calibri" w:hAnsi="Times New Roman" w:cs="Times New Roman"/>
                <w:b/>
                <w:bCs/>
                <w:color w:val="auto"/>
                <w:sz w:val="26"/>
                <w:szCs w:val="26"/>
                <w:lang w:eastAsia="en-US" w:bidi="ar-SA"/>
              </w:rPr>
            </w:pPr>
            <w:r w:rsidRPr="002F4FAA">
              <w:rPr>
                <w:rFonts w:ascii="Times New Roman" w:eastAsia="Calibri" w:hAnsi="Times New Roman" w:cs="Times New Roman"/>
                <w:b/>
                <w:bCs/>
                <w:color w:val="auto"/>
                <w:sz w:val="26"/>
                <w:szCs w:val="26"/>
                <w:lang w:eastAsia="en-US" w:bidi="ar-SA"/>
              </w:rPr>
              <w:t>IX</w:t>
            </w:r>
          </w:p>
        </w:tc>
        <w:tc>
          <w:tcPr>
            <w:tcW w:w="850" w:type="dxa"/>
            <w:gridSpan w:val="2"/>
          </w:tcPr>
          <w:p w:rsidR="00010F9D" w:rsidRPr="002F4FAA" w:rsidRDefault="00010F9D" w:rsidP="002F4FAA">
            <w:pPr>
              <w:widowControl/>
              <w:jc w:val="both"/>
              <w:rPr>
                <w:rFonts w:ascii="Times New Roman" w:eastAsia="Calibri" w:hAnsi="Times New Roman" w:cs="Times New Roman"/>
                <w:b/>
                <w:bCs/>
                <w:color w:val="auto"/>
                <w:sz w:val="26"/>
                <w:szCs w:val="26"/>
                <w:lang w:eastAsia="en-US" w:bidi="ar-SA"/>
              </w:rPr>
            </w:pPr>
            <w:r w:rsidRPr="002F4FAA">
              <w:rPr>
                <w:rFonts w:ascii="Times New Roman" w:eastAsia="Calibri" w:hAnsi="Times New Roman" w:cs="Times New Roman"/>
                <w:b/>
                <w:bCs/>
                <w:color w:val="auto"/>
                <w:sz w:val="26"/>
                <w:szCs w:val="26"/>
                <w:lang w:eastAsia="en-US" w:bidi="ar-SA"/>
              </w:rPr>
              <w:t>Всего</w:t>
            </w:r>
          </w:p>
        </w:tc>
      </w:tr>
      <w:tr w:rsidR="00010F9D" w:rsidRPr="002F4FAA" w:rsidTr="00010F9D">
        <w:trPr>
          <w:trHeight w:val="315"/>
        </w:trPr>
        <w:tc>
          <w:tcPr>
            <w:tcW w:w="2093" w:type="dxa"/>
          </w:tcPr>
          <w:p w:rsidR="00010F9D" w:rsidRPr="002F4FAA" w:rsidRDefault="00010F9D" w:rsidP="002F4FAA">
            <w:pPr>
              <w:widowControl/>
              <w:jc w:val="both"/>
              <w:rPr>
                <w:rFonts w:ascii="Times New Roman" w:eastAsia="Calibri" w:hAnsi="Times New Roman" w:cs="Times New Roman"/>
                <w:bCs/>
                <w:color w:val="auto"/>
                <w:sz w:val="26"/>
                <w:szCs w:val="26"/>
                <w:lang w:eastAsia="en-US" w:bidi="ar-SA"/>
              </w:rPr>
            </w:pPr>
          </w:p>
        </w:tc>
        <w:tc>
          <w:tcPr>
            <w:tcW w:w="2551" w:type="dxa"/>
            <w:gridSpan w:val="2"/>
          </w:tcPr>
          <w:p w:rsidR="00010F9D" w:rsidRPr="002F4FAA" w:rsidRDefault="00010F9D" w:rsidP="002F4FAA">
            <w:pPr>
              <w:widowControl/>
              <w:jc w:val="both"/>
              <w:rPr>
                <w:rFonts w:ascii="Times New Roman" w:eastAsia="Calibri" w:hAnsi="Times New Roman" w:cs="Times New Roman"/>
                <w:b/>
                <w:bCs/>
                <w:i/>
                <w:color w:val="auto"/>
                <w:sz w:val="26"/>
                <w:szCs w:val="26"/>
                <w:lang w:eastAsia="en-US" w:bidi="ar-SA"/>
              </w:rPr>
            </w:pPr>
            <w:r w:rsidRPr="002F4FAA">
              <w:rPr>
                <w:rFonts w:ascii="Times New Roman" w:eastAsia="Calibri" w:hAnsi="Times New Roman" w:cs="Times New Roman"/>
                <w:b/>
                <w:bCs/>
                <w:i/>
                <w:color w:val="auto"/>
                <w:sz w:val="26"/>
                <w:szCs w:val="26"/>
                <w:lang w:eastAsia="en-US" w:bidi="ar-SA"/>
              </w:rPr>
              <w:t>Обязательная часть</w:t>
            </w:r>
          </w:p>
        </w:tc>
        <w:tc>
          <w:tcPr>
            <w:tcW w:w="4111" w:type="dxa"/>
            <w:gridSpan w:val="7"/>
          </w:tcPr>
          <w:p w:rsidR="00010F9D" w:rsidRPr="002F4FAA" w:rsidRDefault="00010F9D" w:rsidP="002F4FAA">
            <w:pPr>
              <w:widowControl/>
              <w:jc w:val="both"/>
              <w:rPr>
                <w:rFonts w:ascii="Times New Roman" w:eastAsia="Calibri" w:hAnsi="Times New Roman" w:cs="Times New Roman"/>
                <w:b/>
                <w:bCs/>
                <w:color w:val="auto"/>
                <w:sz w:val="26"/>
                <w:szCs w:val="26"/>
                <w:lang w:eastAsia="en-US" w:bidi="ar-SA"/>
              </w:rPr>
            </w:pPr>
          </w:p>
        </w:tc>
      </w:tr>
      <w:tr w:rsidR="00010F9D" w:rsidRPr="002F4FAA" w:rsidTr="00010F9D">
        <w:trPr>
          <w:trHeight w:val="330"/>
        </w:trPr>
        <w:tc>
          <w:tcPr>
            <w:tcW w:w="2093" w:type="dxa"/>
            <w:vMerge w:val="restart"/>
          </w:tcPr>
          <w:p w:rsidR="00010F9D" w:rsidRPr="002F4FAA" w:rsidRDefault="00010F9D" w:rsidP="002F4FAA">
            <w:pPr>
              <w:widowControl/>
              <w:jc w:val="both"/>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Русский язык и литература</w:t>
            </w:r>
          </w:p>
          <w:p w:rsidR="00010F9D" w:rsidRPr="002F4FAA" w:rsidRDefault="00010F9D" w:rsidP="002F4FAA">
            <w:pPr>
              <w:widowControl/>
              <w:jc w:val="both"/>
              <w:rPr>
                <w:rFonts w:ascii="Times New Roman" w:eastAsia="Calibri" w:hAnsi="Times New Roman" w:cs="Times New Roman"/>
                <w:bCs/>
                <w:color w:val="auto"/>
                <w:sz w:val="26"/>
                <w:szCs w:val="26"/>
                <w:lang w:eastAsia="en-US" w:bidi="ar-SA"/>
              </w:rPr>
            </w:pPr>
          </w:p>
        </w:tc>
        <w:tc>
          <w:tcPr>
            <w:tcW w:w="2551" w:type="dxa"/>
            <w:gridSpan w:val="2"/>
          </w:tcPr>
          <w:p w:rsidR="00010F9D" w:rsidRPr="002F4FAA" w:rsidRDefault="00010F9D" w:rsidP="002F4FAA">
            <w:pPr>
              <w:widowControl/>
              <w:jc w:val="both"/>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Русский язык</w:t>
            </w:r>
          </w:p>
        </w:tc>
        <w:tc>
          <w:tcPr>
            <w:tcW w:w="709" w:type="dxa"/>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5</w:t>
            </w:r>
          </w:p>
        </w:tc>
        <w:tc>
          <w:tcPr>
            <w:tcW w:w="709" w:type="dxa"/>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6</w:t>
            </w:r>
          </w:p>
        </w:tc>
        <w:tc>
          <w:tcPr>
            <w:tcW w:w="567" w:type="dxa"/>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4</w:t>
            </w:r>
          </w:p>
        </w:tc>
        <w:tc>
          <w:tcPr>
            <w:tcW w:w="709" w:type="dxa"/>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3</w:t>
            </w:r>
          </w:p>
        </w:tc>
        <w:tc>
          <w:tcPr>
            <w:tcW w:w="708" w:type="dxa"/>
            <w:gridSpan w:val="2"/>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3</w:t>
            </w:r>
          </w:p>
        </w:tc>
        <w:tc>
          <w:tcPr>
            <w:tcW w:w="709" w:type="dxa"/>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21</w:t>
            </w:r>
          </w:p>
        </w:tc>
      </w:tr>
      <w:tr w:rsidR="00010F9D" w:rsidRPr="002F4FAA" w:rsidTr="00010F9D">
        <w:trPr>
          <w:trHeight w:val="375"/>
        </w:trPr>
        <w:tc>
          <w:tcPr>
            <w:tcW w:w="2093" w:type="dxa"/>
            <w:vMerge/>
          </w:tcPr>
          <w:p w:rsidR="00010F9D" w:rsidRPr="002F4FAA" w:rsidRDefault="00010F9D" w:rsidP="002F4FAA">
            <w:pPr>
              <w:widowControl/>
              <w:jc w:val="both"/>
              <w:rPr>
                <w:rFonts w:ascii="Times New Roman" w:eastAsia="Calibri" w:hAnsi="Times New Roman" w:cs="Times New Roman"/>
                <w:bCs/>
                <w:color w:val="auto"/>
                <w:sz w:val="26"/>
                <w:szCs w:val="26"/>
                <w:lang w:eastAsia="en-US" w:bidi="ar-SA"/>
              </w:rPr>
            </w:pPr>
          </w:p>
        </w:tc>
        <w:tc>
          <w:tcPr>
            <w:tcW w:w="2551" w:type="dxa"/>
            <w:gridSpan w:val="2"/>
          </w:tcPr>
          <w:p w:rsidR="00010F9D" w:rsidRPr="002F4FAA" w:rsidRDefault="00010F9D" w:rsidP="002F4FAA">
            <w:pPr>
              <w:widowControl/>
              <w:jc w:val="both"/>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Литература</w:t>
            </w:r>
          </w:p>
        </w:tc>
        <w:tc>
          <w:tcPr>
            <w:tcW w:w="709" w:type="dxa"/>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3</w:t>
            </w:r>
          </w:p>
        </w:tc>
        <w:tc>
          <w:tcPr>
            <w:tcW w:w="709" w:type="dxa"/>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3</w:t>
            </w:r>
          </w:p>
        </w:tc>
        <w:tc>
          <w:tcPr>
            <w:tcW w:w="567" w:type="dxa"/>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2</w:t>
            </w:r>
          </w:p>
        </w:tc>
        <w:tc>
          <w:tcPr>
            <w:tcW w:w="709" w:type="dxa"/>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2</w:t>
            </w:r>
          </w:p>
        </w:tc>
        <w:tc>
          <w:tcPr>
            <w:tcW w:w="708" w:type="dxa"/>
            <w:gridSpan w:val="2"/>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3</w:t>
            </w:r>
          </w:p>
        </w:tc>
        <w:tc>
          <w:tcPr>
            <w:tcW w:w="709" w:type="dxa"/>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13</w:t>
            </w:r>
          </w:p>
        </w:tc>
      </w:tr>
      <w:tr w:rsidR="00010F9D" w:rsidRPr="002F4FAA" w:rsidTr="00010F9D">
        <w:trPr>
          <w:trHeight w:val="559"/>
        </w:trPr>
        <w:tc>
          <w:tcPr>
            <w:tcW w:w="2093" w:type="dxa"/>
          </w:tcPr>
          <w:p w:rsidR="00010F9D" w:rsidRPr="002F4FAA" w:rsidRDefault="00010F9D" w:rsidP="002F4FAA">
            <w:pPr>
              <w:widowControl/>
              <w:jc w:val="both"/>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Иностранные языки</w:t>
            </w:r>
          </w:p>
          <w:p w:rsidR="00010F9D" w:rsidRPr="002F4FAA" w:rsidRDefault="00010F9D" w:rsidP="002F4FAA">
            <w:pPr>
              <w:widowControl/>
              <w:jc w:val="both"/>
              <w:rPr>
                <w:rFonts w:ascii="Times New Roman" w:eastAsia="Calibri" w:hAnsi="Times New Roman" w:cs="Times New Roman"/>
                <w:bCs/>
                <w:color w:val="auto"/>
                <w:sz w:val="26"/>
                <w:szCs w:val="26"/>
                <w:lang w:eastAsia="en-US" w:bidi="ar-SA"/>
              </w:rPr>
            </w:pPr>
          </w:p>
        </w:tc>
        <w:tc>
          <w:tcPr>
            <w:tcW w:w="2551" w:type="dxa"/>
            <w:gridSpan w:val="2"/>
          </w:tcPr>
          <w:p w:rsidR="00010F9D" w:rsidRPr="002F4FAA" w:rsidRDefault="00010F9D" w:rsidP="002F4FAA">
            <w:pPr>
              <w:widowControl/>
              <w:jc w:val="both"/>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Иностранный язык</w:t>
            </w:r>
          </w:p>
          <w:p w:rsidR="00010F9D" w:rsidRPr="002F4FAA" w:rsidRDefault="00010F9D" w:rsidP="002F4FAA">
            <w:pPr>
              <w:widowControl/>
              <w:jc w:val="both"/>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(английский язык)</w:t>
            </w:r>
          </w:p>
        </w:tc>
        <w:tc>
          <w:tcPr>
            <w:tcW w:w="709" w:type="dxa"/>
            <w:vAlign w:val="bottom"/>
          </w:tcPr>
          <w:p w:rsidR="00010F9D" w:rsidRPr="002F4FAA" w:rsidRDefault="00010F9D" w:rsidP="002F4FAA">
            <w:pPr>
              <w:widowControl/>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3</w:t>
            </w:r>
          </w:p>
        </w:tc>
        <w:tc>
          <w:tcPr>
            <w:tcW w:w="709" w:type="dxa"/>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3</w:t>
            </w:r>
          </w:p>
        </w:tc>
        <w:tc>
          <w:tcPr>
            <w:tcW w:w="567" w:type="dxa"/>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3</w:t>
            </w:r>
          </w:p>
        </w:tc>
        <w:tc>
          <w:tcPr>
            <w:tcW w:w="709" w:type="dxa"/>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3</w:t>
            </w:r>
          </w:p>
        </w:tc>
        <w:tc>
          <w:tcPr>
            <w:tcW w:w="708" w:type="dxa"/>
            <w:gridSpan w:val="2"/>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3</w:t>
            </w:r>
          </w:p>
        </w:tc>
        <w:tc>
          <w:tcPr>
            <w:tcW w:w="709" w:type="dxa"/>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15</w:t>
            </w:r>
          </w:p>
        </w:tc>
      </w:tr>
      <w:tr w:rsidR="00010F9D" w:rsidRPr="002F4FAA" w:rsidTr="00010F9D">
        <w:trPr>
          <w:trHeight w:val="427"/>
        </w:trPr>
        <w:tc>
          <w:tcPr>
            <w:tcW w:w="2093" w:type="dxa"/>
            <w:vMerge w:val="restart"/>
          </w:tcPr>
          <w:p w:rsidR="00010F9D" w:rsidRPr="002F4FAA" w:rsidRDefault="00010F9D" w:rsidP="002F4FAA">
            <w:pPr>
              <w:widowControl/>
              <w:jc w:val="both"/>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Математика и информатика</w:t>
            </w:r>
          </w:p>
        </w:tc>
        <w:tc>
          <w:tcPr>
            <w:tcW w:w="2551" w:type="dxa"/>
            <w:gridSpan w:val="2"/>
          </w:tcPr>
          <w:p w:rsidR="00010F9D" w:rsidRPr="002F4FAA" w:rsidRDefault="00010F9D" w:rsidP="002F4FAA">
            <w:pPr>
              <w:widowControl/>
              <w:jc w:val="both"/>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Математика</w:t>
            </w:r>
          </w:p>
        </w:tc>
        <w:tc>
          <w:tcPr>
            <w:tcW w:w="709" w:type="dxa"/>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5</w:t>
            </w:r>
          </w:p>
        </w:tc>
        <w:tc>
          <w:tcPr>
            <w:tcW w:w="709" w:type="dxa"/>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5</w:t>
            </w:r>
          </w:p>
        </w:tc>
        <w:tc>
          <w:tcPr>
            <w:tcW w:w="567" w:type="dxa"/>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p>
        </w:tc>
        <w:tc>
          <w:tcPr>
            <w:tcW w:w="709" w:type="dxa"/>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0</w:t>
            </w:r>
          </w:p>
        </w:tc>
        <w:tc>
          <w:tcPr>
            <w:tcW w:w="708" w:type="dxa"/>
            <w:gridSpan w:val="2"/>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0</w:t>
            </w:r>
          </w:p>
        </w:tc>
        <w:tc>
          <w:tcPr>
            <w:tcW w:w="709" w:type="dxa"/>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10</w:t>
            </w:r>
          </w:p>
        </w:tc>
      </w:tr>
      <w:tr w:rsidR="00010F9D" w:rsidRPr="002F4FAA" w:rsidTr="00010F9D">
        <w:trPr>
          <w:trHeight w:val="385"/>
        </w:trPr>
        <w:tc>
          <w:tcPr>
            <w:tcW w:w="2093" w:type="dxa"/>
            <w:vMerge/>
          </w:tcPr>
          <w:p w:rsidR="00010F9D" w:rsidRPr="002F4FAA" w:rsidRDefault="00010F9D" w:rsidP="002F4FAA">
            <w:pPr>
              <w:widowControl/>
              <w:jc w:val="both"/>
              <w:rPr>
                <w:rFonts w:ascii="Times New Roman" w:eastAsia="Calibri" w:hAnsi="Times New Roman" w:cs="Times New Roman"/>
                <w:bCs/>
                <w:color w:val="auto"/>
                <w:sz w:val="26"/>
                <w:szCs w:val="26"/>
                <w:lang w:eastAsia="en-US" w:bidi="ar-SA"/>
              </w:rPr>
            </w:pPr>
          </w:p>
        </w:tc>
        <w:tc>
          <w:tcPr>
            <w:tcW w:w="2551" w:type="dxa"/>
            <w:gridSpan w:val="2"/>
          </w:tcPr>
          <w:p w:rsidR="00010F9D" w:rsidRPr="002F4FAA" w:rsidRDefault="00010F9D" w:rsidP="002F4FAA">
            <w:pPr>
              <w:widowControl/>
              <w:jc w:val="both"/>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Алгебра</w:t>
            </w:r>
          </w:p>
        </w:tc>
        <w:tc>
          <w:tcPr>
            <w:tcW w:w="709" w:type="dxa"/>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0</w:t>
            </w:r>
          </w:p>
        </w:tc>
        <w:tc>
          <w:tcPr>
            <w:tcW w:w="709" w:type="dxa"/>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0</w:t>
            </w:r>
          </w:p>
        </w:tc>
        <w:tc>
          <w:tcPr>
            <w:tcW w:w="567" w:type="dxa"/>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3</w:t>
            </w:r>
          </w:p>
        </w:tc>
        <w:tc>
          <w:tcPr>
            <w:tcW w:w="709" w:type="dxa"/>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3</w:t>
            </w:r>
          </w:p>
        </w:tc>
        <w:tc>
          <w:tcPr>
            <w:tcW w:w="708" w:type="dxa"/>
            <w:gridSpan w:val="2"/>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3</w:t>
            </w:r>
          </w:p>
        </w:tc>
        <w:tc>
          <w:tcPr>
            <w:tcW w:w="709" w:type="dxa"/>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9</w:t>
            </w:r>
          </w:p>
        </w:tc>
      </w:tr>
      <w:tr w:rsidR="00010F9D" w:rsidRPr="002F4FAA" w:rsidTr="00010F9D">
        <w:trPr>
          <w:trHeight w:val="201"/>
        </w:trPr>
        <w:tc>
          <w:tcPr>
            <w:tcW w:w="2093" w:type="dxa"/>
            <w:vMerge/>
          </w:tcPr>
          <w:p w:rsidR="00010F9D" w:rsidRPr="002F4FAA" w:rsidRDefault="00010F9D" w:rsidP="002F4FAA">
            <w:pPr>
              <w:widowControl/>
              <w:jc w:val="both"/>
              <w:rPr>
                <w:rFonts w:ascii="Times New Roman" w:eastAsia="Calibri" w:hAnsi="Times New Roman" w:cs="Times New Roman"/>
                <w:bCs/>
                <w:color w:val="auto"/>
                <w:sz w:val="26"/>
                <w:szCs w:val="26"/>
                <w:lang w:eastAsia="en-US" w:bidi="ar-SA"/>
              </w:rPr>
            </w:pPr>
          </w:p>
        </w:tc>
        <w:tc>
          <w:tcPr>
            <w:tcW w:w="2551" w:type="dxa"/>
            <w:gridSpan w:val="2"/>
          </w:tcPr>
          <w:p w:rsidR="00010F9D" w:rsidRPr="002F4FAA" w:rsidRDefault="00010F9D" w:rsidP="002F4FAA">
            <w:pPr>
              <w:widowControl/>
              <w:jc w:val="both"/>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Геометрия</w:t>
            </w:r>
          </w:p>
        </w:tc>
        <w:tc>
          <w:tcPr>
            <w:tcW w:w="709" w:type="dxa"/>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0</w:t>
            </w:r>
          </w:p>
        </w:tc>
        <w:tc>
          <w:tcPr>
            <w:tcW w:w="709" w:type="dxa"/>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p>
        </w:tc>
        <w:tc>
          <w:tcPr>
            <w:tcW w:w="567" w:type="dxa"/>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2</w:t>
            </w:r>
          </w:p>
        </w:tc>
        <w:tc>
          <w:tcPr>
            <w:tcW w:w="709" w:type="dxa"/>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2</w:t>
            </w:r>
          </w:p>
        </w:tc>
        <w:tc>
          <w:tcPr>
            <w:tcW w:w="708" w:type="dxa"/>
            <w:gridSpan w:val="2"/>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2</w:t>
            </w:r>
          </w:p>
        </w:tc>
        <w:tc>
          <w:tcPr>
            <w:tcW w:w="709" w:type="dxa"/>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6</w:t>
            </w:r>
          </w:p>
        </w:tc>
      </w:tr>
      <w:tr w:rsidR="00010F9D" w:rsidRPr="002F4FAA" w:rsidTr="00010F9D">
        <w:trPr>
          <w:trHeight w:val="385"/>
        </w:trPr>
        <w:tc>
          <w:tcPr>
            <w:tcW w:w="2093" w:type="dxa"/>
            <w:vMerge/>
          </w:tcPr>
          <w:p w:rsidR="00010F9D" w:rsidRPr="002F4FAA" w:rsidRDefault="00010F9D" w:rsidP="002F4FAA">
            <w:pPr>
              <w:widowControl/>
              <w:jc w:val="both"/>
              <w:rPr>
                <w:rFonts w:ascii="Times New Roman" w:eastAsia="Calibri" w:hAnsi="Times New Roman" w:cs="Times New Roman"/>
                <w:bCs/>
                <w:color w:val="auto"/>
                <w:sz w:val="26"/>
                <w:szCs w:val="26"/>
                <w:lang w:eastAsia="en-US" w:bidi="ar-SA"/>
              </w:rPr>
            </w:pPr>
          </w:p>
        </w:tc>
        <w:tc>
          <w:tcPr>
            <w:tcW w:w="2551" w:type="dxa"/>
            <w:gridSpan w:val="2"/>
          </w:tcPr>
          <w:p w:rsidR="00010F9D" w:rsidRPr="002F4FAA" w:rsidRDefault="00010F9D" w:rsidP="002F4FAA">
            <w:pPr>
              <w:widowControl/>
              <w:jc w:val="both"/>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Информатика</w:t>
            </w:r>
          </w:p>
        </w:tc>
        <w:tc>
          <w:tcPr>
            <w:tcW w:w="709" w:type="dxa"/>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0</w:t>
            </w:r>
          </w:p>
        </w:tc>
        <w:tc>
          <w:tcPr>
            <w:tcW w:w="709" w:type="dxa"/>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0</w:t>
            </w:r>
          </w:p>
        </w:tc>
        <w:tc>
          <w:tcPr>
            <w:tcW w:w="567" w:type="dxa"/>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1</w:t>
            </w:r>
          </w:p>
        </w:tc>
        <w:tc>
          <w:tcPr>
            <w:tcW w:w="709" w:type="dxa"/>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1</w:t>
            </w:r>
          </w:p>
        </w:tc>
        <w:tc>
          <w:tcPr>
            <w:tcW w:w="708" w:type="dxa"/>
            <w:gridSpan w:val="2"/>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1</w:t>
            </w:r>
          </w:p>
        </w:tc>
        <w:tc>
          <w:tcPr>
            <w:tcW w:w="709" w:type="dxa"/>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3</w:t>
            </w:r>
          </w:p>
        </w:tc>
      </w:tr>
      <w:tr w:rsidR="00010F9D" w:rsidRPr="002F4FAA" w:rsidTr="00010F9D">
        <w:trPr>
          <w:trHeight w:val="402"/>
        </w:trPr>
        <w:tc>
          <w:tcPr>
            <w:tcW w:w="2093" w:type="dxa"/>
            <w:vMerge w:val="restart"/>
          </w:tcPr>
          <w:p w:rsidR="00010F9D" w:rsidRPr="002F4FAA" w:rsidRDefault="00010F9D" w:rsidP="002F4FAA">
            <w:pPr>
              <w:widowControl/>
              <w:jc w:val="both"/>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Общественно-научные предметы</w:t>
            </w:r>
          </w:p>
        </w:tc>
        <w:tc>
          <w:tcPr>
            <w:tcW w:w="2551" w:type="dxa"/>
            <w:gridSpan w:val="2"/>
          </w:tcPr>
          <w:p w:rsidR="00010F9D" w:rsidRPr="002F4FAA" w:rsidRDefault="00010F9D" w:rsidP="002F4FAA">
            <w:pPr>
              <w:widowControl/>
              <w:jc w:val="both"/>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История России. Всеобщая история</w:t>
            </w:r>
          </w:p>
        </w:tc>
        <w:tc>
          <w:tcPr>
            <w:tcW w:w="709" w:type="dxa"/>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2</w:t>
            </w:r>
          </w:p>
        </w:tc>
        <w:tc>
          <w:tcPr>
            <w:tcW w:w="709" w:type="dxa"/>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2</w:t>
            </w:r>
          </w:p>
        </w:tc>
        <w:tc>
          <w:tcPr>
            <w:tcW w:w="567" w:type="dxa"/>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2</w:t>
            </w:r>
          </w:p>
        </w:tc>
        <w:tc>
          <w:tcPr>
            <w:tcW w:w="709" w:type="dxa"/>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2</w:t>
            </w:r>
          </w:p>
        </w:tc>
        <w:tc>
          <w:tcPr>
            <w:tcW w:w="708" w:type="dxa"/>
            <w:gridSpan w:val="2"/>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2</w:t>
            </w:r>
          </w:p>
        </w:tc>
        <w:tc>
          <w:tcPr>
            <w:tcW w:w="709" w:type="dxa"/>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10</w:t>
            </w:r>
          </w:p>
        </w:tc>
      </w:tr>
      <w:tr w:rsidR="00010F9D" w:rsidRPr="002F4FAA" w:rsidTr="00010F9D">
        <w:trPr>
          <w:trHeight w:val="234"/>
        </w:trPr>
        <w:tc>
          <w:tcPr>
            <w:tcW w:w="2093" w:type="dxa"/>
            <w:vMerge/>
          </w:tcPr>
          <w:p w:rsidR="00010F9D" w:rsidRPr="002F4FAA" w:rsidRDefault="00010F9D" w:rsidP="002F4FAA">
            <w:pPr>
              <w:widowControl/>
              <w:jc w:val="both"/>
              <w:rPr>
                <w:rFonts w:ascii="Times New Roman" w:eastAsia="Calibri" w:hAnsi="Times New Roman" w:cs="Times New Roman"/>
                <w:bCs/>
                <w:color w:val="auto"/>
                <w:sz w:val="26"/>
                <w:szCs w:val="26"/>
                <w:lang w:eastAsia="en-US" w:bidi="ar-SA"/>
              </w:rPr>
            </w:pPr>
          </w:p>
        </w:tc>
        <w:tc>
          <w:tcPr>
            <w:tcW w:w="2551" w:type="dxa"/>
            <w:gridSpan w:val="2"/>
          </w:tcPr>
          <w:p w:rsidR="00010F9D" w:rsidRPr="002F4FAA" w:rsidRDefault="00010F9D" w:rsidP="002F4FAA">
            <w:pPr>
              <w:widowControl/>
              <w:jc w:val="both"/>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Обществознание</w:t>
            </w:r>
          </w:p>
        </w:tc>
        <w:tc>
          <w:tcPr>
            <w:tcW w:w="709" w:type="dxa"/>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0</w:t>
            </w:r>
          </w:p>
        </w:tc>
        <w:tc>
          <w:tcPr>
            <w:tcW w:w="709" w:type="dxa"/>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1</w:t>
            </w:r>
          </w:p>
        </w:tc>
        <w:tc>
          <w:tcPr>
            <w:tcW w:w="567" w:type="dxa"/>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1</w:t>
            </w:r>
          </w:p>
        </w:tc>
        <w:tc>
          <w:tcPr>
            <w:tcW w:w="709" w:type="dxa"/>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1</w:t>
            </w:r>
          </w:p>
        </w:tc>
        <w:tc>
          <w:tcPr>
            <w:tcW w:w="708" w:type="dxa"/>
            <w:gridSpan w:val="2"/>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1</w:t>
            </w:r>
          </w:p>
        </w:tc>
        <w:tc>
          <w:tcPr>
            <w:tcW w:w="709" w:type="dxa"/>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4</w:t>
            </w:r>
          </w:p>
        </w:tc>
      </w:tr>
      <w:tr w:rsidR="00010F9D" w:rsidRPr="002F4FAA" w:rsidTr="00010F9D">
        <w:trPr>
          <w:trHeight w:val="318"/>
        </w:trPr>
        <w:tc>
          <w:tcPr>
            <w:tcW w:w="2093" w:type="dxa"/>
            <w:vMerge/>
          </w:tcPr>
          <w:p w:rsidR="00010F9D" w:rsidRPr="002F4FAA" w:rsidRDefault="00010F9D" w:rsidP="002F4FAA">
            <w:pPr>
              <w:widowControl/>
              <w:jc w:val="both"/>
              <w:rPr>
                <w:rFonts w:ascii="Times New Roman" w:eastAsia="Calibri" w:hAnsi="Times New Roman" w:cs="Times New Roman"/>
                <w:bCs/>
                <w:color w:val="auto"/>
                <w:sz w:val="26"/>
                <w:szCs w:val="26"/>
                <w:lang w:eastAsia="en-US" w:bidi="ar-SA"/>
              </w:rPr>
            </w:pPr>
          </w:p>
        </w:tc>
        <w:tc>
          <w:tcPr>
            <w:tcW w:w="2551" w:type="dxa"/>
            <w:gridSpan w:val="2"/>
          </w:tcPr>
          <w:p w:rsidR="00010F9D" w:rsidRPr="002F4FAA" w:rsidRDefault="00010F9D" w:rsidP="002F4FAA">
            <w:pPr>
              <w:widowControl/>
              <w:jc w:val="both"/>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География</w:t>
            </w:r>
          </w:p>
        </w:tc>
        <w:tc>
          <w:tcPr>
            <w:tcW w:w="709" w:type="dxa"/>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1</w:t>
            </w:r>
          </w:p>
        </w:tc>
        <w:tc>
          <w:tcPr>
            <w:tcW w:w="709" w:type="dxa"/>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1</w:t>
            </w:r>
          </w:p>
        </w:tc>
        <w:tc>
          <w:tcPr>
            <w:tcW w:w="567" w:type="dxa"/>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2</w:t>
            </w:r>
          </w:p>
        </w:tc>
        <w:tc>
          <w:tcPr>
            <w:tcW w:w="709" w:type="dxa"/>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2</w:t>
            </w:r>
          </w:p>
        </w:tc>
        <w:tc>
          <w:tcPr>
            <w:tcW w:w="708" w:type="dxa"/>
            <w:gridSpan w:val="2"/>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2</w:t>
            </w:r>
          </w:p>
        </w:tc>
        <w:tc>
          <w:tcPr>
            <w:tcW w:w="709" w:type="dxa"/>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8</w:t>
            </w:r>
          </w:p>
        </w:tc>
      </w:tr>
      <w:tr w:rsidR="00010F9D" w:rsidRPr="002F4FAA" w:rsidTr="00010F9D">
        <w:trPr>
          <w:trHeight w:val="181"/>
        </w:trPr>
        <w:tc>
          <w:tcPr>
            <w:tcW w:w="2093" w:type="dxa"/>
            <w:vMerge w:val="restart"/>
          </w:tcPr>
          <w:p w:rsidR="00010F9D" w:rsidRPr="002F4FAA" w:rsidRDefault="00010F9D" w:rsidP="002F4FAA">
            <w:pPr>
              <w:widowControl/>
              <w:jc w:val="both"/>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Естественнонаучные предметы</w:t>
            </w:r>
          </w:p>
        </w:tc>
        <w:tc>
          <w:tcPr>
            <w:tcW w:w="2551" w:type="dxa"/>
            <w:gridSpan w:val="2"/>
          </w:tcPr>
          <w:p w:rsidR="00010F9D" w:rsidRPr="002F4FAA" w:rsidRDefault="00010F9D" w:rsidP="002F4FAA">
            <w:pPr>
              <w:widowControl/>
              <w:jc w:val="both"/>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Физика</w:t>
            </w:r>
          </w:p>
        </w:tc>
        <w:tc>
          <w:tcPr>
            <w:tcW w:w="709" w:type="dxa"/>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0</w:t>
            </w:r>
          </w:p>
        </w:tc>
        <w:tc>
          <w:tcPr>
            <w:tcW w:w="709" w:type="dxa"/>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0</w:t>
            </w:r>
          </w:p>
        </w:tc>
        <w:tc>
          <w:tcPr>
            <w:tcW w:w="567" w:type="dxa"/>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2</w:t>
            </w:r>
          </w:p>
        </w:tc>
        <w:tc>
          <w:tcPr>
            <w:tcW w:w="709" w:type="dxa"/>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2</w:t>
            </w:r>
          </w:p>
        </w:tc>
        <w:tc>
          <w:tcPr>
            <w:tcW w:w="708" w:type="dxa"/>
            <w:gridSpan w:val="2"/>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3</w:t>
            </w:r>
          </w:p>
        </w:tc>
        <w:tc>
          <w:tcPr>
            <w:tcW w:w="709" w:type="dxa"/>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7</w:t>
            </w:r>
          </w:p>
        </w:tc>
      </w:tr>
      <w:tr w:rsidR="00010F9D" w:rsidRPr="002F4FAA" w:rsidTr="00010F9D">
        <w:trPr>
          <w:trHeight w:val="215"/>
        </w:trPr>
        <w:tc>
          <w:tcPr>
            <w:tcW w:w="2093" w:type="dxa"/>
            <w:vMerge/>
          </w:tcPr>
          <w:p w:rsidR="00010F9D" w:rsidRPr="002F4FAA" w:rsidRDefault="00010F9D" w:rsidP="002F4FAA">
            <w:pPr>
              <w:widowControl/>
              <w:jc w:val="both"/>
              <w:rPr>
                <w:rFonts w:ascii="Times New Roman" w:eastAsia="Calibri" w:hAnsi="Times New Roman" w:cs="Times New Roman"/>
                <w:bCs/>
                <w:color w:val="auto"/>
                <w:sz w:val="26"/>
                <w:szCs w:val="26"/>
                <w:lang w:eastAsia="en-US" w:bidi="ar-SA"/>
              </w:rPr>
            </w:pPr>
          </w:p>
        </w:tc>
        <w:tc>
          <w:tcPr>
            <w:tcW w:w="2551" w:type="dxa"/>
            <w:gridSpan w:val="2"/>
          </w:tcPr>
          <w:p w:rsidR="00010F9D" w:rsidRPr="002F4FAA" w:rsidRDefault="00010F9D" w:rsidP="002F4FAA">
            <w:pPr>
              <w:widowControl/>
              <w:jc w:val="both"/>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Химия</w:t>
            </w:r>
          </w:p>
        </w:tc>
        <w:tc>
          <w:tcPr>
            <w:tcW w:w="709" w:type="dxa"/>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0</w:t>
            </w:r>
          </w:p>
        </w:tc>
        <w:tc>
          <w:tcPr>
            <w:tcW w:w="709" w:type="dxa"/>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0</w:t>
            </w:r>
          </w:p>
        </w:tc>
        <w:tc>
          <w:tcPr>
            <w:tcW w:w="567" w:type="dxa"/>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0</w:t>
            </w:r>
          </w:p>
        </w:tc>
        <w:tc>
          <w:tcPr>
            <w:tcW w:w="709" w:type="dxa"/>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2</w:t>
            </w:r>
          </w:p>
        </w:tc>
        <w:tc>
          <w:tcPr>
            <w:tcW w:w="708" w:type="dxa"/>
            <w:gridSpan w:val="2"/>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2</w:t>
            </w:r>
          </w:p>
        </w:tc>
        <w:tc>
          <w:tcPr>
            <w:tcW w:w="709" w:type="dxa"/>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4</w:t>
            </w:r>
          </w:p>
        </w:tc>
      </w:tr>
      <w:tr w:rsidR="00010F9D" w:rsidRPr="002F4FAA" w:rsidTr="00010F9D">
        <w:trPr>
          <w:trHeight w:val="251"/>
        </w:trPr>
        <w:tc>
          <w:tcPr>
            <w:tcW w:w="2093" w:type="dxa"/>
            <w:vMerge/>
          </w:tcPr>
          <w:p w:rsidR="00010F9D" w:rsidRPr="002F4FAA" w:rsidRDefault="00010F9D" w:rsidP="002F4FAA">
            <w:pPr>
              <w:widowControl/>
              <w:jc w:val="both"/>
              <w:rPr>
                <w:rFonts w:ascii="Times New Roman" w:eastAsia="Calibri" w:hAnsi="Times New Roman" w:cs="Times New Roman"/>
                <w:bCs/>
                <w:color w:val="auto"/>
                <w:sz w:val="26"/>
                <w:szCs w:val="26"/>
                <w:lang w:eastAsia="en-US" w:bidi="ar-SA"/>
              </w:rPr>
            </w:pPr>
          </w:p>
        </w:tc>
        <w:tc>
          <w:tcPr>
            <w:tcW w:w="2551" w:type="dxa"/>
            <w:gridSpan w:val="2"/>
          </w:tcPr>
          <w:p w:rsidR="00010F9D" w:rsidRPr="002F4FAA" w:rsidRDefault="00010F9D" w:rsidP="002F4FAA">
            <w:pPr>
              <w:widowControl/>
              <w:jc w:val="both"/>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Биология</w:t>
            </w:r>
          </w:p>
        </w:tc>
        <w:tc>
          <w:tcPr>
            <w:tcW w:w="709" w:type="dxa"/>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1</w:t>
            </w:r>
          </w:p>
        </w:tc>
        <w:tc>
          <w:tcPr>
            <w:tcW w:w="709" w:type="dxa"/>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1</w:t>
            </w:r>
          </w:p>
        </w:tc>
        <w:tc>
          <w:tcPr>
            <w:tcW w:w="567" w:type="dxa"/>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1</w:t>
            </w:r>
          </w:p>
        </w:tc>
        <w:tc>
          <w:tcPr>
            <w:tcW w:w="709" w:type="dxa"/>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2</w:t>
            </w:r>
          </w:p>
        </w:tc>
        <w:tc>
          <w:tcPr>
            <w:tcW w:w="708" w:type="dxa"/>
            <w:gridSpan w:val="2"/>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2</w:t>
            </w:r>
          </w:p>
        </w:tc>
        <w:tc>
          <w:tcPr>
            <w:tcW w:w="709" w:type="dxa"/>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7</w:t>
            </w:r>
          </w:p>
        </w:tc>
      </w:tr>
      <w:tr w:rsidR="00010F9D" w:rsidRPr="002F4FAA" w:rsidTr="00010F9D">
        <w:trPr>
          <w:trHeight w:val="251"/>
        </w:trPr>
        <w:tc>
          <w:tcPr>
            <w:tcW w:w="2093" w:type="dxa"/>
            <w:vMerge w:val="restart"/>
          </w:tcPr>
          <w:p w:rsidR="00010F9D" w:rsidRPr="002F4FAA" w:rsidRDefault="00010F9D" w:rsidP="002F4FAA">
            <w:pPr>
              <w:widowControl/>
              <w:jc w:val="both"/>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Искусство</w:t>
            </w:r>
          </w:p>
        </w:tc>
        <w:tc>
          <w:tcPr>
            <w:tcW w:w="2551" w:type="dxa"/>
            <w:gridSpan w:val="2"/>
          </w:tcPr>
          <w:p w:rsidR="00010F9D" w:rsidRPr="002F4FAA" w:rsidRDefault="00010F9D" w:rsidP="002F4FAA">
            <w:pPr>
              <w:widowControl/>
              <w:jc w:val="both"/>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Музыка</w:t>
            </w:r>
          </w:p>
        </w:tc>
        <w:tc>
          <w:tcPr>
            <w:tcW w:w="709" w:type="dxa"/>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1</w:t>
            </w:r>
          </w:p>
        </w:tc>
        <w:tc>
          <w:tcPr>
            <w:tcW w:w="709" w:type="dxa"/>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1</w:t>
            </w:r>
          </w:p>
        </w:tc>
        <w:tc>
          <w:tcPr>
            <w:tcW w:w="567" w:type="dxa"/>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1</w:t>
            </w:r>
          </w:p>
        </w:tc>
        <w:tc>
          <w:tcPr>
            <w:tcW w:w="709" w:type="dxa"/>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0</w:t>
            </w:r>
          </w:p>
        </w:tc>
        <w:tc>
          <w:tcPr>
            <w:tcW w:w="708" w:type="dxa"/>
            <w:gridSpan w:val="2"/>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0</w:t>
            </w:r>
          </w:p>
        </w:tc>
        <w:tc>
          <w:tcPr>
            <w:tcW w:w="709" w:type="dxa"/>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3</w:t>
            </w:r>
          </w:p>
        </w:tc>
      </w:tr>
      <w:tr w:rsidR="00010F9D" w:rsidRPr="002F4FAA" w:rsidTr="00010F9D">
        <w:trPr>
          <w:trHeight w:val="215"/>
        </w:trPr>
        <w:tc>
          <w:tcPr>
            <w:tcW w:w="2093" w:type="dxa"/>
            <w:vMerge/>
          </w:tcPr>
          <w:p w:rsidR="00010F9D" w:rsidRPr="002F4FAA" w:rsidRDefault="00010F9D" w:rsidP="002F4FAA">
            <w:pPr>
              <w:widowControl/>
              <w:jc w:val="both"/>
              <w:rPr>
                <w:rFonts w:ascii="Times New Roman" w:eastAsia="Calibri" w:hAnsi="Times New Roman" w:cs="Times New Roman"/>
                <w:bCs/>
                <w:color w:val="auto"/>
                <w:sz w:val="26"/>
                <w:szCs w:val="26"/>
                <w:lang w:eastAsia="en-US" w:bidi="ar-SA"/>
              </w:rPr>
            </w:pPr>
          </w:p>
        </w:tc>
        <w:tc>
          <w:tcPr>
            <w:tcW w:w="2551" w:type="dxa"/>
            <w:gridSpan w:val="2"/>
          </w:tcPr>
          <w:p w:rsidR="00010F9D" w:rsidRPr="002F4FAA" w:rsidRDefault="00010F9D" w:rsidP="002F4FAA">
            <w:pPr>
              <w:widowControl/>
              <w:jc w:val="both"/>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Изобразительное искусство</w:t>
            </w:r>
          </w:p>
        </w:tc>
        <w:tc>
          <w:tcPr>
            <w:tcW w:w="709" w:type="dxa"/>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1</w:t>
            </w:r>
          </w:p>
        </w:tc>
        <w:tc>
          <w:tcPr>
            <w:tcW w:w="709" w:type="dxa"/>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1</w:t>
            </w:r>
          </w:p>
        </w:tc>
        <w:tc>
          <w:tcPr>
            <w:tcW w:w="567" w:type="dxa"/>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1</w:t>
            </w:r>
          </w:p>
        </w:tc>
        <w:tc>
          <w:tcPr>
            <w:tcW w:w="709" w:type="dxa"/>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1</w:t>
            </w:r>
          </w:p>
        </w:tc>
        <w:tc>
          <w:tcPr>
            <w:tcW w:w="708" w:type="dxa"/>
            <w:gridSpan w:val="2"/>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0</w:t>
            </w:r>
          </w:p>
        </w:tc>
        <w:tc>
          <w:tcPr>
            <w:tcW w:w="709" w:type="dxa"/>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4</w:t>
            </w:r>
          </w:p>
        </w:tc>
      </w:tr>
      <w:tr w:rsidR="00010F9D" w:rsidRPr="002F4FAA" w:rsidTr="00010F9D">
        <w:trPr>
          <w:trHeight w:val="301"/>
        </w:trPr>
        <w:tc>
          <w:tcPr>
            <w:tcW w:w="2093" w:type="dxa"/>
          </w:tcPr>
          <w:p w:rsidR="00010F9D" w:rsidRPr="002F4FAA" w:rsidRDefault="00010F9D" w:rsidP="002F4FAA">
            <w:pPr>
              <w:widowControl/>
              <w:jc w:val="both"/>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Технология</w:t>
            </w:r>
          </w:p>
        </w:tc>
        <w:tc>
          <w:tcPr>
            <w:tcW w:w="2551" w:type="dxa"/>
            <w:gridSpan w:val="2"/>
          </w:tcPr>
          <w:p w:rsidR="00010F9D" w:rsidRPr="002F4FAA" w:rsidRDefault="00010F9D" w:rsidP="002F4FAA">
            <w:pPr>
              <w:widowControl/>
              <w:jc w:val="both"/>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Технология</w:t>
            </w:r>
          </w:p>
        </w:tc>
        <w:tc>
          <w:tcPr>
            <w:tcW w:w="709" w:type="dxa"/>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2</w:t>
            </w:r>
          </w:p>
        </w:tc>
        <w:tc>
          <w:tcPr>
            <w:tcW w:w="709" w:type="dxa"/>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2</w:t>
            </w:r>
          </w:p>
        </w:tc>
        <w:tc>
          <w:tcPr>
            <w:tcW w:w="567" w:type="dxa"/>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2</w:t>
            </w:r>
          </w:p>
        </w:tc>
        <w:tc>
          <w:tcPr>
            <w:tcW w:w="709" w:type="dxa"/>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1</w:t>
            </w:r>
          </w:p>
        </w:tc>
        <w:tc>
          <w:tcPr>
            <w:tcW w:w="708" w:type="dxa"/>
            <w:gridSpan w:val="2"/>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0</w:t>
            </w:r>
          </w:p>
        </w:tc>
        <w:tc>
          <w:tcPr>
            <w:tcW w:w="709" w:type="dxa"/>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7</w:t>
            </w:r>
          </w:p>
        </w:tc>
      </w:tr>
      <w:tr w:rsidR="00010F9D" w:rsidRPr="002F4FAA" w:rsidTr="00010F9D">
        <w:trPr>
          <w:trHeight w:val="413"/>
        </w:trPr>
        <w:tc>
          <w:tcPr>
            <w:tcW w:w="2093" w:type="dxa"/>
            <w:vMerge w:val="restart"/>
          </w:tcPr>
          <w:p w:rsidR="00010F9D" w:rsidRPr="002F4FAA" w:rsidRDefault="00010F9D" w:rsidP="002F4FAA">
            <w:pPr>
              <w:widowControl/>
              <w:jc w:val="both"/>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Физическая культура и Основы безопасности жизнедеятельности</w:t>
            </w:r>
          </w:p>
        </w:tc>
        <w:tc>
          <w:tcPr>
            <w:tcW w:w="2551" w:type="dxa"/>
            <w:gridSpan w:val="2"/>
          </w:tcPr>
          <w:p w:rsidR="00010F9D" w:rsidRPr="002F4FAA" w:rsidRDefault="00010F9D" w:rsidP="002F4FAA">
            <w:pPr>
              <w:widowControl/>
              <w:jc w:val="both"/>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Основы безопасности жизнедеятельности</w:t>
            </w:r>
          </w:p>
        </w:tc>
        <w:tc>
          <w:tcPr>
            <w:tcW w:w="709" w:type="dxa"/>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0</w:t>
            </w:r>
          </w:p>
        </w:tc>
        <w:tc>
          <w:tcPr>
            <w:tcW w:w="709" w:type="dxa"/>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0</w:t>
            </w:r>
          </w:p>
        </w:tc>
        <w:tc>
          <w:tcPr>
            <w:tcW w:w="567" w:type="dxa"/>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0</w:t>
            </w:r>
          </w:p>
        </w:tc>
        <w:tc>
          <w:tcPr>
            <w:tcW w:w="709" w:type="dxa"/>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1</w:t>
            </w:r>
          </w:p>
        </w:tc>
        <w:tc>
          <w:tcPr>
            <w:tcW w:w="708" w:type="dxa"/>
            <w:gridSpan w:val="2"/>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1</w:t>
            </w:r>
          </w:p>
        </w:tc>
        <w:tc>
          <w:tcPr>
            <w:tcW w:w="709" w:type="dxa"/>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2</w:t>
            </w:r>
          </w:p>
        </w:tc>
      </w:tr>
      <w:tr w:rsidR="00010F9D" w:rsidRPr="002F4FAA" w:rsidTr="00010F9D">
        <w:trPr>
          <w:trHeight w:val="385"/>
        </w:trPr>
        <w:tc>
          <w:tcPr>
            <w:tcW w:w="2093" w:type="dxa"/>
            <w:vMerge/>
          </w:tcPr>
          <w:p w:rsidR="00010F9D" w:rsidRPr="002F4FAA" w:rsidRDefault="00010F9D" w:rsidP="002F4FAA">
            <w:pPr>
              <w:widowControl/>
              <w:jc w:val="both"/>
              <w:rPr>
                <w:rFonts w:ascii="Times New Roman" w:eastAsia="Calibri" w:hAnsi="Times New Roman" w:cs="Times New Roman"/>
                <w:bCs/>
                <w:color w:val="auto"/>
                <w:sz w:val="26"/>
                <w:szCs w:val="26"/>
                <w:lang w:eastAsia="en-US" w:bidi="ar-SA"/>
              </w:rPr>
            </w:pPr>
          </w:p>
        </w:tc>
        <w:tc>
          <w:tcPr>
            <w:tcW w:w="2551" w:type="dxa"/>
            <w:gridSpan w:val="2"/>
          </w:tcPr>
          <w:p w:rsidR="00010F9D" w:rsidRPr="002F4FAA" w:rsidRDefault="00010F9D" w:rsidP="002F4FAA">
            <w:pPr>
              <w:widowControl/>
              <w:jc w:val="both"/>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Физическая культура</w:t>
            </w:r>
          </w:p>
        </w:tc>
        <w:tc>
          <w:tcPr>
            <w:tcW w:w="709" w:type="dxa"/>
            <w:vAlign w:val="bottom"/>
          </w:tcPr>
          <w:p w:rsidR="00010F9D" w:rsidRPr="002F4FAA" w:rsidRDefault="00010F9D" w:rsidP="002F4FAA">
            <w:pPr>
              <w:widowControl/>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2</w:t>
            </w:r>
          </w:p>
        </w:tc>
        <w:tc>
          <w:tcPr>
            <w:tcW w:w="709" w:type="dxa"/>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2</w:t>
            </w:r>
          </w:p>
        </w:tc>
        <w:tc>
          <w:tcPr>
            <w:tcW w:w="567" w:type="dxa"/>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2</w:t>
            </w:r>
          </w:p>
        </w:tc>
        <w:tc>
          <w:tcPr>
            <w:tcW w:w="709" w:type="dxa"/>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2</w:t>
            </w:r>
          </w:p>
        </w:tc>
        <w:tc>
          <w:tcPr>
            <w:tcW w:w="708" w:type="dxa"/>
            <w:gridSpan w:val="2"/>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2</w:t>
            </w:r>
          </w:p>
        </w:tc>
        <w:tc>
          <w:tcPr>
            <w:tcW w:w="709" w:type="dxa"/>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10</w:t>
            </w:r>
          </w:p>
        </w:tc>
      </w:tr>
      <w:tr w:rsidR="00010F9D" w:rsidRPr="002F4FAA" w:rsidTr="00010F9D">
        <w:trPr>
          <w:trHeight w:val="284"/>
        </w:trPr>
        <w:tc>
          <w:tcPr>
            <w:tcW w:w="4644" w:type="dxa"/>
            <w:gridSpan w:val="3"/>
          </w:tcPr>
          <w:p w:rsidR="00010F9D" w:rsidRPr="002F4FAA" w:rsidRDefault="00010F9D" w:rsidP="002F4FAA">
            <w:pPr>
              <w:widowControl/>
              <w:jc w:val="both"/>
              <w:rPr>
                <w:rFonts w:ascii="Times New Roman" w:eastAsia="Calibri" w:hAnsi="Times New Roman" w:cs="Times New Roman"/>
                <w:b/>
                <w:bCs/>
                <w:color w:val="auto"/>
                <w:sz w:val="26"/>
                <w:szCs w:val="26"/>
                <w:lang w:eastAsia="en-US" w:bidi="ar-SA"/>
              </w:rPr>
            </w:pPr>
            <w:r w:rsidRPr="002F4FAA">
              <w:rPr>
                <w:rFonts w:ascii="Times New Roman" w:eastAsia="Calibri" w:hAnsi="Times New Roman" w:cs="Times New Roman"/>
                <w:b/>
                <w:bCs/>
                <w:color w:val="auto"/>
                <w:sz w:val="26"/>
                <w:szCs w:val="26"/>
                <w:lang w:eastAsia="en-US" w:bidi="ar-SA"/>
              </w:rPr>
              <w:t>Итого</w:t>
            </w:r>
          </w:p>
        </w:tc>
        <w:tc>
          <w:tcPr>
            <w:tcW w:w="709" w:type="dxa"/>
            <w:vAlign w:val="bottom"/>
          </w:tcPr>
          <w:p w:rsidR="00010F9D" w:rsidRPr="002F4FAA" w:rsidRDefault="00010F9D" w:rsidP="002F4FAA">
            <w:pPr>
              <w:widowControl/>
              <w:jc w:val="center"/>
              <w:rPr>
                <w:rFonts w:ascii="Times New Roman" w:eastAsia="Calibri" w:hAnsi="Times New Roman" w:cs="Times New Roman"/>
                <w:b/>
                <w:bCs/>
                <w:color w:val="auto"/>
                <w:sz w:val="26"/>
                <w:szCs w:val="26"/>
                <w:lang w:eastAsia="en-US" w:bidi="ar-SA"/>
              </w:rPr>
            </w:pPr>
            <w:r w:rsidRPr="002F4FAA">
              <w:rPr>
                <w:rFonts w:ascii="Times New Roman" w:eastAsia="Calibri" w:hAnsi="Times New Roman" w:cs="Times New Roman"/>
                <w:b/>
                <w:bCs/>
                <w:color w:val="auto"/>
                <w:sz w:val="26"/>
                <w:szCs w:val="26"/>
                <w:lang w:eastAsia="en-US" w:bidi="ar-SA"/>
              </w:rPr>
              <w:t>26</w:t>
            </w:r>
          </w:p>
        </w:tc>
        <w:tc>
          <w:tcPr>
            <w:tcW w:w="709" w:type="dxa"/>
            <w:vAlign w:val="bottom"/>
          </w:tcPr>
          <w:p w:rsidR="00010F9D" w:rsidRPr="002F4FAA" w:rsidRDefault="00010F9D" w:rsidP="002F4FAA">
            <w:pPr>
              <w:widowControl/>
              <w:jc w:val="center"/>
              <w:rPr>
                <w:rFonts w:ascii="Times New Roman" w:eastAsia="Calibri" w:hAnsi="Times New Roman" w:cs="Times New Roman"/>
                <w:b/>
                <w:bCs/>
                <w:color w:val="auto"/>
                <w:sz w:val="26"/>
                <w:szCs w:val="26"/>
                <w:lang w:eastAsia="en-US" w:bidi="ar-SA"/>
              </w:rPr>
            </w:pPr>
            <w:r w:rsidRPr="002F4FAA">
              <w:rPr>
                <w:rFonts w:ascii="Times New Roman" w:eastAsia="Calibri" w:hAnsi="Times New Roman" w:cs="Times New Roman"/>
                <w:b/>
                <w:bCs/>
                <w:color w:val="auto"/>
                <w:sz w:val="26"/>
                <w:szCs w:val="26"/>
                <w:lang w:eastAsia="en-US" w:bidi="ar-SA"/>
              </w:rPr>
              <w:t>28</w:t>
            </w:r>
          </w:p>
        </w:tc>
        <w:tc>
          <w:tcPr>
            <w:tcW w:w="567" w:type="dxa"/>
            <w:vAlign w:val="bottom"/>
          </w:tcPr>
          <w:p w:rsidR="00010F9D" w:rsidRPr="002F4FAA" w:rsidRDefault="00010F9D" w:rsidP="002F4FAA">
            <w:pPr>
              <w:widowControl/>
              <w:jc w:val="center"/>
              <w:rPr>
                <w:rFonts w:ascii="Times New Roman" w:eastAsia="Calibri" w:hAnsi="Times New Roman" w:cs="Times New Roman"/>
                <w:b/>
                <w:bCs/>
                <w:color w:val="auto"/>
                <w:sz w:val="26"/>
                <w:szCs w:val="26"/>
                <w:lang w:eastAsia="en-US" w:bidi="ar-SA"/>
              </w:rPr>
            </w:pPr>
            <w:r w:rsidRPr="002F4FAA">
              <w:rPr>
                <w:rFonts w:ascii="Times New Roman" w:eastAsia="Calibri" w:hAnsi="Times New Roman" w:cs="Times New Roman"/>
                <w:b/>
                <w:bCs/>
                <w:color w:val="auto"/>
                <w:sz w:val="26"/>
                <w:szCs w:val="26"/>
                <w:lang w:eastAsia="en-US" w:bidi="ar-SA"/>
              </w:rPr>
              <w:t>29</w:t>
            </w:r>
          </w:p>
        </w:tc>
        <w:tc>
          <w:tcPr>
            <w:tcW w:w="709" w:type="dxa"/>
            <w:vAlign w:val="bottom"/>
          </w:tcPr>
          <w:p w:rsidR="00010F9D" w:rsidRPr="002F4FAA" w:rsidRDefault="00010F9D" w:rsidP="002F4FAA">
            <w:pPr>
              <w:widowControl/>
              <w:jc w:val="center"/>
              <w:rPr>
                <w:rFonts w:ascii="Times New Roman" w:eastAsia="Calibri" w:hAnsi="Times New Roman" w:cs="Times New Roman"/>
                <w:b/>
                <w:bCs/>
                <w:color w:val="auto"/>
                <w:sz w:val="26"/>
                <w:szCs w:val="26"/>
                <w:lang w:eastAsia="en-US" w:bidi="ar-SA"/>
              </w:rPr>
            </w:pPr>
            <w:r w:rsidRPr="002F4FAA">
              <w:rPr>
                <w:rFonts w:ascii="Times New Roman" w:eastAsia="Calibri" w:hAnsi="Times New Roman" w:cs="Times New Roman"/>
                <w:b/>
                <w:bCs/>
                <w:color w:val="auto"/>
                <w:sz w:val="26"/>
                <w:szCs w:val="26"/>
                <w:lang w:eastAsia="en-US" w:bidi="ar-SA"/>
              </w:rPr>
              <w:t>30</w:t>
            </w:r>
          </w:p>
        </w:tc>
        <w:tc>
          <w:tcPr>
            <w:tcW w:w="708" w:type="dxa"/>
            <w:gridSpan w:val="2"/>
            <w:vAlign w:val="bottom"/>
          </w:tcPr>
          <w:p w:rsidR="00010F9D" w:rsidRPr="002F4FAA" w:rsidRDefault="00010F9D" w:rsidP="002F4FAA">
            <w:pPr>
              <w:widowControl/>
              <w:jc w:val="center"/>
              <w:rPr>
                <w:rFonts w:ascii="Times New Roman" w:eastAsia="Calibri" w:hAnsi="Times New Roman" w:cs="Times New Roman"/>
                <w:b/>
                <w:bCs/>
                <w:color w:val="auto"/>
                <w:sz w:val="26"/>
                <w:szCs w:val="26"/>
                <w:lang w:eastAsia="en-US" w:bidi="ar-SA"/>
              </w:rPr>
            </w:pPr>
            <w:r w:rsidRPr="002F4FAA">
              <w:rPr>
                <w:rFonts w:ascii="Times New Roman" w:eastAsia="Calibri" w:hAnsi="Times New Roman" w:cs="Times New Roman"/>
                <w:b/>
                <w:bCs/>
                <w:color w:val="auto"/>
                <w:sz w:val="26"/>
                <w:szCs w:val="26"/>
                <w:lang w:eastAsia="en-US" w:bidi="ar-SA"/>
              </w:rPr>
              <w:t>30</w:t>
            </w:r>
          </w:p>
        </w:tc>
        <w:tc>
          <w:tcPr>
            <w:tcW w:w="709" w:type="dxa"/>
            <w:vAlign w:val="bottom"/>
          </w:tcPr>
          <w:p w:rsidR="00010F9D" w:rsidRPr="002F4FAA" w:rsidRDefault="00010F9D" w:rsidP="002F4FAA">
            <w:pPr>
              <w:widowControl/>
              <w:jc w:val="center"/>
              <w:rPr>
                <w:rFonts w:ascii="Times New Roman" w:eastAsia="Calibri" w:hAnsi="Times New Roman" w:cs="Times New Roman"/>
                <w:b/>
                <w:bCs/>
                <w:color w:val="auto"/>
                <w:sz w:val="26"/>
                <w:szCs w:val="26"/>
                <w:lang w:eastAsia="en-US" w:bidi="ar-SA"/>
              </w:rPr>
            </w:pPr>
            <w:r w:rsidRPr="002F4FAA">
              <w:rPr>
                <w:rFonts w:ascii="Times New Roman" w:eastAsia="Calibri" w:hAnsi="Times New Roman" w:cs="Times New Roman"/>
                <w:b/>
                <w:bCs/>
                <w:color w:val="auto"/>
                <w:sz w:val="26"/>
                <w:szCs w:val="26"/>
                <w:lang w:eastAsia="en-US" w:bidi="ar-SA"/>
              </w:rPr>
              <w:t>150</w:t>
            </w:r>
          </w:p>
        </w:tc>
      </w:tr>
      <w:tr w:rsidR="00010F9D" w:rsidRPr="002F4FAA" w:rsidTr="00010F9D">
        <w:trPr>
          <w:trHeight w:val="301"/>
        </w:trPr>
        <w:tc>
          <w:tcPr>
            <w:tcW w:w="4644" w:type="dxa"/>
            <w:gridSpan w:val="3"/>
          </w:tcPr>
          <w:p w:rsidR="00010F9D" w:rsidRPr="002F4FAA" w:rsidRDefault="00010F9D" w:rsidP="002F4FAA">
            <w:pPr>
              <w:widowControl/>
              <w:jc w:val="both"/>
              <w:rPr>
                <w:rFonts w:ascii="Times New Roman" w:eastAsia="Calibri" w:hAnsi="Times New Roman" w:cs="Times New Roman"/>
                <w:b/>
                <w:bCs/>
                <w:i/>
                <w:color w:val="auto"/>
                <w:sz w:val="26"/>
                <w:szCs w:val="26"/>
                <w:lang w:eastAsia="en-US" w:bidi="ar-SA"/>
              </w:rPr>
            </w:pPr>
            <w:r w:rsidRPr="002F4FAA">
              <w:rPr>
                <w:rFonts w:ascii="Times New Roman" w:eastAsia="Calibri" w:hAnsi="Times New Roman" w:cs="Times New Roman"/>
                <w:b/>
                <w:bCs/>
                <w:i/>
                <w:color w:val="auto"/>
                <w:sz w:val="26"/>
                <w:szCs w:val="26"/>
                <w:lang w:eastAsia="en-US" w:bidi="ar-SA"/>
              </w:rPr>
              <w:t>Часть, формируемая участниками образовательных отношений</w:t>
            </w:r>
          </w:p>
        </w:tc>
        <w:tc>
          <w:tcPr>
            <w:tcW w:w="709" w:type="dxa"/>
            <w:vAlign w:val="bottom"/>
          </w:tcPr>
          <w:p w:rsidR="00010F9D" w:rsidRPr="002F4FAA" w:rsidRDefault="00010F9D" w:rsidP="002F4FAA">
            <w:pPr>
              <w:widowControl/>
              <w:jc w:val="center"/>
              <w:rPr>
                <w:rFonts w:ascii="Times New Roman" w:eastAsia="Calibri" w:hAnsi="Times New Roman" w:cs="Times New Roman"/>
                <w:b/>
                <w:bCs/>
                <w:color w:val="auto"/>
                <w:sz w:val="26"/>
                <w:szCs w:val="26"/>
                <w:lang w:eastAsia="en-US" w:bidi="ar-SA"/>
              </w:rPr>
            </w:pPr>
            <w:r w:rsidRPr="002F4FAA">
              <w:rPr>
                <w:rFonts w:ascii="Times New Roman" w:eastAsia="Calibri" w:hAnsi="Times New Roman" w:cs="Times New Roman"/>
                <w:b/>
                <w:bCs/>
                <w:color w:val="auto"/>
                <w:sz w:val="26"/>
                <w:szCs w:val="26"/>
                <w:lang w:eastAsia="en-US" w:bidi="ar-SA"/>
              </w:rPr>
              <w:t>3</w:t>
            </w:r>
          </w:p>
        </w:tc>
        <w:tc>
          <w:tcPr>
            <w:tcW w:w="709" w:type="dxa"/>
            <w:vAlign w:val="bottom"/>
          </w:tcPr>
          <w:p w:rsidR="00010F9D" w:rsidRPr="002F4FAA" w:rsidRDefault="00010F9D" w:rsidP="002F4FAA">
            <w:pPr>
              <w:widowControl/>
              <w:jc w:val="center"/>
              <w:rPr>
                <w:rFonts w:ascii="Times New Roman" w:eastAsia="Calibri" w:hAnsi="Times New Roman" w:cs="Times New Roman"/>
                <w:b/>
                <w:bCs/>
                <w:color w:val="auto"/>
                <w:sz w:val="26"/>
                <w:szCs w:val="26"/>
                <w:lang w:eastAsia="en-US" w:bidi="ar-SA"/>
              </w:rPr>
            </w:pPr>
            <w:r w:rsidRPr="002F4FAA">
              <w:rPr>
                <w:rFonts w:ascii="Times New Roman" w:eastAsia="Calibri" w:hAnsi="Times New Roman" w:cs="Times New Roman"/>
                <w:b/>
                <w:bCs/>
                <w:color w:val="auto"/>
                <w:sz w:val="26"/>
                <w:szCs w:val="26"/>
                <w:lang w:eastAsia="en-US" w:bidi="ar-SA"/>
              </w:rPr>
              <w:t>2</w:t>
            </w:r>
          </w:p>
        </w:tc>
        <w:tc>
          <w:tcPr>
            <w:tcW w:w="567" w:type="dxa"/>
            <w:vAlign w:val="bottom"/>
          </w:tcPr>
          <w:p w:rsidR="00010F9D" w:rsidRPr="002F4FAA" w:rsidRDefault="00010F9D" w:rsidP="002F4FAA">
            <w:pPr>
              <w:widowControl/>
              <w:jc w:val="center"/>
              <w:rPr>
                <w:rFonts w:ascii="Times New Roman" w:eastAsia="Calibri" w:hAnsi="Times New Roman" w:cs="Times New Roman"/>
                <w:b/>
                <w:bCs/>
                <w:color w:val="auto"/>
                <w:sz w:val="26"/>
                <w:szCs w:val="26"/>
                <w:lang w:eastAsia="en-US" w:bidi="ar-SA"/>
              </w:rPr>
            </w:pPr>
            <w:r w:rsidRPr="002F4FAA">
              <w:rPr>
                <w:rFonts w:ascii="Times New Roman" w:eastAsia="Calibri" w:hAnsi="Times New Roman" w:cs="Times New Roman"/>
                <w:b/>
                <w:bCs/>
                <w:color w:val="auto"/>
                <w:sz w:val="26"/>
                <w:szCs w:val="26"/>
                <w:lang w:eastAsia="en-US" w:bidi="ar-SA"/>
              </w:rPr>
              <w:t>3</w:t>
            </w:r>
          </w:p>
        </w:tc>
        <w:tc>
          <w:tcPr>
            <w:tcW w:w="709" w:type="dxa"/>
            <w:vAlign w:val="bottom"/>
          </w:tcPr>
          <w:p w:rsidR="00010F9D" w:rsidRPr="002F4FAA" w:rsidRDefault="00010F9D" w:rsidP="002F4FAA">
            <w:pPr>
              <w:widowControl/>
              <w:jc w:val="center"/>
              <w:rPr>
                <w:rFonts w:ascii="Times New Roman" w:eastAsia="Calibri" w:hAnsi="Times New Roman" w:cs="Times New Roman"/>
                <w:b/>
                <w:bCs/>
                <w:color w:val="auto"/>
                <w:sz w:val="26"/>
                <w:szCs w:val="26"/>
                <w:lang w:eastAsia="en-US" w:bidi="ar-SA"/>
              </w:rPr>
            </w:pPr>
            <w:r w:rsidRPr="002F4FAA">
              <w:rPr>
                <w:rFonts w:ascii="Times New Roman" w:eastAsia="Calibri" w:hAnsi="Times New Roman" w:cs="Times New Roman"/>
                <w:b/>
                <w:bCs/>
                <w:color w:val="auto"/>
                <w:sz w:val="26"/>
                <w:szCs w:val="26"/>
                <w:lang w:eastAsia="en-US" w:bidi="ar-SA"/>
              </w:rPr>
              <w:t>3</w:t>
            </w:r>
          </w:p>
        </w:tc>
        <w:tc>
          <w:tcPr>
            <w:tcW w:w="708" w:type="dxa"/>
            <w:gridSpan w:val="2"/>
            <w:vAlign w:val="bottom"/>
          </w:tcPr>
          <w:p w:rsidR="00010F9D" w:rsidRPr="002F4FAA" w:rsidRDefault="00010F9D" w:rsidP="002F4FAA">
            <w:pPr>
              <w:widowControl/>
              <w:jc w:val="center"/>
              <w:rPr>
                <w:rFonts w:ascii="Times New Roman" w:eastAsia="Calibri" w:hAnsi="Times New Roman" w:cs="Times New Roman"/>
                <w:b/>
                <w:bCs/>
                <w:color w:val="auto"/>
                <w:sz w:val="26"/>
                <w:szCs w:val="26"/>
                <w:lang w:eastAsia="en-US" w:bidi="ar-SA"/>
              </w:rPr>
            </w:pPr>
            <w:r w:rsidRPr="002F4FAA">
              <w:rPr>
                <w:rFonts w:ascii="Times New Roman" w:eastAsia="Calibri" w:hAnsi="Times New Roman" w:cs="Times New Roman"/>
                <w:b/>
                <w:bCs/>
                <w:color w:val="auto"/>
                <w:sz w:val="26"/>
                <w:szCs w:val="26"/>
                <w:lang w:eastAsia="en-US" w:bidi="ar-SA"/>
              </w:rPr>
              <w:t>3</w:t>
            </w:r>
          </w:p>
        </w:tc>
        <w:tc>
          <w:tcPr>
            <w:tcW w:w="709" w:type="dxa"/>
            <w:vAlign w:val="bottom"/>
          </w:tcPr>
          <w:p w:rsidR="00010F9D" w:rsidRPr="002F4FAA" w:rsidRDefault="00010F9D" w:rsidP="002F4FAA">
            <w:pPr>
              <w:widowControl/>
              <w:jc w:val="center"/>
              <w:rPr>
                <w:rFonts w:ascii="Times New Roman" w:eastAsia="Calibri" w:hAnsi="Times New Roman" w:cs="Times New Roman"/>
                <w:b/>
                <w:bCs/>
                <w:color w:val="auto"/>
                <w:sz w:val="26"/>
                <w:szCs w:val="26"/>
                <w:lang w:eastAsia="en-US" w:bidi="ar-SA"/>
              </w:rPr>
            </w:pPr>
            <w:r w:rsidRPr="002F4FAA">
              <w:rPr>
                <w:rFonts w:ascii="Times New Roman" w:eastAsia="Calibri" w:hAnsi="Times New Roman" w:cs="Times New Roman"/>
                <w:b/>
                <w:bCs/>
                <w:color w:val="auto"/>
                <w:sz w:val="26"/>
                <w:szCs w:val="26"/>
                <w:lang w:eastAsia="en-US" w:bidi="ar-SA"/>
              </w:rPr>
              <w:t>14</w:t>
            </w:r>
          </w:p>
        </w:tc>
      </w:tr>
      <w:tr w:rsidR="00010F9D" w:rsidRPr="002F4FAA" w:rsidTr="00010F9D">
        <w:trPr>
          <w:trHeight w:val="301"/>
        </w:trPr>
        <w:tc>
          <w:tcPr>
            <w:tcW w:w="2130" w:type="dxa"/>
            <w:gridSpan w:val="2"/>
            <w:vMerge w:val="restart"/>
          </w:tcPr>
          <w:p w:rsidR="00010F9D" w:rsidRPr="002F4FAA" w:rsidRDefault="00010F9D" w:rsidP="002F4FAA">
            <w:pPr>
              <w:widowControl/>
              <w:jc w:val="both"/>
              <w:rPr>
                <w:rFonts w:ascii="Times New Roman" w:eastAsia="Calibri" w:hAnsi="Times New Roman" w:cs="Times New Roman"/>
                <w:bCs/>
                <w:i/>
                <w:color w:val="auto"/>
                <w:sz w:val="26"/>
                <w:szCs w:val="26"/>
                <w:lang w:eastAsia="en-US" w:bidi="ar-SA"/>
              </w:rPr>
            </w:pPr>
            <w:r w:rsidRPr="002F4FAA">
              <w:rPr>
                <w:rFonts w:ascii="Times New Roman" w:eastAsia="Calibri" w:hAnsi="Times New Roman" w:cs="Times New Roman"/>
                <w:bCs/>
                <w:color w:val="auto"/>
                <w:sz w:val="26"/>
                <w:szCs w:val="26"/>
                <w:lang w:eastAsia="en-US" w:bidi="ar-SA"/>
              </w:rPr>
              <w:t>Физическая культура и Основы безопасности жизнедеятельности</w:t>
            </w:r>
          </w:p>
        </w:tc>
        <w:tc>
          <w:tcPr>
            <w:tcW w:w="2514" w:type="dxa"/>
          </w:tcPr>
          <w:p w:rsidR="00010F9D" w:rsidRPr="002F4FAA" w:rsidRDefault="00010F9D" w:rsidP="002F4FAA">
            <w:pPr>
              <w:widowControl/>
              <w:ind w:left="1047"/>
              <w:jc w:val="both"/>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Ритмика</w:t>
            </w:r>
          </w:p>
          <w:p w:rsidR="00010F9D" w:rsidRPr="002F4FAA" w:rsidRDefault="00010F9D" w:rsidP="002F4FAA">
            <w:pPr>
              <w:widowControl/>
              <w:spacing w:after="160"/>
              <w:jc w:val="center"/>
              <w:rPr>
                <w:rFonts w:ascii="Times New Roman" w:eastAsia="Calibri" w:hAnsi="Times New Roman" w:cs="Times New Roman"/>
                <w:color w:val="auto"/>
                <w:sz w:val="26"/>
                <w:szCs w:val="26"/>
                <w:lang w:eastAsia="en-US" w:bidi="ar-SA"/>
              </w:rPr>
            </w:pPr>
          </w:p>
        </w:tc>
        <w:tc>
          <w:tcPr>
            <w:tcW w:w="709" w:type="dxa"/>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1</w:t>
            </w:r>
          </w:p>
        </w:tc>
        <w:tc>
          <w:tcPr>
            <w:tcW w:w="709" w:type="dxa"/>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1</w:t>
            </w:r>
          </w:p>
        </w:tc>
        <w:tc>
          <w:tcPr>
            <w:tcW w:w="567" w:type="dxa"/>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0</w:t>
            </w:r>
          </w:p>
        </w:tc>
        <w:tc>
          <w:tcPr>
            <w:tcW w:w="709" w:type="dxa"/>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0</w:t>
            </w:r>
          </w:p>
        </w:tc>
        <w:tc>
          <w:tcPr>
            <w:tcW w:w="708" w:type="dxa"/>
            <w:gridSpan w:val="2"/>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0</w:t>
            </w:r>
          </w:p>
        </w:tc>
        <w:tc>
          <w:tcPr>
            <w:tcW w:w="709" w:type="dxa"/>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2</w:t>
            </w:r>
          </w:p>
        </w:tc>
      </w:tr>
      <w:tr w:rsidR="00010F9D" w:rsidRPr="002F4FAA" w:rsidTr="00010F9D">
        <w:trPr>
          <w:trHeight w:val="301"/>
        </w:trPr>
        <w:tc>
          <w:tcPr>
            <w:tcW w:w="2130" w:type="dxa"/>
            <w:gridSpan w:val="2"/>
            <w:vMerge/>
          </w:tcPr>
          <w:p w:rsidR="00010F9D" w:rsidRPr="002F4FAA" w:rsidRDefault="00010F9D" w:rsidP="002F4FAA">
            <w:pPr>
              <w:widowControl/>
              <w:jc w:val="both"/>
              <w:rPr>
                <w:rFonts w:ascii="Times New Roman" w:eastAsia="Calibri" w:hAnsi="Times New Roman" w:cs="Times New Roman"/>
                <w:bCs/>
                <w:i/>
                <w:color w:val="auto"/>
                <w:sz w:val="26"/>
                <w:szCs w:val="26"/>
                <w:lang w:eastAsia="en-US" w:bidi="ar-SA"/>
              </w:rPr>
            </w:pPr>
          </w:p>
        </w:tc>
        <w:tc>
          <w:tcPr>
            <w:tcW w:w="2514" w:type="dxa"/>
          </w:tcPr>
          <w:p w:rsidR="00010F9D" w:rsidRPr="002F4FAA" w:rsidRDefault="00010F9D" w:rsidP="002F4FAA">
            <w:pPr>
              <w:widowControl/>
              <w:jc w:val="both"/>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Физическая культура</w:t>
            </w:r>
          </w:p>
        </w:tc>
        <w:tc>
          <w:tcPr>
            <w:tcW w:w="709" w:type="dxa"/>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0</w:t>
            </w:r>
          </w:p>
        </w:tc>
        <w:tc>
          <w:tcPr>
            <w:tcW w:w="709" w:type="dxa"/>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0</w:t>
            </w:r>
          </w:p>
        </w:tc>
        <w:tc>
          <w:tcPr>
            <w:tcW w:w="567" w:type="dxa"/>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1</w:t>
            </w:r>
          </w:p>
        </w:tc>
        <w:tc>
          <w:tcPr>
            <w:tcW w:w="709" w:type="dxa"/>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1</w:t>
            </w:r>
          </w:p>
        </w:tc>
        <w:tc>
          <w:tcPr>
            <w:tcW w:w="708" w:type="dxa"/>
            <w:gridSpan w:val="2"/>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0</w:t>
            </w:r>
          </w:p>
        </w:tc>
        <w:tc>
          <w:tcPr>
            <w:tcW w:w="709" w:type="dxa"/>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2</w:t>
            </w:r>
          </w:p>
        </w:tc>
      </w:tr>
      <w:tr w:rsidR="00010F9D" w:rsidRPr="002F4FAA" w:rsidTr="00010F9D">
        <w:trPr>
          <w:trHeight w:val="301"/>
        </w:trPr>
        <w:tc>
          <w:tcPr>
            <w:tcW w:w="2130" w:type="dxa"/>
            <w:gridSpan w:val="2"/>
          </w:tcPr>
          <w:p w:rsidR="00010F9D" w:rsidRPr="002F4FAA" w:rsidRDefault="00010F9D" w:rsidP="002F4FAA">
            <w:pPr>
              <w:widowControl/>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i/>
                <w:color w:val="auto"/>
                <w:sz w:val="26"/>
                <w:szCs w:val="26"/>
                <w:lang w:eastAsia="en-US" w:bidi="ar-SA"/>
              </w:rPr>
              <w:t xml:space="preserve">     </w:t>
            </w:r>
            <w:r w:rsidRPr="002F4FAA">
              <w:rPr>
                <w:rFonts w:ascii="Times New Roman" w:eastAsia="Calibri" w:hAnsi="Times New Roman" w:cs="Times New Roman"/>
                <w:bCs/>
                <w:color w:val="auto"/>
                <w:sz w:val="26"/>
                <w:szCs w:val="26"/>
                <w:lang w:eastAsia="en-US" w:bidi="ar-SA"/>
              </w:rPr>
              <w:t xml:space="preserve">Естественнонаучные предметы                      </w:t>
            </w:r>
          </w:p>
        </w:tc>
        <w:tc>
          <w:tcPr>
            <w:tcW w:w="2514" w:type="dxa"/>
          </w:tcPr>
          <w:p w:rsidR="00010F9D" w:rsidRPr="002F4FAA" w:rsidRDefault="00010F9D" w:rsidP="002F4FAA">
            <w:pPr>
              <w:widowControl/>
              <w:ind w:left="567"/>
              <w:jc w:val="both"/>
              <w:rPr>
                <w:rFonts w:ascii="Times New Roman" w:eastAsia="Calibri" w:hAnsi="Times New Roman" w:cs="Times New Roman"/>
                <w:bCs/>
                <w:i/>
                <w:color w:val="auto"/>
                <w:sz w:val="26"/>
                <w:szCs w:val="26"/>
                <w:lang w:eastAsia="en-US" w:bidi="ar-SA"/>
              </w:rPr>
            </w:pPr>
            <w:r w:rsidRPr="002F4FAA">
              <w:rPr>
                <w:rFonts w:ascii="Times New Roman" w:eastAsia="Calibri" w:hAnsi="Times New Roman" w:cs="Times New Roman"/>
                <w:bCs/>
                <w:i/>
                <w:color w:val="auto"/>
                <w:sz w:val="26"/>
                <w:szCs w:val="26"/>
                <w:lang w:eastAsia="en-US" w:bidi="ar-SA"/>
              </w:rPr>
              <w:t>биология</w:t>
            </w:r>
          </w:p>
        </w:tc>
        <w:tc>
          <w:tcPr>
            <w:tcW w:w="709" w:type="dxa"/>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0</w:t>
            </w:r>
          </w:p>
        </w:tc>
        <w:tc>
          <w:tcPr>
            <w:tcW w:w="709" w:type="dxa"/>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0</w:t>
            </w:r>
          </w:p>
        </w:tc>
        <w:tc>
          <w:tcPr>
            <w:tcW w:w="567" w:type="dxa"/>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1</w:t>
            </w:r>
          </w:p>
        </w:tc>
        <w:tc>
          <w:tcPr>
            <w:tcW w:w="709" w:type="dxa"/>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0</w:t>
            </w:r>
          </w:p>
        </w:tc>
        <w:tc>
          <w:tcPr>
            <w:tcW w:w="708" w:type="dxa"/>
            <w:gridSpan w:val="2"/>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0</w:t>
            </w:r>
          </w:p>
        </w:tc>
        <w:tc>
          <w:tcPr>
            <w:tcW w:w="709" w:type="dxa"/>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1</w:t>
            </w:r>
          </w:p>
        </w:tc>
      </w:tr>
      <w:tr w:rsidR="00010F9D" w:rsidRPr="002F4FAA" w:rsidTr="00010F9D">
        <w:trPr>
          <w:trHeight w:val="301"/>
        </w:trPr>
        <w:tc>
          <w:tcPr>
            <w:tcW w:w="2130" w:type="dxa"/>
            <w:gridSpan w:val="2"/>
          </w:tcPr>
          <w:p w:rsidR="00010F9D" w:rsidRPr="002F4FAA" w:rsidRDefault="00010F9D" w:rsidP="002F4FAA">
            <w:pPr>
              <w:widowControl/>
              <w:jc w:val="both"/>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Основы духовно-нравственной культуры народов России</w:t>
            </w:r>
          </w:p>
        </w:tc>
        <w:tc>
          <w:tcPr>
            <w:tcW w:w="2514" w:type="dxa"/>
          </w:tcPr>
          <w:p w:rsidR="00010F9D" w:rsidRPr="002F4FAA" w:rsidRDefault="00010F9D" w:rsidP="002F4FAA">
            <w:pPr>
              <w:widowControl/>
              <w:jc w:val="both"/>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Основы духовно-нравственной культуры народов России</w:t>
            </w:r>
          </w:p>
        </w:tc>
        <w:tc>
          <w:tcPr>
            <w:tcW w:w="709" w:type="dxa"/>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0,5</w:t>
            </w:r>
          </w:p>
        </w:tc>
        <w:tc>
          <w:tcPr>
            <w:tcW w:w="709" w:type="dxa"/>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0</w:t>
            </w:r>
          </w:p>
        </w:tc>
        <w:tc>
          <w:tcPr>
            <w:tcW w:w="567" w:type="dxa"/>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0</w:t>
            </w:r>
          </w:p>
        </w:tc>
        <w:tc>
          <w:tcPr>
            <w:tcW w:w="709" w:type="dxa"/>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0</w:t>
            </w:r>
          </w:p>
        </w:tc>
        <w:tc>
          <w:tcPr>
            <w:tcW w:w="708" w:type="dxa"/>
            <w:gridSpan w:val="2"/>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0</w:t>
            </w:r>
          </w:p>
        </w:tc>
        <w:tc>
          <w:tcPr>
            <w:tcW w:w="709" w:type="dxa"/>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0,5</w:t>
            </w:r>
          </w:p>
        </w:tc>
      </w:tr>
      <w:tr w:rsidR="00010F9D" w:rsidRPr="002F4FAA" w:rsidTr="00010F9D">
        <w:trPr>
          <w:trHeight w:val="301"/>
        </w:trPr>
        <w:tc>
          <w:tcPr>
            <w:tcW w:w="2130" w:type="dxa"/>
            <w:gridSpan w:val="2"/>
            <w:vMerge w:val="restart"/>
          </w:tcPr>
          <w:p w:rsidR="00010F9D" w:rsidRPr="002F4FAA" w:rsidRDefault="00010F9D" w:rsidP="002F4FAA">
            <w:pPr>
              <w:widowControl/>
              <w:suppressAutoHyphens/>
              <w:jc w:val="both"/>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Родной язык и родная литература</w:t>
            </w:r>
          </w:p>
        </w:tc>
        <w:tc>
          <w:tcPr>
            <w:tcW w:w="2514" w:type="dxa"/>
          </w:tcPr>
          <w:p w:rsidR="00010F9D" w:rsidRPr="002F4FAA" w:rsidRDefault="00010F9D" w:rsidP="002F4FAA">
            <w:pPr>
              <w:widowControl/>
              <w:jc w:val="both"/>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Русский родной язык</w:t>
            </w:r>
          </w:p>
        </w:tc>
        <w:tc>
          <w:tcPr>
            <w:tcW w:w="709" w:type="dxa"/>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0,25</w:t>
            </w:r>
          </w:p>
        </w:tc>
        <w:tc>
          <w:tcPr>
            <w:tcW w:w="709" w:type="dxa"/>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p>
        </w:tc>
        <w:tc>
          <w:tcPr>
            <w:tcW w:w="567" w:type="dxa"/>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0,5</w:t>
            </w:r>
          </w:p>
        </w:tc>
        <w:tc>
          <w:tcPr>
            <w:tcW w:w="709" w:type="dxa"/>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0,5</w:t>
            </w:r>
          </w:p>
        </w:tc>
        <w:tc>
          <w:tcPr>
            <w:tcW w:w="708" w:type="dxa"/>
            <w:gridSpan w:val="2"/>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0,5</w:t>
            </w:r>
          </w:p>
        </w:tc>
        <w:tc>
          <w:tcPr>
            <w:tcW w:w="709" w:type="dxa"/>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1,75</w:t>
            </w:r>
          </w:p>
        </w:tc>
      </w:tr>
      <w:tr w:rsidR="00010F9D" w:rsidRPr="002F4FAA" w:rsidTr="00010F9D">
        <w:trPr>
          <w:trHeight w:val="301"/>
        </w:trPr>
        <w:tc>
          <w:tcPr>
            <w:tcW w:w="2130" w:type="dxa"/>
            <w:gridSpan w:val="2"/>
            <w:vMerge/>
          </w:tcPr>
          <w:p w:rsidR="00010F9D" w:rsidRPr="002F4FAA" w:rsidRDefault="00010F9D" w:rsidP="002F4FAA">
            <w:pPr>
              <w:widowControl/>
              <w:jc w:val="both"/>
              <w:rPr>
                <w:rFonts w:ascii="Times New Roman" w:eastAsia="Calibri" w:hAnsi="Times New Roman" w:cs="Times New Roman"/>
                <w:bCs/>
                <w:color w:val="auto"/>
                <w:sz w:val="26"/>
                <w:szCs w:val="26"/>
                <w:lang w:eastAsia="en-US" w:bidi="ar-SA"/>
              </w:rPr>
            </w:pPr>
          </w:p>
        </w:tc>
        <w:tc>
          <w:tcPr>
            <w:tcW w:w="2514" w:type="dxa"/>
          </w:tcPr>
          <w:p w:rsidR="00010F9D" w:rsidRPr="002F4FAA" w:rsidRDefault="00010F9D" w:rsidP="002F4FAA">
            <w:pPr>
              <w:widowControl/>
              <w:jc w:val="both"/>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Русская родная литература</w:t>
            </w:r>
          </w:p>
        </w:tc>
        <w:tc>
          <w:tcPr>
            <w:tcW w:w="709" w:type="dxa"/>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0,25</w:t>
            </w:r>
          </w:p>
        </w:tc>
        <w:tc>
          <w:tcPr>
            <w:tcW w:w="709" w:type="dxa"/>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p>
        </w:tc>
        <w:tc>
          <w:tcPr>
            <w:tcW w:w="567" w:type="dxa"/>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0,5</w:t>
            </w:r>
          </w:p>
        </w:tc>
        <w:tc>
          <w:tcPr>
            <w:tcW w:w="709" w:type="dxa"/>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0,5</w:t>
            </w:r>
          </w:p>
        </w:tc>
        <w:tc>
          <w:tcPr>
            <w:tcW w:w="708" w:type="dxa"/>
            <w:gridSpan w:val="2"/>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0,5</w:t>
            </w:r>
          </w:p>
        </w:tc>
        <w:tc>
          <w:tcPr>
            <w:tcW w:w="709" w:type="dxa"/>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1,75</w:t>
            </w:r>
          </w:p>
        </w:tc>
      </w:tr>
      <w:tr w:rsidR="00010F9D" w:rsidRPr="002F4FAA" w:rsidTr="00010F9D">
        <w:trPr>
          <w:trHeight w:val="301"/>
        </w:trPr>
        <w:tc>
          <w:tcPr>
            <w:tcW w:w="2130" w:type="dxa"/>
            <w:gridSpan w:val="2"/>
          </w:tcPr>
          <w:p w:rsidR="00010F9D" w:rsidRPr="002F4FAA" w:rsidRDefault="00010F9D" w:rsidP="002F4FAA">
            <w:pPr>
              <w:widowControl/>
              <w:jc w:val="both"/>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Иностранные языки</w:t>
            </w:r>
          </w:p>
          <w:p w:rsidR="00010F9D" w:rsidRPr="002F4FAA" w:rsidRDefault="00010F9D" w:rsidP="002F4FAA">
            <w:pPr>
              <w:widowControl/>
              <w:jc w:val="both"/>
              <w:rPr>
                <w:rFonts w:ascii="Times New Roman" w:eastAsia="Calibri" w:hAnsi="Times New Roman" w:cs="Times New Roman"/>
                <w:bCs/>
                <w:color w:val="auto"/>
                <w:sz w:val="26"/>
                <w:szCs w:val="26"/>
                <w:lang w:eastAsia="en-US" w:bidi="ar-SA"/>
              </w:rPr>
            </w:pPr>
          </w:p>
        </w:tc>
        <w:tc>
          <w:tcPr>
            <w:tcW w:w="2514" w:type="dxa"/>
          </w:tcPr>
          <w:p w:rsidR="00010F9D" w:rsidRPr="002F4FAA" w:rsidRDefault="00010F9D" w:rsidP="002F4FAA">
            <w:pPr>
              <w:widowControl/>
              <w:jc w:val="both"/>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Второй иностранный язык (немецкий язык)</w:t>
            </w:r>
          </w:p>
        </w:tc>
        <w:tc>
          <w:tcPr>
            <w:tcW w:w="709" w:type="dxa"/>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1</w:t>
            </w:r>
          </w:p>
        </w:tc>
        <w:tc>
          <w:tcPr>
            <w:tcW w:w="709" w:type="dxa"/>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1</w:t>
            </w:r>
          </w:p>
        </w:tc>
        <w:tc>
          <w:tcPr>
            <w:tcW w:w="567" w:type="dxa"/>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0</w:t>
            </w:r>
          </w:p>
        </w:tc>
        <w:tc>
          <w:tcPr>
            <w:tcW w:w="709" w:type="dxa"/>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0</w:t>
            </w:r>
          </w:p>
        </w:tc>
        <w:tc>
          <w:tcPr>
            <w:tcW w:w="708" w:type="dxa"/>
            <w:gridSpan w:val="2"/>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2</w:t>
            </w:r>
          </w:p>
        </w:tc>
        <w:tc>
          <w:tcPr>
            <w:tcW w:w="709" w:type="dxa"/>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4</w:t>
            </w:r>
          </w:p>
        </w:tc>
      </w:tr>
      <w:tr w:rsidR="00010F9D" w:rsidRPr="002F4FAA" w:rsidTr="00010F9D">
        <w:trPr>
          <w:trHeight w:val="301"/>
        </w:trPr>
        <w:tc>
          <w:tcPr>
            <w:tcW w:w="2130" w:type="dxa"/>
            <w:gridSpan w:val="2"/>
          </w:tcPr>
          <w:p w:rsidR="00010F9D" w:rsidRPr="002F4FAA" w:rsidRDefault="00010F9D" w:rsidP="002F4FAA">
            <w:pPr>
              <w:widowControl/>
              <w:jc w:val="both"/>
              <w:rPr>
                <w:rFonts w:ascii="Times New Roman" w:eastAsia="Calibri" w:hAnsi="Times New Roman" w:cs="Times New Roman"/>
                <w:bCs/>
                <w:i/>
                <w:color w:val="auto"/>
                <w:sz w:val="26"/>
                <w:szCs w:val="26"/>
                <w:lang w:eastAsia="en-US" w:bidi="ar-SA"/>
              </w:rPr>
            </w:pPr>
          </w:p>
        </w:tc>
        <w:tc>
          <w:tcPr>
            <w:tcW w:w="2514" w:type="dxa"/>
          </w:tcPr>
          <w:p w:rsidR="00010F9D" w:rsidRPr="002F4FAA" w:rsidRDefault="00010F9D" w:rsidP="002F4FAA">
            <w:pPr>
              <w:widowControl/>
              <w:ind w:left="567"/>
              <w:jc w:val="both"/>
              <w:rPr>
                <w:rFonts w:ascii="Times New Roman" w:eastAsia="Calibri" w:hAnsi="Times New Roman" w:cs="Times New Roman"/>
                <w:bCs/>
                <w:i/>
                <w:color w:val="auto"/>
                <w:sz w:val="26"/>
                <w:szCs w:val="26"/>
                <w:lang w:eastAsia="en-US" w:bidi="ar-SA"/>
              </w:rPr>
            </w:pPr>
            <w:r w:rsidRPr="002F4FAA">
              <w:rPr>
                <w:rFonts w:ascii="Times New Roman" w:eastAsia="Calibri" w:hAnsi="Times New Roman" w:cs="Times New Roman"/>
                <w:bCs/>
                <w:i/>
                <w:color w:val="auto"/>
                <w:sz w:val="26"/>
                <w:szCs w:val="26"/>
                <w:lang w:eastAsia="en-US" w:bidi="ar-SA"/>
              </w:rPr>
              <w:t>Элективный курс</w:t>
            </w:r>
          </w:p>
        </w:tc>
        <w:tc>
          <w:tcPr>
            <w:tcW w:w="709" w:type="dxa"/>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0</w:t>
            </w:r>
          </w:p>
        </w:tc>
        <w:tc>
          <w:tcPr>
            <w:tcW w:w="709" w:type="dxa"/>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0</w:t>
            </w:r>
          </w:p>
        </w:tc>
        <w:tc>
          <w:tcPr>
            <w:tcW w:w="567" w:type="dxa"/>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0</w:t>
            </w:r>
          </w:p>
        </w:tc>
        <w:tc>
          <w:tcPr>
            <w:tcW w:w="709" w:type="dxa"/>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1</w:t>
            </w:r>
          </w:p>
        </w:tc>
        <w:tc>
          <w:tcPr>
            <w:tcW w:w="708" w:type="dxa"/>
            <w:gridSpan w:val="2"/>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0</w:t>
            </w:r>
          </w:p>
        </w:tc>
        <w:tc>
          <w:tcPr>
            <w:tcW w:w="709" w:type="dxa"/>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1</w:t>
            </w:r>
          </w:p>
        </w:tc>
      </w:tr>
      <w:tr w:rsidR="00010F9D" w:rsidRPr="002F4FAA" w:rsidTr="00010F9D">
        <w:trPr>
          <w:trHeight w:val="232"/>
        </w:trPr>
        <w:tc>
          <w:tcPr>
            <w:tcW w:w="4644" w:type="dxa"/>
            <w:gridSpan w:val="3"/>
          </w:tcPr>
          <w:p w:rsidR="00010F9D" w:rsidRPr="002F4FAA" w:rsidRDefault="00010F9D" w:rsidP="002F4FAA">
            <w:pPr>
              <w:widowControl/>
              <w:jc w:val="both"/>
              <w:rPr>
                <w:rFonts w:ascii="Times New Roman" w:eastAsia="Calibri" w:hAnsi="Times New Roman" w:cs="Times New Roman"/>
                <w:b/>
                <w:bCs/>
                <w:color w:val="auto"/>
                <w:sz w:val="26"/>
                <w:szCs w:val="26"/>
                <w:lang w:eastAsia="en-US" w:bidi="ar-SA"/>
              </w:rPr>
            </w:pPr>
            <w:r w:rsidRPr="002F4FAA">
              <w:rPr>
                <w:rFonts w:ascii="Times New Roman" w:eastAsia="Calibri" w:hAnsi="Times New Roman" w:cs="Times New Roman"/>
                <w:b/>
                <w:bCs/>
                <w:color w:val="auto"/>
                <w:sz w:val="26"/>
                <w:szCs w:val="26"/>
                <w:lang w:eastAsia="en-US" w:bidi="ar-SA"/>
              </w:rPr>
              <w:t>Максимально допустимая недельная нагрузка</w:t>
            </w:r>
          </w:p>
        </w:tc>
        <w:tc>
          <w:tcPr>
            <w:tcW w:w="709" w:type="dxa"/>
            <w:vAlign w:val="bottom"/>
          </w:tcPr>
          <w:p w:rsidR="00010F9D" w:rsidRPr="002F4FAA" w:rsidRDefault="00010F9D" w:rsidP="002F4FAA">
            <w:pPr>
              <w:widowControl/>
              <w:jc w:val="center"/>
              <w:rPr>
                <w:rFonts w:ascii="Times New Roman" w:eastAsia="Calibri" w:hAnsi="Times New Roman" w:cs="Times New Roman"/>
                <w:b/>
                <w:bCs/>
                <w:color w:val="auto"/>
                <w:sz w:val="26"/>
                <w:szCs w:val="26"/>
                <w:lang w:eastAsia="en-US" w:bidi="ar-SA"/>
              </w:rPr>
            </w:pPr>
            <w:r w:rsidRPr="002F4FAA">
              <w:rPr>
                <w:rFonts w:ascii="Times New Roman" w:eastAsia="Calibri" w:hAnsi="Times New Roman" w:cs="Times New Roman"/>
                <w:b/>
                <w:bCs/>
                <w:color w:val="auto"/>
                <w:sz w:val="26"/>
                <w:szCs w:val="26"/>
                <w:lang w:eastAsia="en-US" w:bidi="ar-SA"/>
              </w:rPr>
              <w:t>29</w:t>
            </w:r>
          </w:p>
        </w:tc>
        <w:tc>
          <w:tcPr>
            <w:tcW w:w="709" w:type="dxa"/>
            <w:vAlign w:val="bottom"/>
          </w:tcPr>
          <w:p w:rsidR="00010F9D" w:rsidRPr="002F4FAA" w:rsidRDefault="00010F9D" w:rsidP="002F4FAA">
            <w:pPr>
              <w:widowControl/>
              <w:jc w:val="center"/>
              <w:rPr>
                <w:rFonts w:ascii="Times New Roman" w:eastAsia="Calibri" w:hAnsi="Times New Roman" w:cs="Times New Roman"/>
                <w:b/>
                <w:bCs/>
                <w:color w:val="auto"/>
                <w:sz w:val="26"/>
                <w:szCs w:val="26"/>
                <w:lang w:eastAsia="en-US" w:bidi="ar-SA"/>
              </w:rPr>
            </w:pPr>
            <w:r w:rsidRPr="002F4FAA">
              <w:rPr>
                <w:rFonts w:ascii="Times New Roman" w:eastAsia="Calibri" w:hAnsi="Times New Roman" w:cs="Times New Roman"/>
                <w:b/>
                <w:bCs/>
                <w:color w:val="auto"/>
                <w:sz w:val="26"/>
                <w:szCs w:val="26"/>
                <w:lang w:eastAsia="en-US" w:bidi="ar-SA"/>
              </w:rPr>
              <w:t>30</w:t>
            </w:r>
          </w:p>
        </w:tc>
        <w:tc>
          <w:tcPr>
            <w:tcW w:w="567" w:type="dxa"/>
            <w:vAlign w:val="bottom"/>
          </w:tcPr>
          <w:p w:rsidR="00010F9D" w:rsidRPr="002F4FAA" w:rsidRDefault="00010F9D" w:rsidP="002F4FAA">
            <w:pPr>
              <w:widowControl/>
              <w:jc w:val="center"/>
              <w:rPr>
                <w:rFonts w:ascii="Times New Roman" w:eastAsia="Calibri" w:hAnsi="Times New Roman" w:cs="Times New Roman"/>
                <w:b/>
                <w:bCs/>
                <w:color w:val="auto"/>
                <w:sz w:val="26"/>
                <w:szCs w:val="26"/>
                <w:lang w:eastAsia="en-US" w:bidi="ar-SA"/>
              </w:rPr>
            </w:pPr>
            <w:r w:rsidRPr="002F4FAA">
              <w:rPr>
                <w:rFonts w:ascii="Times New Roman" w:eastAsia="Calibri" w:hAnsi="Times New Roman" w:cs="Times New Roman"/>
                <w:b/>
                <w:bCs/>
                <w:color w:val="auto"/>
                <w:sz w:val="26"/>
                <w:szCs w:val="26"/>
                <w:lang w:eastAsia="en-US" w:bidi="ar-SA"/>
              </w:rPr>
              <w:t>32</w:t>
            </w:r>
          </w:p>
        </w:tc>
        <w:tc>
          <w:tcPr>
            <w:tcW w:w="709" w:type="dxa"/>
            <w:vAlign w:val="bottom"/>
          </w:tcPr>
          <w:p w:rsidR="00010F9D" w:rsidRPr="002F4FAA" w:rsidRDefault="00010F9D" w:rsidP="002F4FAA">
            <w:pPr>
              <w:widowControl/>
              <w:jc w:val="center"/>
              <w:rPr>
                <w:rFonts w:ascii="Times New Roman" w:eastAsia="Calibri" w:hAnsi="Times New Roman" w:cs="Times New Roman"/>
                <w:b/>
                <w:bCs/>
                <w:color w:val="auto"/>
                <w:sz w:val="26"/>
                <w:szCs w:val="26"/>
                <w:lang w:eastAsia="en-US" w:bidi="ar-SA"/>
              </w:rPr>
            </w:pPr>
            <w:r w:rsidRPr="002F4FAA">
              <w:rPr>
                <w:rFonts w:ascii="Times New Roman" w:eastAsia="Calibri" w:hAnsi="Times New Roman" w:cs="Times New Roman"/>
                <w:b/>
                <w:bCs/>
                <w:color w:val="auto"/>
                <w:sz w:val="26"/>
                <w:szCs w:val="26"/>
                <w:lang w:eastAsia="en-US" w:bidi="ar-SA"/>
              </w:rPr>
              <w:t>33</w:t>
            </w:r>
          </w:p>
        </w:tc>
        <w:tc>
          <w:tcPr>
            <w:tcW w:w="708" w:type="dxa"/>
            <w:gridSpan w:val="2"/>
            <w:vAlign w:val="bottom"/>
          </w:tcPr>
          <w:p w:rsidR="00010F9D" w:rsidRPr="002F4FAA" w:rsidRDefault="00010F9D" w:rsidP="002F4FAA">
            <w:pPr>
              <w:widowControl/>
              <w:jc w:val="center"/>
              <w:rPr>
                <w:rFonts w:ascii="Times New Roman" w:eastAsia="Calibri" w:hAnsi="Times New Roman" w:cs="Times New Roman"/>
                <w:b/>
                <w:bCs/>
                <w:color w:val="auto"/>
                <w:sz w:val="26"/>
                <w:szCs w:val="26"/>
                <w:lang w:eastAsia="en-US" w:bidi="ar-SA"/>
              </w:rPr>
            </w:pPr>
            <w:r w:rsidRPr="002F4FAA">
              <w:rPr>
                <w:rFonts w:ascii="Times New Roman" w:eastAsia="Calibri" w:hAnsi="Times New Roman" w:cs="Times New Roman"/>
                <w:b/>
                <w:bCs/>
                <w:color w:val="auto"/>
                <w:sz w:val="26"/>
                <w:szCs w:val="26"/>
                <w:lang w:eastAsia="en-US" w:bidi="ar-SA"/>
              </w:rPr>
              <w:t>33</w:t>
            </w:r>
          </w:p>
        </w:tc>
        <w:tc>
          <w:tcPr>
            <w:tcW w:w="709" w:type="dxa"/>
            <w:vAlign w:val="bottom"/>
          </w:tcPr>
          <w:p w:rsidR="00010F9D" w:rsidRPr="002F4FAA" w:rsidRDefault="00010F9D" w:rsidP="002F4FAA">
            <w:pPr>
              <w:widowControl/>
              <w:jc w:val="center"/>
              <w:rPr>
                <w:rFonts w:ascii="Times New Roman" w:eastAsia="Calibri" w:hAnsi="Times New Roman" w:cs="Times New Roman"/>
                <w:b/>
                <w:bCs/>
                <w:color w:val="FF0000"/>
                <w:sz w:val="26"/>
                <w:szCs w:val="26"/>
                <w:lang w:eastAsia="en-US" w:bidi="ar-SA"/>
              </w:rPr>
            </w:pPr>
            <w:r w:rsidRPr="002F4FAA">
              <w:rPr>
                <w:rFonts w:ascii="Times New Roman" w:eastAsia="Calibri" w:hAnsi="Times New Roman" w:cs="Times New Roman"/>
                <w:b/>
                <w:bCs/>
                <w:color w:val="auto"/>
                <w:sz w:val="26"/>
                <w:szCs w:val="26"/>
                <w:lang w:eastAsia="en-US" w:bidi="ar-SA"/>
              </w:rPr>
              <w:t>157</w:t>
            </w:r>
          </w:p>
        </w:tc>
      </w:tr>
    </w:tbl>
    <w:p w:rsidR="00010F9D" w:rsidRPr="002F4FAA" w:rsidRDefault="00010F9D" w:rsidP="002F4FAA">
      <w:pPr>
        <w:widowControl/>
        <w:spacing w:after="200"/>
        <w:rPr>
          <w:rFonts w:ascii="Times New Roman" w:eastAsia="Times New Roman" w:hAnsi="Times New Roman" w:cs="Times New Roman"/>
          <w:b/>
          <w:color w:val="auto"/>
          <w:sz w:val="26"/>
          <w:szCs w:val="26"/>
          <w:lang w:bidi="ar-SA"/>
        </w:rPr>
      </w:pPr>
    </w:p>
    <w:p w:rsidR="00010F9D" w:rsidRPr="002F4FAA" w:rsidRDefault="00010F9D" w:rsidP="002F4FAA">
      <w:pPr>
        <w:widowControl/>
        <w:jc w:val="center"/>
        <w:rPr>
          <w:rFonts w:ascii="Times New Roman" w:eastAsia="Times New Roman" w:hAnsi="Times New Roman" w:cs="Times New Roman"/>
          <w:b/>
          <w:i/>
          <w:color w:val="auto"/>
          <w:sz w:val="26"/>
          <w:szCs w:val="26"/>
          <w:lang w:bidi="ar-SA"/>
        </w:rPr>
      </w:pPr>
      <w:r w:rsidRPr="002F4FAA">
        <w:rPr>
          <w:rFonts w:ascii="Times New Roman" w:eastAsia="Times New Roman" w:hAnsi="Times New Roman" w:cs="Times New Roman"/>
          <w:b/>
          <w:color w:val="auto"/>
          <w:sz w:val="26"/>
          <w:szCs w:val="26"/>
          <w:lang w:bidi="ar-SA"/>
        </w:rPr>
        <w:t>Учебный план(годовой)</w:t>
      </w:r>
    </w:p>
    <w:p w:rsidR="00010F9D" w:rsidRPr="002F4FAA" w:rsidRDefault="00010F9D" w:rsidP="002F4FAA">
      <w:pPr>
        <w:widowControl/>
        <w:jc w:val="center"/>
        <w:rPr>
          <w:rFonts w:ascii="Times New Roman" w:eastAsia="Times New Roman" w:hAnsi="Times New Roman" w:cs="Times New Roman"/>
          <w:b/>
          <w:color w:val="auto"/>
          <w:sz w:val="26"/>
          <w:szCs w:val="26"/>
          <w:lang w:bidi="ar-SA"/>
        </w:rPr>
      </w:pPr>
      <w:r w:rsidRPr="002F4FAA">
        <w:rPr>
          <w:rFonts w:ascii="Times New Roman" w:eastAsia="Times New Roman" w:hAnsi="Times New Roman" w:cs="Times New Roman"/>
          <w:b/>
          <w:color w:val="auto"/>
          <w:sz w:val="26"/>
          <w:szCs w:val="26"/>
          <w:lang w:bidi="ar-SA"/>
        </w:rPr>
        <w:t>МБОУ средняя общеобразовательная школа №1 г. Зубцова</w:t>
      </w:r>
    </w:p>
    <w:p w:rsidR="00010F9D" w:rsidRPr="002F4FAA" w:rsidRDefault="00010F9D" w:rsidP="002F4FAA">
      <w:pPr>
        <w:widowControl/>
        <w:jc w:val="center"/>
        <w:rPr>
          <w:rFonts w:ascii="Times New Roman" w:eastAsia="Times New Roman" w:hAnsi="Times New Roman" w:cs="Times New Roman"/>
          <w:b/>
          <w:color w:val="auto"/>
          <w:sz w:val="26"/>
          <w:szCs w:val="26"/>
          <w:lang w:bidi="ar-SA"/>
        </w:rPr>
      </w:pPr>
      <w:r w:rsidRPr="002F4FAA">
        <w:rPr>
          <w:rFonts w:ascii="Times New Roman" w:eastAsia="Times New Roman" w:hAnsi="Times New Roman" w:cs="Times New Roman"/>
          <w:b/>
          <w:color w:val="auto"/>
          <w:sz w:val="26"/>
          <w:szCs w:val="26"/>
          <w:lang w:bidi="ar-SA"/>
        </w:rPr>
        <w:t>5-9 классы  2020-2021 учебный год</w:t>
      </w:r>
    </w:p>
    <w:tbl>
      <w:tblPr>
        <w:tblpPr w:leftFromText="180" w:rightFromText="180" w:vertAnchor="text" w:horzAnchor="margin" w:tblpXSpec="center" w:tblpY="115"/>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97"/>
        <w:gridCol w:w="2454"/>
        <w:gridCol w:w="709"/>
        <w:gridCol w:w="709"/>
        <w:gridCol w:w="567"/>
        <w:gridCol w:w="142"/>
        <w:gridCol w:w="567"/>
        <w:gridCol w:w="141"/>
        <w:gridCol w:w="426"/>
        <w:gridCol w:w="283"/>
        <w:gridCol w:w="851"/>
      </w:tblGrid>
      <w:tr w:rsidR="00010F9D" w:rsidRPr="002F4FAA" w:rsidTr="00010F9D">
        <w:trPr>
          <w:trHeight w:val="545"/>
        </w:trPr>
        <w:tc>
          <w:tcPr>
            <w:tcW w:w="2552" w:type="dxa"/>
            <w:vMerge w:val="restart"/>
          </w:tcPr>
          <w:p w:rsidR="00010F9D" w:rsidRPr="002F4FAA" w:rsidRDefault="00010F9D" w:rsidP="002F4FAA">
            <w:pPr>
              <w:widowControl/>
              <w:jc w:val="both"/>
              <w:rPr>
                <w:rFonts w:ascii="Times New Roman" w:eastAsia="Calibri" w:hAnsi="Times New Roman" w:cs="Times New Roman"/>
                <w:b/>
                <w:bCs/>
                <w:color w:val="auto"/>
                <w:sz w:val="26"/>
                <w:szCs w:val="26"/>
                <w:lang w:eastAsia="en-US" w:bidi="ar-SA"/>
              </w:rPr>
            </w:pPr>
            <w:r w:rsidRPr="002F4FAA">
              <w:rPr>
                <w:rFonts w:ascii="Times New Roman" w:eastAsia="Calibri" w:hAnsi="Times New Roman" w:cs="Times New Roman"/>
                <w:b/>
                <w:bCs/>
                <w:color w:val="auto"/>
                <w:sz w:val="26"/>
                <w:szCs w:val="26"/>
                <w:lang w:eastAsia="en-US" w:bidi="ar-SA"/>
              </w:rPr>
              <w:t>Предметные области</w:t>
            </w:r>
          </w:p>
        </w:tc>
        <w:tc>
          <w:tcPr>
            <w:tcW w:w="2551" w:type="dxa"/>
            <w:gridSpan w:val="2"/>
            <w:vMerge w:val="restart"/>
            <w:tcBorders>
              <w:tr2bl w:val="single" w:sz="4" w:space="0" w:color="auto"/>
            </w:tcBorders>
          </w:tcPr>
          <w:p w:rsidR="00010F9D" w:rsidRPr="002F4FAA" w:rsidRDefault="00010F9D" w:rsidP="002F4FAA">
            <w:pPr>
              <w:widowControl/>
              <w:jc w:val="both"/>
              <w:rPr>
                <w:rFonts w:ascii="Times New Roman" w:eastAsia="Calibri" w:hAnsi="Times New Roman" w:cs="Times New Roman"/>
                <w:b/>
                <w:bCs/>
                <w:color w:val="auto"/>
                <w:sz w:val="26"/>
                <w:szCs w:val="26"/>
                <w:lang w:eastAsia="en-US" w:bidi="ar-SA"/>
              </w:rPr>
            </w:pPr>
            <w:r w:rsidRPr="002F4FAA">
              <w:rPr>
                <w:rFonts w:ascii="Times New Roman" w:eastAsia="Calibri" w:hAnsi="Times New Roman" w:cs="Times New Roman"/>
                <w:b/>
                <w:bCs/>
                <w:color w:val="auto"/>
                <w:sz w:val="26"/>
                <w:szCs w:val="26"/>
                <w:lang w:eastAsia="en-US" w:bidi="ar-SA"/>
              </w:rPr>
              <w:t>Учебные</w:t>
            </w:r>
          </w:p>
          <w:p w:rsidR="00010F9D" w:rsidRPr="002F4FAA" w:rsidRDefault="00010F9D" w:rsidP="002F4FAA">
            <w:pPr>
              <w:widowControl/>
              <w:jc w:val="both"/>
              <w:rPr>
                <w:rFonts w:ascii="Times New Roman" w:eastAsia="Calibri" w:hAnsi="Times New Roman" w:cs="Times New Roman"/>
                <w:b/>
                <w:bCs/>
                <w:color w:val="auto"/>
                <w:sz w:val="26"/>
                <w:szCs w:val="26"/>
                <w:lang w:eastAsia="en-US" w:bidi="ar-SA"/>
              </w:rPr>
            </w:pPr>
            <w:r w:rsidRPr="002F4FAA">
              <w:rPr>
                <w:rFonts w:ascii="Times New Roman" w:eastAsia="Calibri" w:hAnsi="Times New Roman" w:cs="Times New Roman"/>
                <w:b/>
                <w:bCs/>
                <w:color w:val="auto"/>
                <w:sz w:val="26"/>
                <w:szCs w:val="26"/>
                <w:lang w:eastAsia="en-US" w:bidi="ar-SA"/>
              </w:rPr>
              <w:t>предметы</w:t>
            </w:r>
          </w:p>
          <w:p w:rsidR="00010F9D" w:rsidRPr="002F4FAA" w:rsidRDefault="00010F9D" w:rsidP="002F4FAA">
            <w:pPr>
              <w:widowControl/>
              <w:jc w:val="right"/>
              <w:rPr>
                <w:rFonts w:ascii="Times New Roman" w:eastAsia="Calibri" w:hAnsi="Times New Roman" w:cs="Times New Roman"/>
                <w:b/>
                <w:bCs/>
                <w:color w:val="auto"/>
                <w:sz w:val="26"/>
                <w:szCs w:val="26"/>
                <w:lang w:eastAsia="en-US" w:bidi="ar-SA"/>
              </w:rPr>
            </w:pPr>
            <w:r w:rsidRPr="002F4FAA">
              <w:rPr>
                <w:rFonts w:ascii="Times New Roman" w:eastAsia="Calibri" w:hAnsi="Times New Roman" w:cs="Times New Roman"/>
                <w:b/>
                <w:bCs/>
                <w:color w:val="auto"/>
                <w:sz w:val="26"/>
                <w:szCs w:val="26"/>
                <w:lang w:eastAsia="en-US" w:bidi="ar-SA"/>
              </w:rPr>
              <w:t>Классы</w:t>
            </w:r>
          </w:p>
        </w:tc>
        <w:tc>
          <w:tcPr>
            <w:tcW w:w="4395" w:type="dxa"/>
            <w:gridSpan w:val="9"/>
          </w:tcPr>
          <w:p w:rsidR="00010F9D" w:rsidRPr="002F4FAA" w:rsidRDefault="00010F9D" w:rsidP="002F4FAA">
            <w:pPr>
              <w:widowControl/>
              <w:jc w:val="both"/>
              <w:rPr>
                <w:rFonts w:ascii="Times New Roman" w:eastAsia="Calibri" w:hAnsi="Times New Roman" w:cs="Times New Roman"/>
                <w:b/>
                <w:bCs/>
                <w:color w:val="auto"/>
                <w:sz w:val="26"/>
                <w:szCs w:val="26"/>
                <w:lang w:eastAsia="en-US" w:bidi="ar-SA"/>
              </w:rPr>
            </w:pPr>
            <w:r w:rsidRPr="002F4FAA">
              <w:rPr>
                <w:rFonts w:ascii="Times New Roman" w:eastAsia="Calibri" w:hAnsi="Times New Roman" w:cs="Times New Roman"/>
                <w:b/>
                <w:bCs/>
                <w:color w:val="auto"/>
                <w:sz w:val="26"/>
                <w:szCs w:val="26"/>
                <w:lang w:eastAsia="en-US" w:bidi="ar-SA"/>
              </w:rPr>
              <w:t>Количество часов в год</w:t>
            </w:r>
          </w:p>
        </w:tc>
      </w:tr>
      <w:tr w:rsidR="00010F9D" w:rsidRPr="002F4FAA" w:rsidTr="00010F9D">
        <w:trPr>
          <w:trHeight w:val="317"/>
        </w:trPr>
        <w:tc>
          <w:tcPr>
            <w:tcW w:w="2552" w:type="dxa"/>
            <w:vMerge/>
          </w:tcPr>
          <w:p w:rsidR="00010F9D" w:rsidRPr="002F4FAA" w:rsidRDefault="00010F9D" w:rsidP="002F4FAA">
            <w:pPr>
              <w:widowControl/>
              <w:jc w:val="both"/>
              <w:rPr>
                <w:rFonts w:ascii="Times New Roman" w:eastAsia="Calibri" w:hAnsi="Times New Roman" w:cs="Times New Roman"/>
                <w:b/>
                <w:bCs/>
                <w:color w:val="auto"/>
                <w:sz w:val="26"/>
                <w:szCs w:val="26"/>
                <w:lang w:eastAsia="en-US" w:bidi="ar-SA"/>
              </w:rPr>
            </w:pPr>
          </w:p>
        </w:tc>
        <w:tc>
          <w:tcPr>
            <w:tcW w:w="2551" w:type="dxa"/>
            <w:gridSpan w:val="2"/>
            <w:vMerge/>
            <w:tcBorders>
              <w:tr2bl w:val="single" w:sz="4" w:space="0" w:color="auto"/>
            </w:tcBorders>
          </w:tcPr>
          <w:p w:rsidR="00010F9D" w:rsidRPr="002F4FAA" w:rsidRDefault="00010F9D" w:rsidP="002F4FAA">
            <w:pPr>
              <w:widowControl/>
              <w:jc w:val="both"/>
              <w:rPr>
                <w:rFonts w:ascii="Times New Roman" w:eastAsia="Calibri" w:hAnsi="Times New Roman" w:cs="Times New Roman"/>
                <w:b/>
                <w:bCs/>
                <w:color w:val="auto"/>
                <w:sz w:val="26"/>
                <w:szCs w:val="26"/>
                <w:lang w:eastAsia="en-US" w:bidi="ar-SA"/>
              </w:rPr>
            </w:pPr>
          </w:p>
        </w:tc>
        <w:tc>
          <w:tcPr>
            <w:tcW w:w="709" w:type="dxa"/>
          </w:tcPr>
          <w:p w:rsidR="00010F9D" w:rsidRPr="002F4FAA" w:rsidRDefault="00010F9D" w:rsidP="002F4FAA">
            <w:pPr>
              <w:widowControl/>
              <w:jc w:val="both"/>
              <w:rPr>
                <w:rFonts w:ascii="Times New Roman" w:eastAsia="Calibri" w:hAnsi="Times New Roman" w:cs="Times New Roman"/>
                <w:b/>
                <w:bCs/>
                <w:color w:val="auto"/>
                <w:sz w:val="26"/>
                <w:szCs w:val="26"/>
                <w:lang w:eastAsia="en-US" w:bidi="ar-SA"/>
              </w:rPr>
            </w:pPr>
            <w:r w:rsidRPr="002F4FAA">
              <w:rPr>
                <w:rFonts w:ascii="Times New Roman" w:eastAsia="Calibri" w:hAnsi="Times New Roman" w:cs="Times New Roman"/>
                <w:b/>
                <w:bCs/>
                <w:color w:val="auto"/>
                <w:sz w:val="26"/>
                <w:szCs w:val="26"/>
                <w:lang w:eastAsia="en-US" w:bidi="ar-SA"/>
              </w:rPr>
              <w:t>V</w:t>
            </w:r>
          </w:p>
        </w:tc>
        <w:tc>
          <w:tcPr>
            <w:tcW w:w="709" w:type="dxa"/>
          </w:tcPr>
          <w:p w:rsidR="00010F9D" w:rsidRPr="002F4FAA" w:rsidRDefault="00010F9D" w:rsidP="002F4FAA">
            <w:pPr>
              <w:widowControl/>
              <w:jc w:val="both"/>
              <w:rPr>
                <w:rFonts w:ascii="Times New Roman" w:eastAsia="Calibri" w:hAnsi="Times New Roman" w:cs="Times New Roman"/>
                <w:b/>
                <w:bCs/>
                <w:color w:val="auto"/>
                <w:sz w:val="26"/>
                <w:szCs w:val="26"/>
                <w:lang w:eastAsia="en-US" w:bidi="ar-SA"/>
              </w:rPr>
            </w:pPr>
            <w:r w:rsidRPr="002F4FAA">
              <w:rPr>
                <w:rFonts w:ascii="Times New Roman" w:eastAsia="Calibri" w:hAnsi="Times New Roman" w:cs="Times New Roman"/>
                <w:b/>
                <w:bCs/>
                <w:color w:val="auto"/>
                <w:sz w:val="26"/>
                <w:szCs w:val="26"/>
                <w:lang w:eastAsia="en-US" w:bidi="ar-SA"/>
              </w:rPr>
              <w:t>VI</w:t>
            </w:r>
          </w:p>
        </w:tc>
        <w:tc>
          <w:tcPr>
            <w:tcW w:w="567" w:type="dxa"/>
          </w:tcPr>
          <w:p w:rsidR="00010F9D" w:rsidRPr="002F4FAA" w:rsidRDefault="00010F9D" w:rsidP="002F4FAA">
            <w:pPr>
              <w:widowControl/>
              <w:jc w:val="both"/>
              <w:rPr>
                <w:rFonts w:ascii="Times New Roman" w:eastAsia="Calibri" w:hAnsi="Times New Roman" w:cs="Times New Roman"/>
                <w:b/>
                <w:bCs/>
                <w:color w:val="auto"/>
                <w:sz w:val="26"/>
                <w:szCs w:val="26"/>
                <w:lang w:eastAsia="en-US" w:bidi="ar-SA"/>
              </w:rPr>
            </w:pPr>
            <w:r w:rsidRPr="002F4FAA">
              <w:rPr>
                <w:rFonts w:ascii="Times New Roman" w:eastAsia="Calibri" w:hAnsi="Times New Roman" w:cs="Times New Roman"/>
                <w:b/>
                <w:bCs/>
                <w:color w:val="auto"/>
                <w:sz w:val="26"/>
                <w:szCs w:val="26"/>
                <w:lang w:eastAsia="en-US" w:bidi="ar-SA"/>
              </w:rPr>
              <w:t>VII</w:t>
            </w:r>
          </w:p>
        </w:tc>
        <w:tc>
          <w:tcPr>
            <w:tcW w:w="709" w:type="dxa"/>
            <w:gridSpan w:val="2"/>
          </w:tcPr>
          <w:p w:rsidR="00010F9D" w:rsidRPr="002F4FAA" w:rsidRDefault="00010F9D" w:rsidP="002F4FAA">
            <w:pPr>
              <w:widowControl/>
              <w:jc w:val="both"/>
              <w:rPr>
                <w:rFonts w:ascii="Times New Roman" w:eastAsia="Calibri" w:hAnsi="Times New Roman" w:cs="Times New Roman"/>
                <w:b/>
                <w:bCs/>
                <w:color w:val="auto"/>
                <w:sz w:val="26"/>
                <w:szCs w:val="26"/>
                <w:lang w:eastAsia="en-US" w:bidi="ar-SA"/>
              </w:rPr>
            </w:pPr>
            <w:r w:rsidRPr="002F4FAA">
              <w:rPr>
                <w:rFonts w:ascii="Times New Roman" w:eastAsia="Calibri" w:hAnsi="Times New Roman" w:cs="Times New Roman"/>
                <w:b/>
                <w:bCs/>
                <w:color w:val="auto"/>
                <w:sz w:val="26"/>
                <w:szCs w:val="26"/>
                <w:lang w:eastAsia="en-US" w:bidi="ar-SA"/>
              </w:rPr>
              <w:t>VIII</w:t>
            </w:r>
          </w:p>
        </w:tc>
        <w:tc>
          <w:tcPr>
            <w:tcW w:w="567" w:type="dxa"/>
            <w:gridSpan w:val="2"/>
          </w:tcPr>
          <w:p w:rsidR="00010F9D" w:rsidRPr="002F4FAA" w:rsidRDefault="00010F9D" w:rsidP="002F4FAA">
            <w:pPr>
              <w:widowControl/>
              <w:jc w:val="both"/>
              <w:rPr>
                <w:rFonts w:ascii="Times New Roman" w:eastAsia="Calibri" w:hAnsi="Times New Roman" w:cs="Times New Roman"/>
                <w:b/>
                <w:bCs/>
                <w:color w:val="auto"/>
                <w:sz w:val="26"/>
                <w:szCs w:val="26"/>
                <w:lang w:eastAsia="en-US" w:bidi="ar-SA"/>
              </w:rPr>
            </w:pPr>
            <w:r w:rsidRPr="002F4FAA">
              <w:rPr>
                <w:rFonts w:ascii="Times New Roman" w:eastAsia="Calibri" w:hAnsi="Times New Roman" w:cs="Times New Roman"/>
                <w:b/>
                <w:bCs/>
                <w:color w:val="auto"/>
                <w:sz w:val="26"/>
                <w:szCs w:val="26"/>
                <w:lang w:eastAsia="en-US" w:bidi="ar-SA"/>
              </w:rPr>
              <w:t>IX</w:t>
            </w:r>
          </w:p>
        </w:tc>
        <w:tc>
          <w:tcPr>
            <w:tcW w:w="1134" w:type="dxa"/>
            <w:gridSpan w:val="2"/>
          </w:tcPr>
          <w:p w:rsidR="00010F9D" w:rsidRPr="002F4FAA" w:rsidRDefault="00010F9D" w:rsidP="002F4FAA">
            <w:pPr>
              <w:widowControl/>
              <w:jc w:val="both"/>
              <w:rPr>
                <w:rFonts w:ascii="Times New Roman" w:eastAsia="Calibri" w:hAnsi="Times New Roman" w:cs="Times New Roman"/>
                <w:b/>
                <w:bCs/>
                <w:color w:val="auto"/>
                <w:sz w:val="26"/>
                <w:szCs w:val="26"/>
                <w:lang w:eastAsia="en-US" w:bidi="ar-SA"/>
              </w:rPr>
            </w:pPr>
            <w:r w:rsidRPr="002F4FAA">
              <w:rPr>
                <w:rFonts w:ascii="Times New Roman" w:eastAsia="Calibri" w:hAnsi="Times New Roman" w:cs="Times New Roman"/>
                <w:b/>
                <w:bCs/>
                <w:color w:val="auto"/>
                <w:sz w:val="26"/>
                <w:szCs w:val="26"/>
                <w:lang w:eastAsia="en-US" w:bidi="ar-SA"/>
              </w:rPr>
              <w:t>Всего</w:t>
            </w:r>
          </w:p>
        </w:tc>
      </w:tr>
      <w:tr w:rsidR="00010F9D" w:rsidRPr="002F4FAA" w:rsidTr="00010F9D">
        <w:trPr>
          <w:trHeight w:val="315"/>
        </w:trPr>
        <w:tc>
          <w:tcPr>
            <w:tcW w:w="2552" w:type="dxa"/>
          </w:tcPr>
          <w:p w:rsidR="00010F9D" w:rsidRPr="002F4FAA" w:rsidRDefault="00010F9D" w:rsidP="002F4FAA">
            <w:pPr>
              <w:widowControl/>
              <w:jc w:val="both"/>
              <w:rPr>
                <w:rFonts w:ascii="Times New Roman" w:eastAsia="Calibri" w:hAnsi="Times New Roman" w:cs="Times New Roman"/>
                <w:bCs/>
                <w:color w:val="auto"/>
                <w:sz w:val="26"/>
                <w:szCs w:val="26"/>
                <w:lang w:eastAsia="en-US" w:bidi="ar-SA"/>
              </w:rPr>
            </w:pPr>
          </w:p>
        </w:tc>
        <w:tc>
          <w:tcPr>
            <w:tcW w:w="2551" w:type="dxa"/>
            <w:gridSpan w:val="2"/>
          </w:tcPr>
          <w:p w:rsidR="00010F9D" w:rsidRPr="002F4FAA" w:rsidRDefault="00010F9D" w:rsidP="002F4FAA">
            <w:pPr>
              <w:widowControl/>
              <w:jc w:val="both"/>
              <w:rPr>
                <w:rFonts w:ascii="Times New Roman" w:eastAsia="Calibri" w:hAnsi="Times New Roman" w:cs="Times New Roman"/>
                <w:b/>
                <w:bCs/>
                <w:i/>
                <w:color w:val="auto"/>
                <w:sz w:val="26"/>
                <w:szCs w:val="26"/>
                <w:lang w:eastAsia="en-US" w:bidi="ar-SA"/>
              </w:rPr>
            </w:pPr>
            <w:r w:rsidRPr="002F4FAA">
              <w:rPr>
                <w:rFonts w:ascii="Times New Roman" w:eastAsia="Calibri" w:hAnsi="Times New Roman" w:cs="Times New Roman"/>
                <w:b/>
                <w:bCs/>
                <w:i/>
                <w:color w:val="auto"/>
                <w:sz w:val="26"/>
                <w:szCs w:val="26"/>
                <w:lang w:eastAsia="en-US" w:bidi="ar-SA"/>
              </w:rPr>
              <w:t>Обязательная часть</w:t>
            </w:r>
          </w:p>
        </w:tc>
        <w:tc>
          <w:tcPr>
            <w:tcW w:w="4395" w:type="dxa"/>
            <w:gridSpan w:val="9"/>
          </w:tcPr>
          <w:p w:rsidR="00010F9D" w:rsidRPr="002F4FAA" w:rsidRDefault="00010F9D" w:rsidP="002F4FAA">
            <w:pPr>
              <w:widowControl/>
              <w:jc w:val="both"/>
              <w:rPr>
                <w:rFonts w:ascii="Times New Roman" w:eastAsia="Calibri" w:hAnsi="Times New Roman" w:cs="Times New Roman"/>
                <w:b/>
                <w:bCs/>
                <w:color w:val="auto"/>
                <w:sz w:val="26"/>
                <w:szCs w:val="26"/>
                <w:lang w:eastAsia="en-US" w:bidi="ar-SA"/>
              </w:rPr>
            </w:pPr>
          </w:p>
        </w:tc>
      </w:tr>
      <w:tr w:rsidR="00010F9D" w:rsidRPr="002F4FAA" w:rsidTr="00010F9D">
        <w:trPr>
          <w:trHeight w:val="330"/>
        </w:trPr>
        <w:tc>
          <w:tcPr>
            <w:tcW w:w="2552" w:type="dxa"/>
            <w:vMerge w:val="restart"/>
          </w:tcPr>
          <w:p w:rsidR="00010F9D" w:rsidRPr="002F4FAA" w:rsidRDefault="00010F9D" w:rsidP="002F4FAA">
            <w:pPr>
              <w:widowControl/>
              <w:jc w:val="both"/>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Русский язык и литература</w:t>
            </w:r>
          </w:p>
          <w:p w:rsidR="00010F9D" w:rsidRPr="002F4FAA" w:rsidRDefault="00010F9D" w:rsidP="002F4FAA">
            <w:pPr>
              <w:widowControl/>
              <w:jc w:val="both"/>
              <w:rPr>
                <w:rFonts w:ascii="Times New Roman" w:eastAsia="Calibri" w:hAnsi="Times New Roman" w:cs="Times New Roman"/>
                <w:bCs/>
                <w:color w:val="auto"/>
                <w:sz w:val="26"/>
                <w:szCs w:val="26"/>
                <w:lang w:eastAsia="en-US" w:bidi="ar-SA"/>
              </w:rPr>
            </w:pPr>
          </w:p>
        </w:tc>
        <w:tc>
          <w:tcPr>
            <w:tcW w:w="2551" w:type="dxa"/>
            <w:gridSpan w:val="2"/>
          </w:tcPr>
          <w:p w:rsidR="00010F9D" w:rsidRPr="002F4FAA" w:rsidRDefault="00010F9D" w:rsidP="002F4FAA">
            <w:pPr>
              <w:widowControl/>
              <w:jc w:val="both"/>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Русский язык</w:t>
            </w:r>
          </w:p>
        </w:tc>
        <w:tc>
          <w:tcPr>
            <w:tcW w:w="709" w:type="dxa"/>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170</w:t>
            </w:r>
          </w:p>
        </w:tc>
        <w:tc>
          <w:tcPr>
            <w:tcW w:w="709" w:type="dxa"/>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204</w:t>
            </w:r>
          </w:p>
        </w:tc>
        <w:tc>
          <w:tcPr>
            <w:tcW w:w="709" w:type="dxa"/>
            <w:gridSpan w:val="2"/>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136</w:t>
            </w:r>
          </w:p>
        </w:tc>
        <w:tc>
          <w:tcPr>
            <w:tcW w:w="708" w:type="dxa"/>
            <w:gridSpan w:val="2"/>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102</w:t>
            </w:r>
          </w:p>
        </w:tc>
        <w:tc>
          <w:tcPr>
            <w:tcW w:w="709" w:type="dxa"/>
            <w:gridSpan w:val="2"/>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102</w:t>
            </w:r>
          </w:p>
        </w:tc>
        <w:tc>
          <w:tcPr>
            <w:tcW w:w="851" w:type="dxa"/>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714</w:t>
            </w:r>
          </w:p>
        </w:tc>
      </w:tr>
      <w:tr w:rsidR="00010F9D" w:rsidRPr="002F4FAA" w:rsidTr="00010F9D">
        <w:trPr>
          <w:trHeight w:val="375"/>
        </w:trPr>
        <w:tc>
          <w:tcPr>
            <w:tcW w:w="2552" w:type="dxa"/>
            <w:vMerge/>
          </w:tcPr>
          <w:p w:rsidR="00010F9D" w:rsidRPr="002F4FAA" w:rsidRDefault="00010F9D" w:rsidP="002F4FAA">
            <w:pPr>
              <w:widowControl/>
              <w:jc w:val="both"/>
              <w:rPr>
                <w:rFonts w:ascii="Times New Roman" w:eastAsia="Calibri" w:hAnsi="Times New Roman" w:cs="Times New Roman"/>
                <w:bCs/>
                <w:color w:val="auto"/>
                <w:sz w:val="26"/>
                <w:szCs w:val="26"/>
                <w:lang w:eastAsia="en-US" w:bidi="ar-SA"/>
              </w:rPr>
            </w:pPr>
          </w:p>
        </w:tc>
        <w:tc>
          <w:tcPr>
            <w:tcW w:w="2551" w:type="dxa"/>
            <w:gridSpan w:val="2"/>
          </w:tcPr>
          <w:p w:rsidR="00010F9D" w:rsidRPr="002F4FAA" w:rsidRDefault="00010F9D" w:rsidP="002F4FAA">
            <w:pPr>
              <w:widowControl/>
              <w:jc w:val="both"/>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Литература</w:t>
            </w:r>
          </w:p>
        </w:tc>
        <w:tc>
          <w:tcPr>
            <w:tcW w:w="709" w:type="dxa"/>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102</w:t>
            </w:r>
          </w:p>
        </w:tc>
        <w:tc>
          <w:tcPr>
            <w:tcW w:w="709" w:type="dxa"/>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102</w:t>
            </w:r>
          </w:p>
        </w:tc>
        <w:tc>
          <w:tcPr>
            <w:tcW w:w="709" w:type="dxa"/>
            <w:gridSpan w:val="2"/>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68</w:t>
            </w:r>
          </w:p>
        </w:tc>
        <w:tc>
          <w:tcPr>
            <w:tcW w:w="708" w:type="dxa"/>
            <w:gridSpan w:val="2"/>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68</w:t>
            </w:r>
          </w:p>
        </w:tc>
        <w:tc>
          <w:tcPr>
            <w:tcW w:w="709" w:type="dxa"/>
            <w:gridSpan w:val="2"/>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102</w:t>
            </w:r>
          </w:p>
        </w:tc>
        <w:tc>
          <w:tcPr>
            <w:tcW w:w="851" w:type="dxa"/>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442</w:t>
            </w:r>
          </w:p>
        </w:tc>
      </w:tr>
      <w:tr w:rsidR="00010F9D" w:rsidRPr="002F4FAA" w:rsidTr="00010F9D">
        <w:trPr>
          <w:trHeight w:val="360"/>
        </w:trPr>
        <w:tc>
          <w:tcPr>
            <w:tcW w:w="2552" w:type="dxa"/>
          </w:tcPr>
          <w:p w:rsidR="00010F9D" w:rsidRPr="002F4FAA" w:rsidRDefault="00010F9D" w:rsidP="002F4FAA">
            <w:pPr>
              <w:widowControl/>
              <w:jc w:val="both"/>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Иностранные языки</w:t>
            </w:r>
          </w:p>
          <w:p w:rsidR="00010F9D" w:rsidRPr="002F4FAA" w:rsidRDefault="00010F9D" w:rsidP="002F4FAA">
            <w:pPr>
              <w:widowControl/>
              <w:jc w:val="both"/>
              <w:rPr>
                <w:rFonts w:ascii="Times New Roman" w:eastAsia="Calibri" w:hAnsi="Times New Roman" w:cs="Times New Roman"/>
                <w:bCs/>
                <w:color w:val="auto"/>
                <w:sz w:val="26"/>
                <w:szCs w:val="26"/>
                <w:lang w:eastAsia="en-US" w:bidi="ar-SA"/>
              </w:rPr>
            </w:pPr>
          </w:p>
        </w:tc>
        <w:tc>
          <w:tcPr>
            <w:tcW w:w="2551" w:type="dxa"/>
            <w:gridSpan w:val="2"/>
          </w:tcPr>
          <w:p w:rsidR="00010F9D" w:rsidRPr="002F4FAA" w:rsidRDefault="00010F9D" w:rsidP="002F4FAA">
            <w:pPr>
              <w:widowControl/>
              <w:jc w:val="both"/>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 xml:space="preserve">Иностранный язык </w:t>
            </w:r>
          </w:p>
          <w:p w:rsidR="00010F9D" w:rsidRPr="002F4FAA" w:rsidRDefault="00010F9D" w:rsidP="002F4FAA">
            <w:pPr>
              <w:widowControl/>
              <w:jc w:val="both"/>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(английский язык)</w:t>
            </w:r>
          </w:p>
        </w:tc>
        <w:tc>
          <w:tcPr>
            <w:tcW w:w="709" w:type="dxa"/>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102</w:t>
            </w:r>
          </w:p>
        </w:tc>
        <w:tc>
          <w:tcPr>
            <w:tcW w:w="709" w:type="dxa"/>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102</w:t>
            </w:r>
          </w:p>
        </w:tc>
        <w:tc>
          <w:tcPr>
            <w:tcW w:w="709" w:type="dxa"/>
            <w:gridSpan w:val="2"/>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102</w:t>
            </w:r>
          </w:p>
        </w:tc>
        <w:tc>
          <w:tcPr>
            <w:tcW w:w="708" w:type="dxa"/>
            <w:gridSpan w:val="2"/>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102</w:t>
            </w:r>
          </w:p>
        </w:tc>
        <w:tc>
          <w:tcPr>
            <w:tcW w:w="709" w:type="dxa"/>
            <w:gridSpan w:val="2"/>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102</w:t>
            </w:r>
          </w:p>
        </w:tc>
        <w:tc>
          <w:tcPr>
            <w:tcW w:w="851" w:type="dxa"/>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510</w:t>
            </w:r>
          </w:p>
        </w:tc>
      </w:tr>
      <w:tr w:rsidR="00010F9D" w:rsidRPr="002F4FAA" w:rsidTr="00010F9D">
        <w:trPr>
          <w:trHeight w:val="427"/>
        </w:trPr>
        <w:tc>
          <w:tcPr>
            <w:tcW w:w="2552" w:type="dxa"/>
            <w:vMerge w:val="restart"/>
          </w:tcPr>
          <w:p w:rsidR="00010F9D" w:rsidRPr="002F4FAA" w:rsidRDefault="00010F9D" w:rsidP="002F4FAA">
            <w:pPr>
              <w:widowControl/>
              <w:jc w:val="both"/>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Математика и информатика</w:t>
            </w:r>
          </w:p>
        </w:tc>
        <w:tc>
          <w:tcPr>
            <w:tcW w:w="2551" w:type="dxa"/>
            <w:gridSpan w:val="2"/>
          </w:tcPr>
          <w:p w:rsidR="00010F9D" w:rsidRPr="002F4FAA" w:rsidRDefault="00010F9D" w:rsidP="002F4FAA">
            <w:pPr>
              <w:widowControl/>
              <w:jc w:val="both"/>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Математика</w:t>
            </w:r>
          </w:p>
        </w:tc>
        <w:tc>
          <w:tcPr>
            <w:tcW w:w="709" w:type="dxa"/>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170</w:t>
            </w:r>
          </w:p>
        </w:tc>
        <w:tc>
          <w:tcPr>
            <w:tcW w:w="709" w:type="dxa"/>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170</w:t>
            </w:r>
          </w:p>
        </w:tc>
        <w:tc>
          <w:tcPr>
            <w:tcW w:w="709" w:type="dxa"/>
            <w:gridSpan w:val="2"/>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p>
        </w:tc>
        <w:tc>
          <w:tcPr>
            <w:tcW w:w="708" w:type="dxa"/>
            <w:gridSpan w:val="2"/>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p>
        </w:tc>
        <w:tc>
          <w:tcPr>
            <w:tcW w:w="709" w:type="dxa"/>
            <w:gridSpan w:val="2"/>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p>
        </w:tc>
        <w:tc>
          <w:tcPr>
            <w:tcW w:w="851" w:type="dxa"/>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340</w:t>
            </w:r>
          </w:p>
        </w:tc>
      </w:tr>
      <w:tr w:rsidR="00010F9D" w:rsidRPr="002F4FAA" w:rsidTr="00010F9D">
        <w:trPr>
          <w:trHeight w:val="385"/>
        </w:trPr>
        <w:tc>
          <w:tcPr>
            <w:tcW w:w="2552" w:type="dxa"/>
            <w:vMerge/>
          </w:tcPr>
          <w:p w:rsidR="00010F9D" w:rsidRPr="002F4FAA" w:rsidRDefault="00010F9D" w:rsidP="002F4FAA">
            <w:pPr>
              <w:widowControl/>
              <w:jc w:val="both"/>
              <w:rPr>
                <w:rFonts w:ascii="Times New Roman" w:eastAsia="Calibri" w:hAnsi="Times New Roman" w:cs="Times New Roman"/>
                <w:bCs/>
                <w:color w:val="auto"/>
                <w:sz w:val="26"/>
                <w:szCs w:val="26"/>
                <w:lang w:eastAsia="en-US" w:bidi="ar-SA"/>
              </w:rPr>
            </w:pPr>
          </w:p>
        </w:tc>
        <w:tc>
          <w:tcPr>
            <w:tcW w:w="2551" w:type="dxa"/>
            <w:gridSpan w:val="2"/>
          </w:tcPr>
          <w:p w:rsidR="00010F9D" w:rsidRPr="002F4FAA" w:rsidRDefault="00010F9D" w:rsidP="002F4FAA">
            <w:pPr>
              <w:widowControl/>
              <w:jc w:val="both"/>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Алгебра</w:t>
            </w:r>
          </w:p>
        </w:tc>
        <w:tc>
          <w:tcPr>
            <w:tcW w:w="709" w:type="dxa"/>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p>
        </w:tc>
        <w:tc>
          <w:tcPr>
            <w:tcW w:w="709" w:type="dxa"/>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p>
        </w:tc>
        <w:tc>
          <w:tcPr>
            <w:tcW w:w="709" w:type="dxa"/>
            <w:gridSpan w:val="2"/>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102</w:t>
            </w:r>
          </w:p>
        </w:tc>
        <w:tc>
          <w:tcPr>
            <w:tcW w:w="708" w:type="dxa"/>
            <w:gridSpan w:val="2"/>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102</w:t>
            </w:r>
          </w:p>
        </w:tc>
        <w:tc>
          <w:tcPr>
            <w:tcW w:w="709" w:type="dxa"/>
            <w:gridSpan w:val="2"/>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102</w:t>
            </w:r>
          </w:p>
        </w:tc>
        <w:tc>
          <w:tcPr>
            <w:tcW w:w="851" w:type="dxa"/>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306</w:t>
            </w:r>
          </w:p>
        </w:tc>
      </w:tr>
      <w:tr w:rsidR="00010F9D" w:rsidRPr="002F4FAA" w:rsidTr="00010F9D">
        <w:trPr>
          <w:trHeight w:val="201"/>
        </w:trPr>
        <w:tc>
          <w:tcPr>
            <w:tcW w:w="2552" w:type="dxa"/>
            <w:vMerge/>
          </w:tcPr>
          <w:p w:rsidR="00010F9D" w:rsidRPr="002F4FAA" w:rsidRDefault="00010F9D" w:rsidP="002F4FAA">
            <w:pPr>
              <w:widowControl/>
              <w:jc w:val="both"/>
              <w:rPr>
                <w:rFonts w:ascii="Times New Roman" w:eastAsia="Calibri" w:hAnsi="Times New Roman" w:cs="Times New Roman"/>
                <w:bCs/>
                <w:color w:val="auto"/>
                <w:sz w:val="26"/>
                <w:szCs w:val="26"/>
                <w:lang w:eastAsia="en-US" w:bidi="ar-SA"/>
              </w:rPr>
            </w:pPr>
          </w:p>
        </w:tc>
        <w:tc>
          <w:tcPr>
            <w:tcW w:w="2551" w:type="dxa"/>
            <w:gridSpan w:val="2"/>
          </w:tcPr>
          <w:p w:rsidR="00010F9D" w:rsidRPr="002F4FAA" w:rsidRDefault="00010F9D" w:rsidP="002F4FAA">
            <w:pPr>
              <w:widowControl/>
              <w:jc w:val="both"/>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Геометрия</w:t>
            </w:r>
          </w:p>
        </w:tc>
        <w:tc>
          <w:tcPr>
            <w:tcW w:w="709" w:type="dxa"/>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p>
        </w:tc>
        <w:tc>
          <w:tcPr>
            <w:tcW w:w="709" w:type="dxa"/>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p>
        </w:tc>
        <w:tc>
          <w:tcPr>
            <w:tcW w:w="709" w:type="dxa"/>
            <w:gridSpan w:val="2"/>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68</w:t>
            </w:r>
          </w:p>
        </w:tc>
        <w:tc>
          <w:tcPr>
            <w:tcW w:w="708" w:type="dxa"/>
            <w:gridSpan w:val="2"/>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68</w:t>
            </w:r>
          </w:p>
        </w:tc>
        <w:tc>
          <w:tcPr>
            <w:tcW w:w="709" w:type="dxa"/>
            <w:gridSpan w:val="2"/>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68</w:t>
            </w:r>
          </w:p>
        </w:tc>
        <w:tc>
          <w:tcPr>
            <w:tcW w:w="851" w:type="dxa"/>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204</w:t>
            </w:r>
          </w:p>
        </w:tc>
      </w:tr>
      <w:tr w:rsidR="00010F9D" w:rsidRPr="002F4FAA" w:rsidTr="00010F9D">
        <w:trPr>
          <w:trHeight w:val="385"/>
        </w:trPr>
        <w:tc>
          <w:tcPr>
            <w:tcW w:w="2552" w:type="dxa"/>
            <w:vMerge/>
          </w:tcPr>
          <w:p w:rsidR="00010F9D" w:rsidRPr="002F4FAA" w:rsidRDefault="00010F9D" w:rsidP="002F4FAA">
            <w:pPr>
              <w:widowControl/>
              <w:jc w:val="both"/>
              <w:rPr>
                <w:rFonts w:ascii="Times New Roman" w:eastAsia="Calibri" w:hAnsi="Times New Roman" w:cs="Times New Roman"/>
                <w:bCs/>
                <w:color w:val="auto"/>
                <w:sz w:val="26"/>
                <w:szCs w:val="26"/>
                <w:lang w:eastAsia="en-US" w:bidi="ar-SA"/>
              </w:rPr>
            </w:pPr>
          </w:p>
        </w:tc>
        <w:tc>
          <w:tcPr>
            <w:tcW w:w="2551" w:type="dxa"/>
            <w:gridSpan w:val="2"/>
          </w:tcPr>
          <w:p w:rsidR="00010F9D" w:rsidRPr="002F4FAA" w:rsidRDefault="00010F9D" w:rsidP="002F4FAA">
            <w:pPr>
              <w:widowControl/>
              <w:jc w:val="both"/>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Информатика</w:t>
            </w:r>
          </w:p>
        </w:tc>
        <w:tc>
          <w:tcPr>
            <w:tcW w:w="709" w:type="dxa"/>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p>
        </w:tc>
        <w:tc>
          <w:tcPr>
            <w:tcW w:w="709" w:type="dxa"/>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p>
        </w:tc>
        <w:tc>
          <w:tcPr>
            <w:tcW w:w="709" w:type="dxa"/>
            <w:gridSpan w:val="2"/>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34</w:t>
            </w:r>
          </w:p>
        </w:tc>
        <w:tc>
          <w:tcPr>
            <w:tcW w:w="708" w:type="dxa"/>
            <w:gridSpan w:val="2"/>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34</w:t>
            </w:r>
          </w:p>
        </w:tc>
        <w:tc>
          <w:tcPr>
            <w:tcW w:w="709" w:type="dxa"/>
            <w:gridSpan w:val="2"/>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34</w:t>
            </w:r>
          </w:p>
        </w:tc>
        <w:tc>
          <w:tcPr>
            <w:tcW w:w="851" w:type="dxa"/>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102</w:t>
            </w:r>
          </w:p>
        </w:tc>
      </w:tr>
      <w:tr w:rsidR="00010F9D" w:rsidRPr="002F4FAA" w:rsidTr="00010F9D">
        <w:trPr>
          <w:trHeight w:val="402"/>
        </w:trPr>
        <w:tc>
          <w:tcPr>
            <w:tcW w:w="2552" w:type="dxa"/>
            <w:vMerge w:val="restart"/>
          </w:tcPr>
          <w:p w:rsidR="00010F9D" w:rsidRPr="002F4FAA" w:rsidRDefault="00010F9D" w:rsidP="002F4FAA">
            <w:pPr>
              <w:widowControl/>
              <w:jc w:val="both"/>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Общественно-научные предметы</w:t>
            </w:r>
          </w:p>
        </w:tc>
        <w:tc>
          <w:tcPr>
            <w:tcW w:w="2551" w:type="dxa"/>
            <w:gridSpan w:val="2"/>
          </w:tcPr>
          <w:p w:rsidR="00010F9D" w:rsidRPr="002F4FAA" w:rsidRDefault="00010F9D" w:rsidP="002F4FAA">
            <w:pPr>
              <w:widowControl/>
              <w:jc w:val="both"/>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История России. Всеобщая история</w:t>
            </w:r>
          </w:p>
        </w:tc>
        <w:tc>
          <w:tcPr>
            <w:tcW w:w="709" w:type="dxa"/>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68</w:t>
            </w:r>
          </w:p>
        </w:tc>
        <w:tc>
          <w:tcPr>
            <w:tcW w:w="709" w:type="dxa"/>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68</w:t>
            </w:r>
          </w:p>
        </w:tc>
        <w:tc>
          <w:tcPr>
            <w:tcW w:w="709" w:type="dxa"/>
            <w:gridSpan w:val="2"/>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68</w:t>
            </w:r>
          </w:p>
        </w:tc>
        <w:tc>
          <w:tcPr>
            <w:tcW w:w="708" w:type="dxa"/>
            <w:gridSpan w:val="2"/>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68</w:t>
            </w:r>
          </w:p>
        </w:tc>
        <w:tc>
          <w:tcPr>
            <w:tcW w:w="709" w:type="dxa"/>
            <w:gridSpan w:val="2"/>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68</w:t>
            </w:r>
          </w:p>
        </w:tc>
        <w:tc>
          <w:tcPr>
            <w:tcW w:w="851" w:type="dxa"/>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340</w:t>
            </w:r>
          </w:p>
        </w:tc>
      </w:tr>
      <w:tr w:rsidR="00010F9D" w:rsidRPr="002F4FAA" w:rsidTr="00010F9D">
        <w:trPr>
          <w:trHeight w:val="234"/>
        </w:trPr>
        <w:tc>
          <w:tcPr>
            <w:tcW w:w="2552" w:type="dxa"/>
            <w:vMerge/>
          </w:tcPr>
          <w:p w:rsidR="00010F9D" w:rsidRPr="002F4FAA" w:rsidRDefault="00010F9D" w:rsidP="002F4FAA">
            <w:pPr>
              <w:widowControl/>
              <w:jc w:val="both"/>
              <w:rPr>
                <w:rFonts w:ascii="Times New Roman" w:eastAsia="Calibri" w:hAnsi="Times New Roman" w:cs="Times New Roman"/>
                <w:bCs/>
                <w:color w:val="auto"/>
                <w:sz w:val="26"/>
                <w:szCs w:val="26"/>
                <w:lang w:eastAsia="en-US" w:bidi="ar-SA"/>
              </w:rPr>
            </w:pPr>
          </w:p>
        </w:tc>
        <w:tc>
          <w:tcPr>
            <w:tcW w:w="2551" w:type="dxa"/>
            <w:gridSpan w:val="2"/>
          </w:tcPr>
          <w:p w:rsidR="00010F9D" w:rsidRPr="002F4FAA" w:rsidRDefault="00010F9D" w:rsidP="002F4FAA">
            <w:pPr>
              <w:widowControl/>
              <w:jc w:val="both"/>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Обществознание</w:t>
            </w:r>
          </w:p>
        </w:tc>
        <w:tc>
          <w:tcPr>
            <w:tcW w:w="709" w:type="dxa"/>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p>
        </w:tc>
        <w:tc>
          <w:tcPr>
            <w:tcW w:w="709" w:type="dxa"/>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34</w:t>
            </w:r>
          </w:p>
        </w:tc>
        <w:tc>
          <w:tcPr>
            <w:tcW w:w="709" w:type="dxa"/>
            <w:gridSpan w:val="2"/>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34</w:t>
            </w:r>
          </w:p>
        </w:tc>
        <w:tc>
          <w:tcPr>
            <w:tcW w:w="708" w:type="dxa"/>
            <w:gridSpan w:val="2"/>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34</w:t>
            </w:r>
          </w:p>
        </w:tc>
        <w:tc>
          <w:tcPr>
            <w:tcW w:w="709" w:type="dxa"/>
            <w:gridSpan w:val="2"/>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34</w:t>
            </w:r>
          </w:p>
        </w:tc>
        <w:tc>
          <w:tcPr>
            <w:tcW w:w="851" w:type="dxa"/>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136</w:t>
            </w:r>
          </w:p>
        </w:tc>
      </w:tr>
      <w:tr w:rsidR="00010F9D" w:rsidRPr="002F4FAA" w:rsidTr="00010F9D">
        <w:trPr>
          <w:trHeight w:val="318"/>
        </w:trPr>
        <w:tc>
          <w:tcPr>
            <w:tcW w:w="2552" w:type="dxa"/>
            <w:vMerge/>
          </w:tcPr>
          <w:p w:rsidR="00010F9D" w:rsidRPr="002F4FAA" w:rsidRDefault="00010F9D" w:rsidP="002F4FAA">
            <w:pPr>
              <w:widowControl/>
              <w:jc w:val="both"/>
              <w:rPr>
                <w:rFonts w:ascii="Times New Roman" w:eastAsia="Calibri" w:hAnsi="Times New Roman" w:cs="Times New Roman"/>
                <w:bCs/>
                <w:color w:val="auto"/>
                <w:sz w:val="26"/>
                <w:szCs w:val="26"/>
                <w:lang w:eastAsia="en-US" w:bidi="ar-SA"/>
              </w:rPr>
            </w:pPr>
          </w:p>
        </w:tc>
        <w:tc>
          <w:tcPr>
            <w:tcW w:w="2551" w:type="dxa"/>
            <w:gridSpan w:val="2"/>
          </w:tcPr>
          <w:p w:rsidR="00010F9D" w:rsidRPr="002F4FAA" w:rsidRDefault="00010F9D" w:rsidP="002F4FAA">
            <w:pPr>
              <w:widowControl/>
              <w:jc w:val="both"/>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География</w:t>
            </w:r>
          </w:p>
        </w:tc>
        <w:tc>
          <w:tcPr>
            <w:tcW w:w="709" w:type="dxa"/>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34</w:t>
            </w:r>
          </w:p>
        </w:tc>
        <w:tc>
          <w:tcPr>
            <w:tcW w:w="709" w:type="dxa"/>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34</w:t>
            </w:r>
          </w:p>
        </w:tc>
        <w:tc>
          <w:tcPr>
            <w:tcW w:w="709" w:type="dxa"/>
            <w:gridSpan w:val="2"/>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68</w:t>
            </w:r>
          </w:p>
        </w:tc>
        <w:tc>
          <w:tcPr>
            <w:tcW w:w="708" w:type="dxa"/>
            <w:gridSpan w:val="2"/>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68</w:t>
            </w:r>
          </w:p>
        </w:tc>
        <w:tc>
          <w:tcPr>
            <w:tcW w:w="709" w:type="dxa"/>
            <w:gridSpan w:val="2"/>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68</w:t>
            </w:r>
          </w:p>
        </w:tc>
        <w:tc>
          <w:tcPr>
            <w:tcW w:w="851" w:type="dxa"/>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242</w:t>
            </w:r>
          </w:p>
        </w:tc>
      </w:tr>
      <w:tr w:rsidR="00010F9D" w:rsidRPr="002F4FAA" w:rsidTr="00010F9D">
        <w:trPr>
          <w:trHeight w:val="181"/>
        </w:trPr>
        <w:tc>
          <w:tcPr>
            <w:tcW w:w="2552" w:type="dxa"/>
            <w:vMerge w:val="restart"/>
          </w:tcPr>
          <w:p w:rsidR="00010F9D" w:rsidRPr="002F4FAA" w:rsidRDefault="00010F9D" w:rsidP="002F4FAA">
            <w:pPr>
              <w:widowControl/>
              <w:jc w:val="both"/>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Естественнонаучные предметы</w:t>
            </w:r>
          </w:p>
        </w:tc>
        <w:tc>
          <w:tcPr>
            <w:tcW w:w="2551" w:type="dxa"/>
            <w:gridSpan w:val="2"/>
          </w:tcPr>
          <w:p w:rsidR="00010F9D" w:rsidRPr="002F4FAA" w:rsidRDefault="00010F9D" w:rsidP="002F4FAA">
            <w:pPr>
              <w:widowControl/>
              <w:jc w:val="both"/>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Физика</w:t>
            </w:r>
          </w:p>
        </w:tc>
        <w:tc>
          <w:tcPr>
            <w:tcW w:w="709" w:type="dxa"/>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0</w:t>
            </w:r>
          </w:p>
        </w:tc>
        <w:tc>
          <w:tcPr>
            <w:tcW w:w="709" w:type="dxa"/>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0</w:t>
            </w:r>
          </w:p>
        </w:tc>
        <w:tc>
          <w:tcPr>
            <w:tcW w:w="709" w:type="dxa"/>
            <w:gridSpan w:val="2"/>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68</w:t>
            </w:r>
          </w:p>
        </w:tc>
        <w:tc>
          <w:tcPr>
            <w:tcW w:w="708" w:type="dxa"/>
            <w:gridSpan w:val="2"/>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68</w:t>
            </w:r>
          </w:p>
        </w:tc>
        <w:tc>
          <w:tcPr>
            <w:tcW w:w="709" w:type="dxa"/>
            <w:gridSpan w:val="2"/>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102</w:t>
            </w:r>
          </w:p>
        </w:tc>
        <w:tc>
          <w:tcPr>
            <w:tcW w:w="851" w:type="dxa"/>
            <w:vAlign w:val="bottom"/>
          </w:tcPr>
          <w:p w:rsidR="00010F9D" w:rsidRPr="002F4FAA" w:rsidRDefault="00010F9D" w:rsidP="002F4FAA">
            <w:pPr>
              <w:widowControl/>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238</w:t>
            </w:r>
          </w:p>
        </w:tc>
      </w:tr>
      <w:tr w:rsidR="00010F9D" w:rsidRPr="002F4FAA" w:rsidTr="00010F9D">
        <w:trPr>
          <w:trHeight w:val="215"/>
        </w:trPr>
        <w:tc>
          <w:tcPr>
            <w:tcW w:w="2552" w:type="dxa"/>
            <w:vMerge/>
          </w:tcPr>
          <w:p w:rsidR="00010F9D" w:rsidRPr="002F4FAA" w:rsidRDefault="00010F9D" w:rsidP="002F4FAA">
            <w:pPr>
              <w:widowControl/>
              <w:jc w:val="both"/>
              <w:rPr>
                <w:rFonts w:ascii="Times New Roman" w:eastAsia="Calibri" w:hAnsi="Times New Roman" w:cs="Times New Roman"/>
                <w:bCs/>
                <w:color w:val="auto"/>
                <w:sz w:val="26"/>
                <w:szCs w:val="26"/>
                <w:lang w:eastAsia="en-US" w:bidi="ar-SA"/>
              </w:rPr>
            </w:pPr>
          </w:p>
        </w:tc>
        <w:tc>
          <w:tcPr>
            <w:tcW w:w="2551" w:type="dxa"/>
            <w:gridSpan w:val="2"/>
          </w:tcPr>
          <w:p w:rsidR="00010F9D" w:rsidRPr="002F4FAA" w:rsidRDefault="00010F9D" w:rsidP="002F4FAA">
            <w:pPr>
              <w:widowControl/>
              <w:jc w:val="both"/>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Химия</w:t>
            </w:r>
          </w:p>
        </w:tc>
        <w:tc>
          <w:tcPr>
            <w:tcW w:w="709" w:type="dxa"/>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0</w:t>
            </w:r>
          </w:p>
        </w:tc>
        <w:tc>
          <w:tcPr>
            <w:tcW w:w="709" w:type="dxa"/>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0</w:t>
            </w:r>
          </w:p>
        </w:tc>
        <w:tc>
          <w:tcPr>
            <w:tcW w:w="709" w:type="dxa"/>
            <w:gridSpan w:val="2"/>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00</w:t>
            </w:r>
          </w:p>
        </w:tc>
        <w:tc>
          <w:tcPr>
            <w:tcW w:w="708" w:type="dxa"/>
            <w:gridSpan w:val="2"/>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68</w:t>
            </w:r>
          </w:p>
        </w:tc>
        <w:tc>
          <w:tcPr>
            <w:tcW w:w="709" w:type="dxa"/>
            <w:gridSpan w:val="2"/>
            <w:vAlign w:val="bottom"/>
          </w:tcPr>
          <w:p w:rsidR="00010F9D" w:rsidRPr="002F4FAA" w:rsidRDefault="00010F9D" w:rsidP="002F4FAA">
            <w:pPr>
              <w:widowControl/>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68</w:t>
            </w:r>
          </w:p>
        </w:tc>
        <w:tc>
          <w:tcPr>
            <w:tcW w:w="851" w:type="dxa"/>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136</w:t>
            </w:r>
          </w:p>
        </w:tc>
      </w:tr>
      <w:tr w:rsidR="00010F9D" w:rsidRPr="002F4FAA" w:rsidTr="00010F9D">
        <w:trPr>
          <w:trHeight w:val="251"/>
        </w:trPr>
        <w:tc>
          <w:tcPr>
            <w:tcW w:w="2552" w:type="dxa"/>
            <w:vMerge/>
          </w:tcPr>
          <w:p w:rsidR="00010F9D" w:rsidRPr="002F4FAA" w:rsidRDefault="00010F9D" w:rsidP="002F4FAA">
            <w:pPr>
              <w:widowControl/>
              <w:jc w:val="both"/>
              <w:rPr>
                <w:rFonts w:ascii="Times New Roman" w:eastAsia="Calibri" w:hAnsi="Times New Roman" w:cs="Times New Roman"/>
                <w:bCs/>
                <w:color w:val="auto"/>
                <w:sz w:val="26"/>
                <w:szCs w:val="26"/>
                <w:lang w:eastAsia="en-US" w:bidi="ar-SA"/>
              </w:rPr>
            </w:pPr>
          </w:p>
        </w:tc>
        <w:tc>
          <w:tcPr>
            <w:tcW w:w="2551" w:type="dxa"/>
            <w:gridSpan w:val="2"/>
          </w:tcPr>
          <w:p w:rsidR="00010F9D" w:rsidRPr="002F4FAA" w:rsidRDefault="00010F9D" w:rsidP="002F4FAA">
            <w:pPr>
              <w:widowControl/>
              <w:jc w:val="both"/>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Биология</w:t>
            </w:r>
          </w:p>
        </w:tc>
        <w:tc>
          <w:tcPr>
            <w:tcW w:w="709" w:type="dxa"/>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34</w:t>
            </w:r>
          </w:p>
        </w:tc>
        <w:tc>
          <w:tcPr>
            <w:tcW w:w="709" w:type="dxa"/>
            <w:vAlign w:val="bottom"/>
          </w:tcPr>
          <w:p w:rsidR="00010F9D" w:rsidRPr="002F4FAA" w:rsidRDefault="00010F9D" w:rsidP="002F4FAA">
            <w:pPr>
              <w:widowControl/>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34</w:t>
            </w:r>
          </w:p>
        </w:tc>
        <w:tc>
          <w:tcPr>
            <w:tcW w:w="709" w:type="dxa"/>
            <w:gridSpan w:val="2"/>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34</w:t>
            </w:r>
          </w:p>
        </w:tc>
        <w:tc>
          <w:tcPr>
            <w:tcW w:w="708" w:type="dxa"/>
            <w:gridSpan w:val="2"/>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68</w:t>
            </w:r>
          </w:p>
        </w:tc>
        <w:tc>
          <w:tcPr>
            <w:tcW w:w="709" w:type="dxa"/>
            <w:gridSpan w:val="2"/>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68</w:t>
            </w:r>
          </w:p>
        </w:tc>
        <w:tc>
          <w:tcPr>
            <w:tcW w:w="851" w:type="dxa"/>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238</w:t>
            </w:r>
          </w:p>
        </w:tc>
      </w:tr>
      <w:tr w:rsidR="00010F9D" w:rsidRPr="002F4FAA" w:rsidTr="00010F9D">
        <w:trPr>
          <w:trHeight w:val="251"/>
        </w:trPr>
        <w:tc>
          <w:tcPr>
            <w:tcW w:w="2552" w:type="dxa"/>
            <w:vMerge w:val="restart"/>
          </w:tcPr>
          <w:p w:rsidR="00010F9D" w:rsidRPr="002F4FAA" w:rsidRDefault="00010F9D" w:rsidP="002F4FAA">
            <w:pPr>
              <w:widowControl/>
              <w:jc w:val="both"/>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Искусство</w:t>
            </w:r>
          </w:p>
        </w:tc>
        <w:tc>
          <w:tcPr>
            <w:tcW w:w="2551" w:type="dxa"/>
            <w:gridSpan w:val="2"/>
          </w:tcPr>
          <w:p w:rsidR="00010F9D" w:rsidRPr="002F4FAA" w:rsidRDefault="00010F9D" w:rsidP="002F4FAA">
            <w:pPr>
              <w:widowControl/>
              <w:jc w:val="both"/>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Музыка</w:t>
            </w:r>
          </w:p>
        </w:tc>
        <w:tc>
          <w:tcPr>
            <w:tcW w:w="709" w:type="dxa"/>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34</w:t>
            </w:r>
          </w:p>
        </w:tc>
        <w:tc>
          <w:tcPr>
            <w:tcW w:w="709" w:type="dxa"/>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34</w:t>
            </w:r>
          </w:p>
        </w:tc>
        <w:tc>
          <w:tcPr>
            <w:tcW w:w="709" w:type="dxa"/>
            <w:gridSpan w:val="2"/>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34</w:t>
            </w:r>
          </w:p>
        </w:tc>
        <w:tc>
          <w:tcPr>
            <w:tcW w:w="708" w:type="dxa"/>
            <w:gridSpan w:val="2"/>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0</w:t>
            </w:r>
          </w:p>
        </w:tc>
        <w:tc>
          <w:tcPr>
            <w:tcW w:w="709" w:type="dxa"/>
            <w:gridSpan w:val="2"/>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0</w:t>
            </w:r>
          </w:p>
        </w:tc>
        <w:tc>
          <w:tcPr>
            <w:tcW w:w="851" w:type="dxa"/>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102</w:t>
            </w:r>
          </w:p>
        </w:tc>
      </w:tr>
      <w:tr w:rsidR="00010F9D" w:rsidRPr="002F4FAA" w:rsidTr="00010F9D">
        <w:trPr>
          <w:trHeight w:val="215"/>
        </w:trPr>
        <w:tc>
          <w:tcPr>
            <w:tcW w:w="2552" w:type="dxa"/>
            <w:vMerge/>
          </w:tcPr>
          <w:p w:rsidR="00010F9D" w:rsidRPr="002F4FAA" w:rsidRDefault="00010F9D" w:rsidP="002F4FAA">
            <w:pPr>
              <w:widowControl/>
              <w:jc w:val="both"/>
              <w:rPr>
                <w:rFonts w:ascii="Times New Roman" w:eastAsia="Calibri" w:hAnsi="Times New Roman" w:cs="Times New Roman"/>
                <w:bCs/>
                <w:color w:val="auto"/>
                <w:sz w:val="26"/>
                <w:szCs w:val="26"/>
                <w:lang w:eastAsia="en-US" w:bidi="ar-SA"/>
              </w:rPr>
            </w:pPr>
          </w:p>
        </w:tc>
        <w:tc>
          <w:tcPr>
            <w:tcW w:w="2551" w:type="dxa"/>
            <w:gridSpan w:val="2"/>
          </w:tcPr>
          <w:p w:rsidR="00010F9D" w:rsidRPr="002F4FAA" w:rsidRDefault="00010F9D" w:rsidP="002F4FAA">
            <w:pPr>
              <w:widowControl/>
              <w:jc w:val="both"/>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Изобразительное искусство</w:t>
            </w:r>
          </w:p>
        </w:tc>
        <w:tc>
          <w:tcPr>
            <w:tcW w:w="709" w:type="dxa"/>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34</w:t>
            </w:r>
          </w:p>
        </w:tc>
        <w:tc>
          <w:tcPr>
            <w:tcW w:w="709" w:type="dxa"/>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34</w:t>
            </w:r>
          </w:p>
        </w:tc>
        <w:tc>
          <w:tcPr>
            <w:tcW w:w="709" w:type="dxa"/>
            <w:gridSpan w:val="2"/>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34</w:t>
            </w:r>
          </w:p>
        </w:tc>
        <w:tc>
          <w:tcPr>
            <w:tcW w:w="708" w:type="dxa"/>
            <w:gridSpan w:val="2"/>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34</w:t>
            </w:r>
          </w:p>
        </w:tc>
        <w:tc>
          <w:tcPr>
            <w:tcW w:w="709" w:type="dxa"/>
            <w:gridSpan w:val="2"/>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0</w:t>
            </w:r>
          </w:p>
        </w:tc>
        <w:tc>
          <w:tcPr>
            <w:tcW w:w="851" w:type="dxa"/>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134</w:t>
            </w:r>
          </w:p>
        </w:tc>
      </w:tr>
      <w:tr w:rsidR="00010F9D" w:rsidRPr="002F4FAA" w:rsidTr="00010F9D">
        <w:trPr>
          <w:trHeight w:val="301"/>
        </w:trPr>
        <w:tc>
          <w:tcPr>
            <w:tcW w:w="2552" w:type="dxa"/>
          </w:tcPr>
          <w:p w:rsidR="00010F9D" w:rsidRPr="002F4FAA" w:rsidRDefault="00010F9D" w:rsidP="002F4FAA">
            <w:pPr>
              <w:widowControl/>
              <w:jc w:val="both"/>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Технология</w:t>
            </w:r>
          </w:p>
        </w:tc>
        <w:tc>
          <w:tcPr>
            <w:tcW w:w="2551" w:type="dxa"/>
            <w:gridSpan w:val="2"/>
          </w:tcPr>
          <w:p w:rsidR="00010F9D" w:rsidRPr="002F4FAA" w:rsidRDefault="00010F9D" w:rsidP="002F4FAA">
            <w:pPr>
              <w:widowControl/>
              <w:jc w:val="both"/>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Технология</w:t>
            </w:r>
          </w:p>
        </w:tc>
        <w:tc>
          <w:tcPr>
            <w:tcW w:w="709" w:type="dxa"/>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68</w:t>
            </w:r>
          </w:p>
        </w:tc>
        <w:tc>
          <w:tcPr>
            <w:tcW w:w="709" w:type="dxa"/>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68</w:t>
            </w:r>
          </w:p>
        </w:tc>
        <w:tc>
          <w:tcPr>
            <w:tcW w:w="709" w:type="dxa"/>
            <w:gridSpan w:val="2"/>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68</w:t>
            </w:r>
          </w:p>
        </w:tc>
        <w:tc>
          <w:tcPr>
            <w:tcW w:w="708" w:type="dxa"/>
            <w:gridSpan w:val="2"/>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34</w:t>
            </w:r>
          </w:p>
        </w:tc>
        <w:tc>
          <w:tcPr>
            <w:tcW w:w="709" w:type="dxa"/>
            <w:gridSpan w:val="2"/>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0</w:t>
            </w:r>
          </w:p>
        </w:tc>
        <w:tc>
          <w:tcPr>
            <w:tcW w:w="851" w:type="dxa"/>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238</w:t>
            </w:r>
          </w:p>
        </w:tc>
      </w:tr>
      <w:tr w:rsidR="00010F9D" w:rsidRPr="002F4FAA" w:rsidTr="00010F9D">
        <w:trPr>
          <w:trHeight w:val="413"/>
        </w:trPr>
        <w:tc>
          <w:tcPr>
            <w:tcW w:w="2552" w:type="dxa"/>
            <w:vMerge w:val="restart"/>
          </w:tcPr>
          <w:p w:rsidR="00010F9D" w:rsidRPr="002F4FAA" w:rsidRDefault="00010F9D" w:rsidP="002F4FAA">
            <w:pPr>
              <w:widowControl/>
              <w:jc w:val="both"/>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Физическая культура и Основы безопасности жизнедеятельности</w:t>
            </w:r>
          </w:p>
        </w:tc>
        <w:tc>
          <w:tcPr>
            <w:tcW w:w="2551" w:type="dxa"/>
            <w:gridSpan w:val="2"/>
          </w:tcPr>
          <w:p w:rsidR="00010F9D" w:rsidRPr="002F4FAA" w:rsidRDefault="00010F9D" w:rsidP="002F4FAA">
            <w:pPr>
              <w:widowControl/>
              <w:jc w:val="both"/>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Основы безопасности жизнедеятельности</w:t>
            </w:r>
          </w:p>
        </w:tc>
        <w:tc>
          <w:tcPr>
            <w:tcW w:w="709" w:type="dxa"/>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p>
        </w:tc>
        <w:tc>
          <w:tcPr>
            <w:tcW w:w="709" w:type="dxa"/>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p>
        </w:tc>
        <w:tc>
          <w:tcPr>
            <w:tcW w:w="709" w:type="dxa"/>
            <w:gridSpan w:val="2"/>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p>
        </w:tc>
        <w:tc>
          <w:tcPr>
            <w:tcW w:w="708" w:type="dxa"/>
            <w:gridSpan w:val="2"/>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34</w:t>
            </w:r>
          </w:p>
        </w:tc>
        <w:tc>
          <w:tcPr>
            <w:tcW w:w="709" w:type="dxa"/>
            <w:gridSpan w:val="2"/>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34</w:t>
            </w:r>
          </w:p>
        </w:tc>
        <w:tc>
          <w:tcPr>
            <w:tcW w:w="851" w:type="dxa"/>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68</w:t>
            </w:r>
          </w:p>
        </w:tc>
      </w:tr>
      <w:tr w:rsidR="00010F9D" w:rsidRPr="002F4FAA" w:rsidTr="00010F9D">
        <w:trPr>
          <w:trHeight w:val="385"/>
        </w:trPr>
        <w:tc>
          <w:tcPr>
            <w:tcW w:w="2552" w:type="dxa"/>
            <w:vMerge/>
          </w:tcPr>
          <w:p w:rsidR="00010F9D" w:rsidRPr="002F4FAA" w:rsidRDefault="00010F9D" w:rsidP="002F4FAA">
            <w:pPr>
              <w:widowControl/>
              <w:jc w:val="both"/>
              <w:rPr>
                <w:rFonts w:ascii="Times New Roman" w:eastAsia="Calibri" w:hAnsi="Times New Roman" w:cs="Times New Roman"/>
                <w:bCs/>
                <w:color w:val="auto"/>
                <w:sz w:val="26"/>
                <w:szCs w:val="26"/>
                <w:lang w:eastAsia="en-US" w:bidi="ar-SA"/>
              </w:rPr>
            </w:pPr>
          </w:p>
        </w:tc>
        <w:tc>
          <w:tcPr>
            <w:tcW w:w="2551" w:type="dxa"/>
            <w:gridSpan w:val="2"/>
          </w:tcPr>
          <w:p w:rsidR="00010F9D" w:rsidRPr="002F4FAA" w:rsidRDefault="00010F9D" w:rsidP="002F4FAA">
            <w:pPr>
              <w:widowControl/>
              <w:jc w:val="both"/>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Физическая культура</w:t>
            </w:r>
          </w:p>
        </w:tc>
        <w:tc>
          <w:tcPr>
            <w:tcW w:w="709" w:type="dxa"/>
            <w:vAlign w:val="bottom"/>
          </w:tcPr>
          <w:p w:rsidR="00010F9D" w:rsidRPr="002F4FAA" w:rsidRDefault="00010F9D" w:rsidP="002F4FAA">
            <w:pPr>
              <w:widowControl/>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68</w:t>
            </w:r>
          </w:p>
        </w:tc>
        <w:tc>
          <w:tcPr>
            <w:tcW w:w="709" w:type="dxa"/>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68</w:t>
            </w:r>
          </w:p>
        </w:tc>
        <w:tc>
          <w:tcPr>
            <w:tcW w:w="709" w:type="dxa"/>
            <w:gridSpan w:val="2"/>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68</w:t>
            </w:r>
          </w:p>
        </w:tc>
        <w:tc>
          <w:tcPr>
            <w:tcW w:w="708" w:type="dxa"/>
            <w:gridSpan w:val="2"/>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68</w:t>
            </w:r>
          </w:p>
        </w:tc>
        <w:tc>
          <w:tcPr>
            <w:tcW w:w="709" w:type="dxa"/>
            <w:gridSpan w:val="2"/>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68</w:t>
            </w:r>
          </w:p>
        </w:tc>
        <w:tc>
          <w:tcPr>
            <w:tcW w:w="851" w:type="dxa"/>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340</w:t>
            </w:r>
          </w:p>
        </w:tc>
      </w:tr>
      <w:tr w:rsidR="00010F9D" w:rsidRPr="002F4FAA" w:rsidTr="00010F9D">
        <w:trPr>
          <w:trHeight w:val="284"/>
        </w:trPr>
        <w:tc>
          <w:tcPr>
            <w:tcW w:w="5103" w:type="dxa"/>
            <w:gridSpan w:val="3"/>
          </w:tcPr>
          <w:p w:rsidR="00010F9D" w:rsidRPr="002F4FAA" w:rsidRDefault="00010F9D" w:rsidP="002F4FAA">
            <w:pPr>
              <w:widowControl/>
              <w:jc w:val="both"/>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Итого</w:t>
            </w:r>
          </w:p>
        </w:tc>
        <w:tc>
          <w:tcPr>
            <w:tcW w:w="709" w:type="dxa"/>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884</w:t>
            </w:r>
          </w:p>
        </w:tc>
        <w:tc>
          <w:tcPr>
            <w:tcW w:w="709" w:type="dxa"/>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952</w:t>
            </w:r>
          </w:p>
        </w:tc>
        <w:tc>
          <w:tcPr>
            <w:tcW w:w="709" w:type="dxa"/>
            <w:gridSpan w:val="2"/>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986</w:t>
            </w:r>
          </w:p>
        </w:tc>
        <w:tc>
          <w:tcPr>
            <w:tcW w:w="708" w:type="dxa"/>
            <w:gridSpan w:val="2"/>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1020</w:t>
            </w:r>
          </w:p>
        </w:tc>
        <w:tc>
          <w:tcPr>
            <w:tcW w:w="709" w:type="dxa"/>
            <w:gridSpan w:val="2"/>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1050</w:t>
            </w:r>
          </w:p>
        </w:tc>
        <w:tc>
          <w:tcPr>
            <w:tcW w:w="851" w:type="dxa"/>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p>
        </w:tc>
      </w:tr>
      <w:tr w:rsidR="00010F9D" w:rsidRPr="002F4FAA" w:rsidTr="00010F9D">
        <w:trPr>
          <w:trHeight w:val="301"/>
        </w:trPr>
        <w:tc>
          <w:tcPr>
            <w:tcW w:w="5103" w:type="dxa"/>
            <w:gridSpan w:val="3"/>
          </w:tcPr>
          <w:p w:rsidR="00010F9D" w:rsidRPr="002F4FAA" w:rsidRDefault="00010F9D" w:rsidP="002F4FAA">
            <w:pPr>
              <w:widowControl/>
              <w:jc w:val="both"/>
              <w:rPr>
                <w:rFonts w:ascii="Times New Roman" w:eastAsia="Calibri" w:hAnsi="Times New Roman" w:cs="Times New Roman"/>
                <w:b/>
                <w:bCs/>
                <w:i/>
                <w:color w:val="auto"/>
                <w:sz w:val="26"/>
                <w:szCs w:val="26"/>
                <w:lang w:eastAsia="en-US" w:bidi="ar-SA"/>
              </w:rPr>
            </w:pPr>
            <w:r w:rsidRPr="002F4FAA">
              <w:rPr>
                <w:rFonts w:ascii="Times New Roman" w:eastAsia="Calibri" w:hAnsi="Times New Roman" w:cs="Times New Roman"/>
                <w:b/>
                <w:bCs/>
                <w:i/>
                <w:color w:val="auto"/>
                <w:sz w:val="26"/>
                <w:szCs w:val="26"/>
                <w:lang w:eastAsia="en-US" w:bidi="ar-SA"/>
              </w:rPr>
              <w:t>Часть, формируемая участниками образовательных отношений</w:t>
            </w:r>
          </w:p>
        </w:tc>
        <w:tc>
          <w:tcPr>
            <w:tcW w:w="709" w:type="dxa"/>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102</w:t>
            </w:r>
          </w:p>
        </w:tc>
        <w:tc>
          <w:tcPr>
            <w:tcW w:w="709" w:type="dxa"/>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68</w:t>
            </w:r>
          </w:p>
        </w:tc>
        <w:tc>
          <w:tcPr>
            <w:tcW w:w="709" w:type="dxa"/>
            <w:gridSpan w:val="2"/>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102</w:t>
            </w:r>
          </w:p>
        </w:tc>
        <w:tc>
          <w:tcPr>
            <w:tcW w:w="708" w:type="dxa"/>
            <w:gridSpan w:val="2"/>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102</w:t>
            </w:r>
          </w:p>
        </w:tc>
        <w:tc>
          <w:tcPr>
            <w:tcW w:w="709" w:type="dxa"/>
            <w:gridSpan w:val="2"/>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102</w:t>
            </w:r>
          </w:p>
        </w:tc>
        <w:tc>
          <w:tcPr>
            <w:tcW w:w="851" w:type="dxa"/>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7</w:t>
            </w:r>
          </w:p>
        </w:tc>
      </w:tr>
      <w:tr w:rsidR="00010F9D" w:rsidRPr="002F4FAA" w:rsidTr="00010F9D">
        <w:trPr>
          <w:trHeight w:val="301"/>
        </w:trPr>
        <w:tc>
          <w:tcPr>
            <w:tcW w:w="2649" w:type="dxa"/>
            <w:gridSpan w:val="2"/>
            <w:vMerge w:val="restart"/>
          </w:tcPr>
          <w:p w:rsidR="00010F9D" w:rsidRPr="002F4FAA" w:rsidRDefault="00010F9D" w:rsidP="002F4FAA">
            <w:pPr>
              <w:widowControl/>
              <w:suppressAutoHyphens/>
              <w:jc w:val="both"/>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Родной язык и родная литература</w:t>
            </w:r>
          </w:p>
        </w:tc>
        <w:tc>
          <w:tcPr>
            <w:tcW w:w="2454" w:type="dxa"/>
          </w:tcPr>
          <w:p w:rsidR="00010F9D" w:rsidRPr="002F4FAA" w:rsidRDefault="00010F9D" w:rsidP="002F4FAA">
            <w:pPr>
              <w:widowControl/>
              <w:jc w:val="both"/>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Русский родной язык</w:t>
            </w:r>
          </w:p>
        </w:tc>
        <w:tc>
          <w:tcPr>
            <w:tcW w:w="709" w:type="dxa"/>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8,5</w:t>
            </w:r>
          </w:p>
        </w:tc>
        <w:tc>
          <w:tcPr>
            <w:tcW w:w="709" w:type="dxa"/>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p>
        </w:tc>
        <w:tc>
          <w:tcPr>
            <w:tcW w:w="709" w:type="dxa"/>
            <w:gridSpan w:val="2"/>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17</w:t>
            </w:r>
          </w:p>
        </w:tc>
        <w:tc>
          <w:tcPr>
            <w:tcW w:w="708" w:type="dxa"/>
            <w:gridSpan w:val="2"/>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17</w:t>
            </w:r>
          </w:p>
        </w:tc>
        <w:tc>
          <w:tcPr>
            <w:tcW w:w="709" w:type="dxa"/>
            <w:gridSpan w:val="2"/>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17</w:t>
            </w:r>
          </w:p>
        </w:tc>
        <w:tc>
          <w:tcPr>
            <w:tcW w:w="851" w:type="dxa"/>
            <w:vAlign w:val="bottom"/>
          </w:tcPr>
          <w:p w:rsidR="00010F9D" w:rsidRPr="002F4FAA" w:rsidRDefault="00010F9D" w:rsidP="002F4FAA">
            <w:pPr>
              <w:widowControl/>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59,5</w:t>
            </w:r>
          </w:p>
        </w:tc>
      </w:tr>
      <w:tr w:rsidR="00010F9D" w:rsidRPr="002F4FAA" w:rsidTr="00010F9D">
        <w:trPr>
          <w:trHeight w:val="301"/>
        </w:trPr>
        <w:tc>
          <w:tcPr>
            <w:tcW w:w="2649" w:type="dxa"/>
            <w:gridSpan w:val="2"/>
            <w:vMerge/>
          </w:tcPr>
          <w:p w:rsidR="00010F9D" w:rsidRPr="002F4FAA" w:rsidRDefault="00010F9D" w:rsidP="002F4FAA">
            <w:pPr>
              <w:widowControl/>
              <w:jc w:val="both"/>
              <w:rPr>
                <w:rFonts w:ascii="Times New Roman" w:eastAsia="Calibri" w:hAnsi="Times New Roman" w:cs="Times New Roman"/>
                <w:bCs/>
                <w:i/>
                <w:color w:val="auto"/>
                <w:sz w:val="26"/>
                <w:szCs w:val="26"/>
                <w:lang w:eastAsia="en-US" w:bidi="ar-SA"/>
              </w:rPr>
            </w:pPr>
          </w:p>
        </w:tc>
        <w:tc>
          <w:tcPr>
            <w:tcW w:w="2454" w:type="dxa"/>
          </w:tcPr>
          <w:p w:rsidR="00010F9D" w:rsidRPr="002F4FAA" w:rsidRDefault="00010F9D" w:rsidP="002F4FAA">
            <w:pPr>
              <w:widowControl/>
              <w:jc w:val="both"/>
              <w:rPr>
                <w:rFonts w:ascii="Times New Roman" w:eastAsia="Calibri" w:hAnsi="Times New Roman" w:cs="Times New Roman"/>
                <w:bCs/>
                <w:i/>
                <w:color w:val="auto"/>
                <w:sz w:val="26"/>
                <w:szCs w:val="26"/>
                <w:lang w:eastAsia="en-US" w:bidi="ar-SA"/>
              </w:rPr>
            </w:pPr>
            <w:r w:rsidRPr="002F4FAA">
              <w:rPr>
                <w:rFonts w:ascii="Times New Roman" w:eastAsia="Calibri" w:hAnsi="Times New Roman" w:cs="Times New Roman"/>
                <w:bCs/>
                <w:i/>
                <w:color w:val="auto"/>
                <w:sz w:val="26"/>
                <w:szCs w:val="26"/>
                <w:lang w:eastAsia="en-US" w:bidi="ar-SA"/>
              </w:rPr>
              <w:t>Русская родная литература</w:t>
            </w:r>
          </w:p>
        </w:tc>
        <w:tc>
          <w:tcPr>
            <w:tcW w:w="709" w:type="dxa"/>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8,5</w:t>
            </w:r>
          </w:p>
        </w:tc>
        <w:tc>
          <w:tcPr>
            <w:tcW w:w="709" w:type="dxa"/>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p>
        </w:tc>
        <w:tc>
          <w:tcPr>
            <w:tcW w:w="709" w:type="dxa"/>
            <w:gridSpan w:val="2"/>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17</w:t>
            </w:r>
          </w:p>
        </w:tc>
        <w:tc>
          <w:tcPr>
            <w:tcW w:w="708" w:type="dxa"/>
            <w:gridSpan w:val="2"/>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17</w:t>
            </w:r>
          </w:p>
        </w:tc>
        <w:tc>
          <w:tcPr>
            <w:tcW w:w="709" w:type="dxa"/>
            <w:gridSpan w:val="2"/>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17</w:t>
            </w:r>
          </w:p>
        </w:tc>
        <w:tc>
          <w:tcPr>
            <w:tcW w:w="851" w:type="dxa"/>
            <w:vAlign w:val="bottom"/>
          </w:tcPr>
          <w:p w:rsidR="00010F9D" w:rsidRPr="002F4FAA" w:rsidRDefault="00010F9D" w:rsidP="002F4FAA">
            <w:pPr>
              <w:widowControl/>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59,5</w:t>
            </w:r>
          </w:p>
        </w:tc>
      </w:tr>
      <w:tr w:rsidR="00010F9D" w:rsidRPr="002F4FAA" w:rsidTr="00010F9D">
        <w:trPr>
          <w:trHeight w:val="472"/>
        </w:trPr>
        <w:tc>
          <w:tcPr>
            <w:tcW w:w="2649" w:type="dxa"/>
            <w:gridSpan w:val="2"/>
            <w:vMerge w:val="restart"/>
          </w:tcPr>
          <w:p w:rsidR="00010F9D" w:rsidRPr="002F4FAA" w:rsidRDefault="00010F9D" w:rsidP="002F4FAA">
            <w:pPr>
              <w:widowControl/>
              <w:jc w:val="both"/>
              <w:rPr>
                <w:rFonts w:ascii="Times New Roman" w:eastAsia="Calibri" w:hAnsi="Times New Roman" w:cs="Times New Roman"/>
                <w:bCs/>
                <w:i/>
                <w:color w:val="auto"/>
                <w:sz w:val="26"/>
                <w:szCs w:val="26"/>
                <w:lang w:eastAsia="en-US" w:bidi="ar-SA"/>
              </w:rPr>
            </w:pPr>
            <w:r w:rsidRPr="002F4FAA">
              <w:rPr>
                <w:rFonts w:ascii="Times New Roman" w:eastAsia="Calibri" w:hAnsi="Times New Roman" w:cs="Times New Roman"/>
                <w:bCs/>
                <w:i/>
                <w:color w:val="auto"/>
                <w:sz w:val="26"/>
                <w:szCs w:val="26"/>
                <w:lang w:eastAsia="en-US" w:bidi="ar-SA"/>
              </w:rPr>
              <w:t>Физическая культура и Основы безопасности жизнедеятельности</w:t>
            </w:r>
          </w:p>
        </w:tc>
        <w:tc>
          <w:tcPr>
            <w:tcW w:w="2454" w:type="dxa"/>
          </w:tcPr>
          <w:p w:rsidR="00010F9D" w:rsidRPr="002F4FAA" w:rsidRDefault="00010F9D" w:rsidP="002F4FAA">
            <w:pPr>
              <w:widowControl/>
              <w:jc w:val="both"/>
              <w:rPr>
                <w:rFonts w:ascii="Times New Roman" w:eastAsia="Calibri" w:hAnsi="Times New Roman" w:cs="Times New Roman"/>
                <w:bCs/>
                <w:i/>
                <w:color w:val="auto"/>
                <w:sz w:val="26"/>
                <w:szCs w:val="26"/>
                <w:lang w:eastAsia="en-US" w:bidi="ar-SA"/>
              </w:rPr>
            </w:pPr>
            <w:r w:rsidRPr="002F4FAA">
              <w:rPr>
                <w:rFonts w:ascii="Times New Roman" w:eastAsia="Calibri" w:hAnsi="Times New Roman" w:cs="Times New Roman"/>
                <w:bCs/>
                <w:i/>
                <w:color w:val="auto"/>
                <w:sz w:val="26"/>
                <w:szCs w:val="26"/>
                <w:lang w:eastAsia="en-US" w:bidi="ar-SA"/>
              </w:rPr>
              <w:t>Ритмика</w:t>
            </w:r>
          </w:p>
        </w:tc>
        <w:tc>
          <w:tcPr>
            <w:tcW w:w="709" w:type="dxa"/>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34</w:t>
            </w:r>
          </w:p>
        </w:tc>
        <w:tc>
          <w:tcPr>
            <w:tcW w:w="709" w:type="dxa"/>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34</w:t>
            </w:r>
          </w:p>
        </w:tc>
        <w:tc>
          <w:tcPr>
            <w:tcW w:w="709" w:type="dxa"/>
            <w:gridSpan w:val="2"/>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0</w:t>
            </w:r>
          </w:p>
        </w:tc>
        <w:tc>
          <w:tcPr>
            <w:tcW w:w="708" w:type="dxa"/>
            <w:gridSpan w:val="2"/>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0</w:t>
            </w:r>
          </w:p>
        </w:tc>
        <w:tc>
          <w:tcPr>
            <w:tcW w:w="709" w:type="dxa"/>
            <w:gridSpan w:val="2"/>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0</w:t>
            </w:r>
          </w:p>
        </w:tc>
        <w:tc>
          <w:tcPr>
            <w:tcW w:w="851" w:type="dxa"/>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68</w:t>
            </w:r>
          </w:p>
        </w:tc>
      </w:tr>
      <w:tr w:rsidR="00010F9D" w:rsidRPr="002F4FAA" w:rsidTr="00010F9D">
        <w:trPr>
          <w:trHeight w:val="525"/>
        </w:trPr>
        <w:tc>
          <w:tcPr>
            <w:tcW w:w="2649" w:type="dxa"/>
            <w:gridSpan w:val="2"/>
            <w:vMerge/>
          </w:tcPr>
          <w:p w:rsidR="00010F9D" w:rsidRPr="002F4FAA" w:rsidRDefault="00010F9D" w:rsidP="002F4FAA">
            <w:pPr>
              <w:widowControl/>
              <w:jc w:val="both"/>
              <w:rPr>
                <w:rFonts w:ascii="Times New Roman" w:eastAsia="Calibri" w:hAnsi="Times New Roman" w:cs="Times New Roman"/>
                <w:bCs/>
                <w:i/>
                <w:color w:val="auto"/>
                <w:sz w:val="26"/>
                <w:szCs w:val="26"/>
                <w:lang w:eastAsia="en-US" w:bidi="ar-SA"/>
              </w:rPr>
            </w:pPr>
          </w:p>
        </w:tc>
        <w:tc>
          <w:tcPr>
            <w:tcW w:w="2454" w:type="dxa"/>
          </w:tcPr>
          <w:p w:rsidR="00010F9D" w:rsidRPr="002F4FAA" w:rsidRDefault="00010F9D" w:rsidP="002F4FAA">
            <w:pPr>
              <w:widowControl/>
              <w:jc w:val="both"/>
              <w:rPr>
                <w:rFonts w:ascii="Times New Roman" w:eastAsia="Calibri" w:hAnsi="Times New Roman" w:cs="Times New Roman"/>
                <w:bCs/>
                <w:i/>
                <w:color w:val="auto"/>
                <w:sz w:val="26"/>
                <w:szCs w:val="26"/>
                <w:lang w:eastAsia="en-US" w:bidi="ar-SA"/>
              </w:rPr>
            </w:pPr>
            <w:r w:rsidRPr="002F4FAA">
              <w:rPr>
                <w:rFonts w:ascii="Times New Roman" w:eastAsia="Calibri" w:hAnsi="Times New Roman" w:cs="Times New Roman"/>
                <w:bCs/>
                <w:i/>
                <w:color w:val="auto"/>
                <w:sz w:val="26"/>
                <w:szCs w:val="26"/>
                <w:lang w:eastAsia="en-US" w:bidi="ar-SA"/>
              </w:rPr>
              <w:t>Физическая культура</w:t>
            </w:r>
          </w:p>
        </w:tc>
        <w:tc>
          <w:tcPr>
            <w:tcW w:w="709" w:type="dxa"/>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0</w:t>
            </w:r>
          </w:p>
        </w:tc>
        <w:tc>
          <w:tcPr>
            <w:tcW w:w="709" w:type="dxa"/>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0</w:t>
            </w:r>
          </w:p>
        </w:tc>
        <w:tc>
          <w:tcPr>
            <w:tcW w:w="709" w:type="dxa"/>
            <w:gridSpan w:val="2"/>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34</w:t>
            </w:r>
          </w:p>
        </w:tc>
        <w:tc>
          <w:tcPr>
            <w:tcW w:w="708" w:type="dxa"/>
            <w:gridSpan w:val="2"/>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34</w:t>
            </w:r>
          </w:p>
        </w:tc>
        <w:tc>
          <w:tcPr>
            <w:tcW w:w="709" w:type="dxa"/>
            <w:gridSpan w:val="2"/>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0</w:t>
            </w:r>
          </w:p>
        </w:tc>
        <w:tc>
          <w:tcPr>
            <w:tcW w:w="851" w:type="dxa"/>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68</w:t>
            </w:r>
          </w:p>
        </w:tc>
      </w:tr>
      <w:tr w:rsidR="00010F9D" w:rsidRPr="002F4FAA" w:rsidTr="00010F9D">
        <w:trPr>
          <w:trHeight w:val="301"/>
        </w:trPr>
        <w:tc>
          <w:tcPr>
            <w:tcW w:w="2649" w:type="dxa"/>
            <w:gridSpan w:val="2"/>
          </w:tcPr>
          <w:p w:rsidR="00010F9D" w:rsidRPr="002F4FAA" w:rsidRDefault="00010F9D" w:rsidP="002F4FAA">
            <w:pPr>
              <w:widowControl/>
              <w:jc w:val="both"/>
              <w:rPr>
                <w:rFonts w:ascii="Times New Roman" w:eastAsia="Calibri" w:hAnsi="Times New Roman" w:cs="Times New Roman"/>
                <w:bCs/>
                <w:i/>
                <w:color w:val="auto"/>
                <w:sz w:val="26"/>
                <w:szCs w:val="26"/>
                <w:lang w:eastAsia="en-US" w:bidi="ar-SA"/>
              </w:rPr>
            </w:pPr>
            <w:r w:rsidRPr="002F4FAA">
              <w:rPr>
                <w:rFonts w:ascii="Times New Roman" w:eastAsia="Calibri" w:hAnsi="Times New Roman" w:cs="Times New Roman"/>
                <w:bCs/>
                <w:color w:val="auto"/>
                <w:sz w:val="26"/>
                <w:szCs w:val="26"/>
                <w:lang w:eastAsia="en-US" w:bidi="ar-SA"/>
              </w:rPr>
              <w:t>Естественнонаучные предметы</w:t>
            </w:r>
          </w:p>
        </w:tc>
        <w:tc>
          <w:tcPr>
            <w:tcW w:w="2454" w:type="dxa"/>
          </w:tcPr>
          <w:p w:rsidR="00010F9D" w:rsidRPr="002F4FAA" w:rsidRDefault="00010F9D" w:rsidP="002F4FAA">
            <w:pPr>
              <w:widowControl/>
              <w:jc w:val="both"/>
              <w:rPr>
                <w:rFonts w:ascii="Times New Roman" w:eastAsia="Calibri" w:hAnsi="Times New Roman" w:cs="Times New Roman"/>
                <w:bCs/>
                <w:i/>
                <w:color w:val="auto"/>
                <w:sz w:val="26"/>
                <w:szCs w:val="26"/>
                <w:lang w:eastAsia="en-US" w:bidi="ar-SA"/>
              </w:rPr>
            </w:pPr>
            <w:r w:rsidRPr="002F4FAA">
              <w:rPr>
                <w:rFonts w:ascii="Times New Roman" w:eastAsia="Calibri" w:hAnsi="Times New Roman" w:cs="Times New Roman"/>
                <w:bCs/>
                <w:i/>
                <w:color w:val="auto"/>
                <w:sz w:val="26"/>
                <w:szCs w:val="26"/>
                <w:lang w:eastAsia="en-US" w:bidi="ar-SA"/>
              </w:rPr>
              <w:t>Биология</w:t>
            </w:r>
          </w:p>
        </w:tc>
        <w:tc>
          <w:tcPr>
            <w:tcW w:w="709" w:type="dxa"/>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p>
        </w:tc>
        <w:tc>
          <w:tcPr>
            <w:tcW w:w="709" w:type="dxa"/>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p>
        </w:tc>
        <w:tc>
          <w:tcPr>
            <w:tcW w:w="709" w:type="dxa"/>
            <w:gridSpan w:val="2"/>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34</w:t>
            </w:r>
          </w:p>
        </w:tc>
        <w:tc>
          <w:tcPr>
            <w:tcW w:w="708" w:type="dxa"/>
            <w:gridSpan w:val="2"/>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p>
        </w:tc>
        <w:tc>
          <w:tcPr>
            <w:tcW w:w="709" w:type="dxa"/>
            <w:gridSpan w:val="2"/>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p>
        </w:tc>
        <w:tc>
          <w:tcPr>
            <w:tcW w:w="851" w:type="dxa"/>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34</w:t>
            </w:r>
          </w:p>
        </w:tc>
      </w:tr>
      <w:tr w:rsidR="00010F9D" w:rsidRPr="002F4FAA" w:rsidTr="00010F9D">
        <w:trPr>
          <w:trHeight w:val="301"/>
        </w:trPr>
        <w:tc>
          <w:tcPr>
            <w:tcW w:w="2649" w:type="dxa"/>
            <w:gridSpan w:val="2"/>
          </w:tcPr>
          <w:p w:rsidR="00010F9D" w:rsidRPr="002F4FAA" w:rsidRDefault="00010F9D" w:rsidP="002F4FAA">
            <w:pPr>
              <w:widowControl/>
              <w:jc w:val="both"/>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Основы духовно-нравственной культуры народов России</w:t>
            </w:r>
          </w:p>
        </w:tc>
        <w:tc>
          <w:tcPr>
            <w:tcW w:w="2454" w:type="dxa"/>
          </w:tcPr>
          <w:p w:rsidR="00010F9D" w:rsidRPr="002F4FAA" w:rsidRDefault="00010F9D" w:rsidP="002F4FAA">
            <w:pPr>
              <w:widowControl/>
              <w:jc w:val="both"/>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Основы духовно-нравственной культуры народов России</w:t>
            </w:r>
          </w:p>
        </w:tc>
        <w:tc>
          <w:tcPr>
            <w:tcW w:w="709" w:type="dxa"/>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17</w:t>
            </w:r>
          </w:p>
        </w:tc>
        <w:tc>
          <w:tcPr>
            <w:tcW w:w="709" w:type="dxa"/>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p>
        </w:tc>
        <w:tc>
          <w:tcPr>
            <w:tcW w:w="709" w:type="dxa"/>
            <w:gridSpan w:val="2"/>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p>
        </w:tc>
        <w:tc>
          <w:tcPr>
            <w:tcW w:w="708" w:type="dxa"/>
            <w:gridSpan w:val="2"/>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p>
        </w:tc>
        <w:tc>
          <w:tcPr>
            <w:tcW w:w="709" w:type="dxa"/>
            <w:gridSpan w:val="2"/>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p>
        </w:tc>
        <w:tc>
          <w:tcPr>
            <w:tcW w:w="851" w:type="dxa"/>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17</w:t>
            </w:r>
          </w:p>
        </w:tc>
      </w:tr>
      <w:tr w:rsidR="00010F9D" w:rsidRPr="002F4FAA" w:rsidTr="00010F9D">
        <w:trPr>
          <w:trHeight w:val="301"/>
        </w:trPr>
        <w:tc>
          <w:tcPr>
            <w:tcW w:w="2649" w:type="dxa"/>
            <w:gridSpan w:val="2"/>
          </w:tcPr>
          <w:p w:rsidR="00010F9D" w:rsidRPr="002F4FAA" w:rsidRDefault="00010F9D" w:rsidP="002F4FAA">
            <w:pPr>
              <w:widowControl/>
              <w:jc w:val="both"/>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Иностранный язык</w:t>
            </w:r>
          </w:p>
        </w:tc>
        <w:tc>
          <w:tcPr>
            <w:tcW w:w="2454" w:type="dxa"/>
          </w:tcPr>
          <w:p w:rsidR="00010F9D" w:rsidRPr="002F4FAA" w:rsidRDefault="00010F9D" w:rsidP="002F4FAA">
            <w:pPr>
              <w:widowControl/>
              <w:jc w:val="both"/>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Второй иностранный язык</w:t>
            </w:r>
          </w:p>
        </w:tc>
        <w:tc>
          <w:tcPr>
            <w:tcW w:w="709" w:type="dxa"/>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34</w:t>
            </w:r>
          </w:p>
        </w:tc>
        <w:tc>
          <w:tcPr>
            <w:tcW w:w="709" w:type="dxa"/>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34</w:t>
            </w:r>
          </w:p>
        </w:tc>
        <w:tc>
          <w:tcPr>
            <w:tcW w:w="709" w:type="dxa"/>
            <w:gridSpan w:val="2"/>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p>
        </w:tc>
        <w:tc>
          <w:tcPr>
            <w:tcW w:w="708" w:type="dxa"/>
            <w:gridSpan w:val="2"/>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p>
        </w:tc>
        <w:tc>
          <w:tcPr>
            <w:tcW w:w="709" w:type="dxa"/>
            <w:gridSpan w:val="2"/>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68</w:t>
            </w:r>
          </w:p>
        </w:tc>
        <w:tc>
          <w:tcPr>
            <w:tcW w:w="851" w:type="dxa"/>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136</w:t>
            </w:r>
          </w:p>
        </w:tc>
      </w:tr>
      <w:tr w:rsidR="00010F9D" w:rsidRPr="002F4FAA" w:rsidTr="00010F9D">
        <w:trPr>
          <w:trHeight w:val="301"/>
        </w:trPr>
        <w:tc>
          <w:tcPr>
            <w:tcW w:w="2649" w:type="dxa"/>
            <w:gridSpan w:val="2"/>
          </w:tcPr>
          <w:p w:rsidR="00010F9D" w:rsidRPr="002F4FAA" w:rsidRDefault="00010F9D" w:rsidP="002F4FAA">
            <w:pPr>
              <w:widowControl/>
              <w:jc w:val="both"/>
              <w:rPr>
                <w:rFonts w:ascii="Times New Roman" w:eastAsia="Calibri" w:hAnsi="Times New Roman" w:cs="Times New Roman"/>
                <w:bCs/>
                <w:color w:val="auto"/>
                <w:sz w:val="26"/>
                <w:szCs w:val="26"/>
                <w:lang w:eastAsia="en-US" w:bidi="ar-SA"/>
              </w:rPr>
            </w:pPr>
          </w:p>
        </w:tc>
        <w:tc>
          <w:tcPr>
            <w:tcW w:w="2454" w:type="dxa"/>
          </w:tcPr>
          <w:p w:rsidR="00010F9D" w:rsidRPr="002F4FAA" w:rsidRDefault="00010F9D" w:rsidP="002F4FAA">
            <w:pPr>
              <w:widowControl/>
              <w:jc w:val="both"/>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Элективный курс</w:t>
            </w:r>
          </w:p>
        </w:tc>
        <w:tc>
          <w:tcPr>
            <w:tcW w:w="709" w:type="dxa"/>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p>
        </w:tc>
        <w:tc>
          <w:tcPr>
            <w:tcW w:w="709" w:type="dxa"/>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p>
        </w:tc>
        <w:tc>
          <w:tcPr>
            <w:tcW w:w="709" w:type="dxa"/>
            <w:gridSpan w:val="2"/>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p>
        </w:tc>
        <w:tc>
          <w:tcPr>
            <w:tcW w:w="708" w:type="dxa"/>
            <w:gridSpan w:val="2"/>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r w:rsidRPr="002F4FAA">
              <w:rPr>
                <w:rFonts w:ascii="Times New Roman" w:eastAsia="Calibri" w:hAnsi="Times New Roman" w:cs="Times New Roman"/>
                <w:bCs/>
                <w:color w:val="auto"/>
                <w:sz w:val="26"/>
                <w:szCs w:val="26"/>
                <w:lang w:eastAsia="en-US" w:bidi="ar-SA"/>
              </w:rPr>
              <w:t>34</w:t>
            </w:r>
          </w:p>
        </w:tc>
        <w:tc>
          <w:tcPr>
            <w:tcW w:w="709" w:type="dxa"/>
            <w:gridSpan w:val="2"/>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p>
        </w:tc>
        <w:tc>
          <w:tcPr>
            <w:tcW w:w="851" w:type="dxa"/>
            <w:vAlign w:val="bottom"/>
          </w:tcPr>
          <w:p w:rsidR="00010F9D" w:rsidRPr="002F4FAA" w:rsidRDefault="00010F9D" w:rsidP="002F4FAA">
            <w:pPr>
              <w:widowControl/>
              <w:jc w:val="center"/>
              <w:rPr>
                <w:rFonts w:ascii="Times New Roman" w:eastAsia="Calibri" w:hAnsi="Times New Roman" w:cs="Times New Roman"/>
                <w:bCs/>
                <w:color w:val="auto"/>
                <w:sz w:val="26"/>
                <w:szCs w:val="26"/>
                <w:lang w:eastAsia="en-US" w:bidi="ar-SA"/>
              </w:rPr>
            </w:pPr>
          </w:p>
        </w:tc>
      </w:tr>
      <w:tr w:rsidR="00010F9D" w:rsidRPr="002F4FAA" w:rsidTr="00010F9D">
        <w:trPr>
          <w:trHeight w:val="232"/>
        </w:trPr>
        <w:tc>
          <w:tcPr>
            <w:tcW w:w="5103" w:type="dxa"/>
            <w:gridSpan w:val="3"/>
          </w:tcPr>
          <w:p w:rsidR="00010F9D" w:rsidRPr="002F4FAA" w:rsidRDefault="00010F9D" w:rsidP="002F4FAA">
            <w:pPr>
              <w:widowControl/>
              <w:jc w:val="both"/>
              <w:rPr>
                <w:rFonts w:ascii="Times New Roman" w:eastAsia="Calibri" w:hAnsi="Times New Roman" w:cs="Times New Roman"/>
                <w:b/>
                <w:bCs/>
                <w:color w:val="auto"/>
                <w:sz w:val="26"/>
                <w:szCs w:val="26"/>
                <w:lang w:eastAsia="en-US" w:bidi="ar-SA"/>
              </w:rPr>
            </w:pPr>
            <w:r w:rsidRPr="002F4FAA">
              <w:rPr>
                <w:rFonts w:ascii="Times New Roman" w:eastAsia="Calibri" w:hAnsi="Times New Roman" w:cs="Times New Roman"/>
                <w:b/>
                <w:bCs/>
                <w:color w:val="auto"/>
                <w:sz w:val="26"/>
                <w:szCs w:val="26"/>
                <w:lang w:eastAsia="en-US" w:bidi="ar-SA"/>
              </w:rPr>
              <w:t>Максимально допустимая недельная нагрузка</w:t>
            </w:r>
          </w:p>
        </w:tc>
        <w:tc>
          <w:tcPr>
            <w:tcW w:w="709" w:type="dxa"/>
            <w:vAlign w:val="bottom"/>
          </w:tcPr>
          <w:p w:rsidR="00010F9D" w:rsidRPr="002F4FAA" w:rsidRDefault="00010F9D" w:rsidP="002F4FAA">
            <w:pPr>
              <w:widowControl/>
              <w:jc w:val="center"/>
              <w:rPr>
                <w:rFonts w:ascii="Times New Roman" w:eastAsia="Calibri" w:hAnsi="Times New Roman" w:cs="Times New Roman"/>
                <w:b/>
                <w:bCs/>
                <w:color w:val="auto"/>
                <w:sz w:val="26"/>
                <w:szCs w:val="26"/>
                <w:lang w:eastAsia="en-US" w:bidi="ar-SA"/>
              </w:rPr>
            </w:pPr>
            <w:r w:rsidRPr="002F4FAA">
              <w:rPr>
                <w:rFonts w:ascii="Times New Roman" w:eastAsia="Calibri" w:hAnsi="Times New Roman" w:cs="Times New Roman"/>
                <w:b/>
                <w:bCs/>
                <w:color w:val="auto"/>
                <w:sz w:val="26"/>
                <w:szCs w:val="26"/>
                <w:lang w:eastAsia="en-US" w:bidi="ar-SA"/>
              </w:rPr>
              <w:t>986</w:t>
            </w:r>
          </w:p>
        </w:tc>
        <w:tc>
          <w:tcPr>
            <w:tcW w:w="709" w:type="dxa"/>
            <w:vAlign w:val="bottom"/>
          </w:tcPr>
          <w:p w:rsidR="00010F9D" w:rsidRPr="002F4FAA" w:rsidRDefault="00010F9D" w:rsidP="002F4FAA">
            <w:pPr>
              <w:widowControl/>
              <w:jc w:val="center"/>
              <w:rPr>
                <w:rFonts w:ascii="Times New Roman" w:eastAsia="Calibri" w:hAnsi="Times New Roman" w:cs="Times New Roman"/>
                <w:b/>
                <w:bCs/>
                <w:color w:val="auto"/>
                <w:sz w:val="26"/>
                <w:szCs w:val="26"/>
                <w:lang w:eastAsia="en-US" w:bidi="ar-SA"/>
              </w:rPr>
            </w:pPr>
            <w:r w:rsidRPr="002F4FAA">
              <w:rPr>
                <w:rFonts w:ascii="Times New Roman" w:eastAsia="Calibri" w:hAnsi="Times New Roman" w:cs="Times New Roman"/>
                <w:b/>
                <w:bCs/>
                <w:color w:val="auto"/>
                <w:sz w:val="26"/>
                <w:szCs w:val="26"/>
                <w:lang w:eastAsia="en-US" w:bidi="ar-SA"/>
              </w:rPr>
              <w:t>1020</w:t>
            </w:r>
          </w:p>
        </w:tc>
        <w:tc>
          <w:tcPr>
            <w:tcW w:w="709" w:type="dxa"/>
            <w:gridSpan w:val="2"/>
            <w:vAlign w:val="bottom"/>
          </w:tcPr>
          <w:p w:rsidR="00010F9D" w:rsidRPr="002F4FAA" w:rsidRDefault="00010F9D" w:rsidP="002F4FAA">
            <w:pPr>
              <w:widowControl/>
              <w:jc w:val="center"/>
              <w:rPr>
                <w:rFonts w:ascii="Times New Roman" w:eastAsia="Calibri" w:hAnsi="Times New Roman" w:cs="Times New Roman"/>
                <w:b/>
                <w:bCs/>
                <w:color w:val="auto"/>
                <w:sz w:val="26"/>
                <w:szCs w:val="26"/>
                <w:lang w:eastAsia="en-US" w:bidi="ar-SA"/>
              </w:rPr>
            </w:pPr>
            <w:r w:rsidRPr="002F4FAA">
              <w:rPr>
                <w:rFonts w:ascii="Times New Roman" w:eastAsia="Calibri" w:hAnsi="Times New Roman" w:cs="Times New Roman"/>
                <w:b/>
                <w:bCs/>
                <w:color w:val="auto"/>
                <w:sz w:val="26"/>
                <w:szCs w:val="26"/>
                <w:lang w:eastAsia="en-US" w:bidi="ar-SA"/>
              </w:rPr>
              <w:t>1088</w:t>
            </w:r>
          </w:p>
        </w:tc>
        <w:tc>
          <w:tcPr>
            <w:tcW w:w="708" w:type="dxa"/>
            <w:gridSpan w:val="2"/>
            <w:vAlign w:val="bottom"/>
          </w:tcPr>
          <w:p w:rsidR="00010F9D" w:rsidRPr="002F4FAA" w:rsidRDefault="00010F9D" w:rsidP="002F4FAA">
            <w:pPr>
              <w:widowControl/>
              <w:jc w:val="center"/>
              <w:rPr>
                <w:rFonts w:ascii="Times New Roman" w:eastAsia="Calibri" w:hAnsi="Times New Roman" w:cs="Times New Roman"/>
                <w:b/>
                <w:bCs/>
                <w:color w:val="auto"/>
                <w:sz w:val="26"/>
                <w:szCs w:val="26"/>
                <w:lang w:eastAsia="en-US" w:bidi="ar-SA"/>
              </w:rPr>
            </w:pPr>
            <w:r w:rsidRPr="002F4FAA">
              <w:rPr>
                <w:rFonts w:ascii="Times New Roman" w:eastAsia="Calibri" w:hAnsi="Times New Roman" w:cs="Times New Roman"/>
                <w:b/>
                <w:bCs/>
                <w:color w:val="auto"/>
                <w:sz w:val="26"/>
                <w:szCs w:val="26"/>
                <w:lang w:eastAsia="en-US" w:bidi="ar-SA"/>
              </w:rPr>
              <w:t>1122</w:t>
            </w:r>
          </w:p>
        </w:tc>
        <w:tc>
          <w:tcPr>
            <w:tcW w:w="709" w:type="dxa"/>
            <w:gridSpan w:val="2"/>
            <w:vAlign w:val="bottom"/>
          </w:tcPr>
          <w:p w:rsidR="00010F9D" w:rsidRPr="002F4FAA" w:rsidRDefault="00010F9D" w:rsidP="002F4FAA">
            <w:pPr>
              <w:widowControl/>
              <w:jc w:val="center"/>
              <w:rPr>
                <w:rFonts w:ascii="Times New Roman" w:eastAsia="Calibri" w:hAnsi="Times New Roman" w:cs="Times New Roman"/>
                <w:b/>
                <w:bCs/>
                <w:color w:val="auto"/>
                <w:sz w:val="26"/>
                <w:szCs w:val="26"/>
                <w:lang w:eastAsia="en-US" w:bidi="ar-SA"/>
              </w:rPr>
            </w:pPr>
            <w:r w:rsidRPr="002F4FAA">
              <w:rPr>
                <w:rFonts w:ascii="Times New Roman" w:eastAsia="Calibri" w:hAnsi="Times New Roman" w:cs="Times New Roman"/>
                <w:b/>
                <w:bCs/>
                <w:color w:val="auto"/>
                <w:sz w:val="26"/>
                <w:szCs w:val="26"/>
                <w:lang w:eastAsia="en-US" w:bidi="ar-SA"/>
              </w:rPr>
              <w:t>1122</w:t>
            </w:r>
          </w:p>
        </w:tc>
        <w:tc>
          <w:tcPr>
            <w:tcW w:w="851" w:type="dxa"/>
            <w:vAlign w:val="bottom"/>
          </w:tcPr>
          <w:p w:rsidR="00010F9D" w:rsidRPr="002F4FAA" w:rsidRDefault="00010F9D" w:rsidP="002F4FAA">
            <w:pPr>
              <w:widowControl/>
              <w:jc w:val="center"/>
              <w:rPr>
                <w:rFonts w:ascii="Times New Roman" w:eastAsia="Calibri" w:hAnsi="Times New Roman" w:cs="Times New Roman"/>
                <w:b/>
                <w:bCs/>
                <w:color w:val="auto"/>
                <w:sz w:val="26"/>
                <w:szCs w:val="26"/>
                <w:lang w:eastAsia="en-US" w:bidi="ar-SA"/>
              </w:rPr>
            </w:pPr>
            <w:r w:rsidRPr="002F4FAA">
              <w:rPr>
                <w:rFonts w:ascii="Times New Roman" w:eastAsia="Calibri" w:hAnsi="Times New Roman" w:cs="Times New Roman"/>
                <w:b/>
                <w:bCs/>
                <w:color w:val="auto"/>
                <w:sz w:val="26"/>
                <w:szCs w:val="26"/>
                <w:lang w:eastAsia="en-US" w:bidi="ar-SA"/>
              </w:rPr>
              <w:t>5338</w:t>
            </w:r>
          </w:p>
        </w:tc>
      </w:tr>
    </w:tbl>
    <w:p w:rsidR="00010F9D" w:rsidRPr="002F4FAA" w:rsidRDefault="00010F9D" w:rsidP="002F4FAA">
      <w:pPr>
        <w:widowControl/>
        <w:spacing w:after="200"/>
        <w:rPr>
          <w:rFonts w:ascii="Times New Roman" w:eastAsia="Times New Roman" w:hAnsi="Times New Roman" w:cs="Times New Roman"/>
          <w:b/>
          <w:color w:val="auto"/>
          <w:sz w:val="26"/>
          <w:szCs w:val="26"/>
          <w:lang w:bidi="ar-SA"/>
        </w:rPr>
      </w:pPr>
    </w:p>
    <w:p w:rsidR="00793F3D" w:rsidRPr="002F4FAA" w:rsidRDefault="00793F3D" w:rsidP="002F4FAA">
      <w:pPr>
        <w:widowControl/>
        <w:spacing w:after="200"/>
        <w:rPr>
          <w:rFonts w:ascii="Times New Roman" w:eastAsia="Times New Roman" w:hAnsi="Times New Roman" w:cs="Times New Roman"/>
          <w:b/>
          <w:color w:val="auto"/>
          <w:sz w:val="26"/>
          <w:szCs w:val="26"/>
          <w:lang w:bidi="ar-SA"/>
        </w:rPr>
      </w:pPr>
    </w:p>
    <w:p w:rsidR="00793F3D" w:rsidRPr="002F4FAA" w:rsidRDefault="00793F3D" w:rsidP="002F4FAA">
      <w:pPr>
        <w:widowControl/>
        <w:spacing w:after="200"/>
        <w:rPr>
          <w:rFonts w:ascii="Times New Roman" w:eastAsia="Times New Roman" w:hAnsi="Times New Roman" w:cs="Times New Roman"/>
          <w:b/>
          <w:color w:val="auto"/>
          <w:sz w:val="26"/>
          <w:szCs w:val="26"/>
          <w:lang w:bidi="ar-SA"/>
        </w:rPr>
      </w:pPr>
    </w:p>
    <w:p w:rsidR="00010F9D" w:rsidRPr="002F4FAA" w:rsidRDefault="00010F9D" w:rsidP="002F4FAA">
      <w:pPr>
        <w:widowControl/>
        <w:spacing w:after="200"/>
        <w:rPr>
          <w:rFonts w:ascii="Times New Roman" w:eastAsia="Times New Roman" w:hAnsi="Times New Roman" w:cs="Times New Roman"/>
          <w:b/>
          <w:color w:val="auto"/>
          <w:sz w:val="26"/>
          <w:szCs w:val="26"/>
          <w:lang w:bidi="ar-SA"/>
        </w:rPr>
      </w:pPr>
      <w:r w:rsidRPr="002F4FAA">
        <w:rPr>
          <w:rFonts w:ascii="Times New Roman" w:eastAsia="Times New Roman" w:hAnsi="Times New Roman" w:cs="Times New Roman"/>
          <w:b/>
          <w:color w:val="auto"/>
          <w:sz w:val="26"/>
          <w:szCs w:val="26"/>
          <w:lang w:bidi="ar-SA"/>
        </w:rPr>
        <w:t>8 класс  элективные курсы</w:t>
      </w:r>
    </w:p>
    <w:tbl>
      <w:tblPr>
        <w:tblStyle w:val="17"/>
        <w:tblW w:w="0" w:type="auto"/>
        <w:tblLook w:val="01E0" w:firstRow="1" w:lastRow="1" w:firstColumn="1" w:lastColumn="1" w:noHBand="0" w:noVBand="0"/>
      </w:tblPr>
      <w:tblGrid>
        <w:gridCol w:w="648"/>
        <w:gridCol w:w="3429"/>
        <w:gridCol w:w="1665"/>
        <w:gridCol w:w="1454"/>
        <w:gridCol w:w="2375"/>
      </w:tblGrid>
      <w:tr w:rsidR="00010F9D" w:rsidRPr="002F4FAA" w:rsidTr="00010F9D">
        <w:tc>
          <w:tcPr>
            <w:tcW w:w="648" w:type="dxa"/>
            <w:tcBorders>
              <w:top w:val="single" w:sz="4" w:space="0" w:color="auto"/>
              <w:left w:val="single" w:sz="4" w:space="0" w:color="auto"/>
              <w:bottom w:val="single" w:sz="4" w:space="0" w:color="auto"/>
              <w:right w:val="single" w:sz="4" w:space="0" w:color="auto"/>
            </w:tcBorders>
            <w:hideMark/>
          </w:tcPr>
          <w:p w:rsidR="00010F9D" w:rsidRPr="002F4FAA" w:rsidRDefault="00010F9D" w:rsidP="002F4FAA">
            <w:pPr>
              <w:jc w:val="both"/>
              <w:rPr>
                <w:rFonts w:ascii="Times New Roman" w:hAnsi="Times New Roman"/>
                <w:color w:val="auto"/>
                <w:sz w:val="26"/>
                <w:szCs w:val="26"/>
              </w:rPr>
            </w:pPr>
            <w:r w:rsidRPr="002F4FAA">
              <w:rPr>
                <w:rFonts w:ascii="Times New Roman" w:hAnsi="Times New Roman"/>
                <w:color w:val="auto"/>
                <w:sz w:val="26"/>
                <w:szCs w:val="26"/>
              </w:rPr>
              <w:t>№</w:t>
            </w:r>
          </w:p>
        </w:tc>
        <w:tc>
          <w:tcPr>
            <w:tcW w:w="3429" w:type="dxa"/>
            <w:tcBorders>
              <w:top w:val="single" w:sz="4" w:space="0" w:color="auto"/>
              <w:left w:val="single" w:sz="4" w:space="0" w:color="auto"/>
              <w:bottom w:val="single" w:sz="4" w:space="0" w:color="auto"/>
              <w:right w:val="single" w:sz="4" w:space="0" w:color="auto"/>
            </w:tcBorders>
            <w:hideMark/>
          </w:tcPr>
          <w:p w:rsidR="00010F9D" w:rsidRPr="002F4FAA" w:rsidRDefault="00010F9D" w:rsidP="002F4FAA">
            <w:pPr>
              <w:jc w:val="both"/>
              <w:rPr>
                <w:rFonts w:ascii="Times New Roman" w:hAnsi="Times New Roman"/>
                <w:color w:val="auto"/>
                <w:sz w:val="26"/>
                <w:szCs w:val="26"/>
              </w:rPr>
            </w:pPr>
            <w:r w:rsidRPr="002F4FAA">
              <w:rPr>
                <w:rFonts w:ascii="Times New Roman" w:hAnsi="Times New Roman"/>
                <w:color w:val="auto"/>
                <w:sz w:val="26"/>
                <w:szCs w:val="26"/>
              </w:rPr>
              <w:t>Название  курса</w:t>
            </w:r>
          </w:p>
        </w:tc>
        <w:tc>
          <w:tcPr>
            <w:tcW w:w="1665" w:type="dxa"/>
            <w:tcBorders>
              <w:top w:val="single" w:sz="4" w:space="0" w:color="auto"/>
              <w:left w:val="single" w:sz="4" w:space="0" w:color="auto"/>
              <w:bottom w:val="single" w:sz="4" w:space="0" w:color="auto"/>
              <w:right w:val="single" w:sz="4" w:space="0" w:color="auto"/>
            </w:tcBorders>
            <w:hideMark/>
          </w:tcPr>
          <w:p w:rsidR="00010F9D" w:rsidRPr="002F4FAA" w:rsidRDefault="00010F9D" w:rsidP="002F4FAA">
            <w:pPr>
              <w:jc w:val="both"/>
              <w:rPr>
                <w:rFonts w:ascii="Times New Roman" w:hAnsi="Times New Roman"/>
                <w:color w:val="auto"/>
                <w:sz w:val="26"/>
                <w:szCs w:val="26"/>
              </w:rPr>
            </w:pPr>
            <w:r w:rsidRPr="002F4FAA">
              <w:rPr>
                <w:rFonts w:ascii="Times New Roman" w:hAnsi="Times New Roman"/>
                <w:color w:val="auto"/>
                <w:sz w:val="26"/>
                <w:szCs w:val="26"/>
              </w:rPr>
              <w:t xml:space="preserve">Количество часов </w:t>
            </w:r>
          </w:p>
          <w:p w:rsidR="00010F9D" w:rsidRPr="002F4FAA" w:rsidRDefault="00010F9D" w:rsidP="002F4FAA">
            <w:pPr>
              <w:jc w:val="both"/>
              <w:rPr>
                <w:rFonts w:ascii="Times New Roman" w:hAnsi="Times New Roman"/>
                <w:color w:val="auto"/>
                <w:sz w:val="26"/>
                <w:szCs w:val="26"/>
              </w:rPr>
            </w:pPr>
            <w:r w:rsidRPr="002F4FAA">
              <w:rPr>
                <w:rFonts w:ascii="Times New Roman" w:hAnsi="Times New Roman"/>
                <w:color w:val="auto"/>
                <w:sz w:val="26"/>
                <w:szCs w:val="26"/>
              </w:rPr>
              <w:t>(в неделю)</w:t>
            </w:r>
          </w:p>
        </w:tc>
        <w:tc>
          <w:tcPr>
            <w:tcW w:w="1454" w:type="dxa"/>
            <w:tcBorders>
              <w:top w:val="single" w:sz="4" w:space="0" w:color="auto"/>
              <w:left w:val="single" w:sz="4" w:space="0" w:color="auto"/>
              <w:bottom w:val="single" w:sz="4" w:space="0" w:color="auto"/>
              <w:right w:val="single" w:sz="4" w:space="0" w:color="auto"/>
            </w:tcBorders>
            <w:hideMark/>
          </w:tcPr>
          <w:p w:rsidR="00010F9D" w:rsidRPr="002F4FAA" w:rsidRDefault="00010F9D" w:rsidP="002F4FAA">
            <w:pPr>
              <w:jc w:val="both"/>
              <w:rPr>
                <w:rFonts w:ascii="Times New Roman" w:hAnsi="Times New Roman"/>
                <w:color w:val="auto"/>
                <w:sz w:val="26"/>
                <w:szCs w:val="26"/>
              </w:rPr>
            </w:pPr>
            <w:r w:rsidRPr="002F4FAA">
              <w:rPr>
                <w:rFonts w:ascii="Times New Roman" w:hAnsi="Times New Roman"/>
                <w:color w:val="auto"/>
                <w:sz w:val="26"/>
                <w:szCs w:val="26"/>
              </w:rPr>
              <w:t>Класс</w:t>
            </w:r>
          </w:p>
        </w:tc>
        <w:tc>
          <w:tcPr>
            <w:tcW w:w="2375" w:type="dxa"/>
            <w:tcBorders>
              <w:top w:val="single" w:sz="4" w:space="0" w:color="auto"/>
              <w:left w:val="single" w:sz="4" w:space="0" w:color="auto"/>
              <w:bottom w:val="single" w:sz="4" w:space="0" w:color="auto"/>
              <w:right w:val="single" w:sz="4" w:space="0" w:color="auto"/>
            </w:tcBorders>
            <w:hideMark/>
          </w:tcPr>
          <w:p w:rsidR="00010F9D" w:rsidRPr="002F4FAA" w:rsidRDefault="00010F9D" w:rsidP="002F4FAA">
            <w:pPr>
              <w:jc w:val="both"/>
              <w:rPr>
                <w:rFonts w:ascii="Times New Roman" w:hAnsi="Times New Roman"/>
                <w:color w:val="auto"/>
                <w:sz w:val="26"/>
                <w:szCs w:val="26"/>
              </w:rPr>
            </w:pPr>
            <w:r w:rsidRPr="002F4FAA">
              <w:rPr>
                <w:rFonts w:ascii="Times New Roman" w:hAnsi="Times New Roman"/>
                <w:color w:val="auto"/>
                <w:sz w:val="26"/>
                <w:szCs w:val="26"/>
              </w:rPr>
              <w:t>Учитель</w:t>
            </w:r>
          </w:p>
        </w:tc>
      </w:tr>
      <w:tr w:rsidR="00010F9D" w:rsidRPr="002F4FAA" w:rsidTr="00010F9D">
        <w:trPr>
          <w:trHeight w:val="345"/>
        </w:trPr>
        <w:tc>
          <w:tcPr>
            <w:tcW w:w="648" w:type="dxa"/>
            <w:vMerge w:val="restart"/>
            <w:tcBorders>
              <w:top w:val="single" w:sz="4" w:space="0" w:color="auto"/>
              <w:left w:val="single" w:sz="4" w:space="0" w:color="auto"/>
              <w:right w:val="single" w:sz="4" w:space="0" w:color="auto"/>
            </w:tcBorders>
            <w:hideMark/>
          </w:tcPr>
          <w:p w:rsidR="00010F9D" w:rsidRPr="002F4FAA" w:rsidRDefault="00010F9D" w:rsidP="002F4FAA">
            <w:pPr>
              <w:jc w:val="both"/>
              <w:rPr>
                <w:rFonts w:ascii="Times New Roman" w:hAnsi="Times New Roman"/>
                <w:color w:val="auto"/>
                <w:sz w:val="26"/>
                <w:szCs w:val="26"/>
              </w:rPr>
            </w:pPr>
            <w:r w:rsidRPr="002F4FAA">
              <w:rPr>
                <w:rFonts w:ascii="Times New Roman" w:hAnsi="Times New Roman"/>
                <w:color w:val="auto"/>
                <w:sz w:val="26"/>
                <w:szCs w:val="26"/>
              </w:rPr>
              <w:t>1</w:t>
            </w:r>
          </w:p>
        </w:tc>
        <w:tc>
          <w:tcPr>
            <w:tcW w:w="3429" w:type="dxa"/>
            <w:vMerge w:val="restart"/>
            <w:tcBorders>
              <w:top w:val="single" w:sz="4" w:space="0" w:color="auto"/>
              <w:left w:val="single" w:sz="4" w:space="0" w:color="auto"/>
              <w:right w:val="single" w:sz="4" w:space="0" w:color="auto"/>
            </w:tcBorders>
            <w:hideMark/>
          </w:tcPr>
          <w:p w:rsidR="00010F9D" w:rsidRPr="002F4FAA" w:rsidRDefault="00010F9D" w:rsidP="002F4FAA">
            <w:pPr>
              <w:jc w:val="both"/>
              <w:rPr>
                <w:rFonts w:ascii="Times New Roman" w:hAnsi="Times New Roman"/>
                <w:color w:val="auto"/>
                <w:sz w:val="26"/>
                <w:szCs w:val="26"/>
              </w:rPr>
            </w:pPr>
            <w:r w:rsidRPr="002F4FAA">
              <w:rPr>
                <w:rFonts w:ascii="Times New Roman" w:hAnsi="Times New Roman"/>
                <w:color w:val="auto"/>
                <w:sz w:val="26"/>
                <w:szCs w:val="26"/>
              </w:rPr>
              <w:t>За страницам учебника математики</w:t>
            </w:r>
          </w:p>
        </w:tc>
        <w:tc>
          <w:tcPr>
            <w:tcW w:w="1665" w:type="dxa"/>
            <w:tcBorders>
              <w:top w:val="single" w:sz="4" w:space="0" w:color="auto"/>
              <w:left w:val="single" w:sz="4" w:space="0" w:color="auto"/>
              <w:bottom w:val="single" w:sz="4" w:space="0" w:color="auto"/>
              <w:right w:val="single" w:sz="4" w:space="0" w:color="auto"/>
            </w:tcBorders>
            <w:hideMark/>
          </w:tcPr>
          <w:p w:rsidR="00010F9D" w:rsidRPr="002F4FAA" w:rsidRDefault="00010F9D" w:rsidP="002F4FAA">
            <w:pPr>
              <w:jc w:val="both"/>
              <w:rPr>
                <w:rFonts w:ascii="Times New Roman" w:hAnsi="Times New Roman"/>
                <w:color w:val="auto"/>
                <w:sz w:val="26"/>
                <w:szCs w:val="26"/>
              </w:rPr>
            </w:pPr>
            <w:r w:rsidRPr="002F4FAA">
              <w:rPr>
                <w:rFonts w:ascii="Times New Roman" w:hAnsi="Times New Roman"/>
                <w:color w:val="auto"/>
                <w:sz w:val="26"/>
                <w:szCs w:val="26"/>
              </w:rPr>
              <w:t>1</w:t>
            </w:r>
          </w:p>
        </w:tc>
        <w:tc>
          <w:tcPr>
            <w:tcW w:w="1454" w:type="dxa"/>
            <w:tcBorders>
              <w:top w:val="single" w:sz="4" w:space="0" w:color="auto"/>
              <w:left w:val="single" w:sz="4" w:space="0" w:color="auto"/>
              <w:bottom w:val="single" w:sz="4" w:space="0" w:color="auto"/>
              <w:right w:val="single" w:sz="4" w:space="0" w:color="auto"/>
            </w:tcBorders>
            <w:hideMark/>
          </w:tcPr>
          <w:p w:rsidR="00010F9D" w:rsidRPr="002F4FAA" w:rsidRDefault="00010F9D" w:rsidP="002F4FAA">
            <w:pPr>
              <w:jc w:val="both"/>
              <w:rPr>
                <w:rFonts w:ascii="Times New Roman" w:hAnsi="Times New Roman"/>
                <w:color w:val="auto"/>
                <w:sz w:val="26"/>
                <w:szCs w:val="26"/>
              </w:rPr>
            </w:pPr>
            <w:r w:rsidRPr="002F4FAA">
              <w:rPr>
                <w:rFonts w:ascii="Times New Roman" w:hAnsi="Times New Roman"/>
                <w:color w:val="auto"/>
                <w:sz w:val="26"/>
                <w:szCs w:val="26"/>
              </w:rPr>
              <w:t>8 А</w:t>
            </w:r>
          </w:p>
        </w:tc>
        <w:tc>
          <w:tcPr>
            <w:tcW w:w="2375" w:type="dxa"/>
            <w:vMerge w:val="restart"/>
            <w:tcBorders>
              <w:top w:val="single" w:sz="4" w:space="0" w:color="auto"/>
              <w:left w:val="single" w:sz="4" w:space="0" w:color="auto"/>
              <w:right w:val="single" w:sz="4" w:space="0" w:color="auto"/>
            </w:tcBorders>
            <w:hideMark/>
          </w:tcPr>
          <w:p w:rsidR="00010F9D" w:rsidRPr="002F4FAA" w:rsidRDefault="00010F9D" w:rsidP="002F4FAA">
            <w:pPr>
              <w:jc w:val="both"/>
              <w:rPr>
                <w:rFonts w:ascii="Times New Roman" w:hAnsi="Times New Roman"/>
                <w:color w:val="auto"/>
                <w:sz w:val="26"/>
                <w:szCs w:val="26"/>
              </w:rPr>
            </w:pPr>
            <w:r w:rsidRPr="002F4FAA">
              <w:rPr>
                <w:rFonts w:ascii="Times New Roman" w:hAnsi="Times New Roman"/>
                <w:color w:val="auto"/>
                <w:sz w:val="26"/>
                <w:szCs w:val="26"/>
              </w:rPr>
              <w:t>Яковлева Т.А.</w:t>
            </w:r>
          </w:p>
        </w:tc>
      </w:tr>
      <w:tr w:rsidR="00010F9D" w:rsidRPr="002F4FAA" w:rsidTr="00010F9D">
        <w:trPr>
          <w:trHeight w:val="300"/>
        </w:trPr>
        <w:tc>
          <w:tcPr>
            <w:tcW w:w="648" w:type="dxa"/>
            <w:vMerge/>
            <w:tcBorders>
              <w:left w:val="single" w:sz="4" w:space="0" w:color="auto"/>
              <w:bottom w:val="single" w:sz="4" w:space="0" w:color="auto"/>
              <w:right w:val="single" w:sz="4" w:space="0" w:color="auto"/>
            </w:tcBorders>
          </w:tcPr>
          <w:p w:rsidR="00010F9D" w:rsidRPr="002F4FAA" w:rsidRDefault="00010F9D" w:rsidP="002F4FAA">
            <w:pPr>
              <w:jc w:val="both"/>
              <w:rPr>
                <w:rFonts w:ascii="Times New Roman" w:hAnsi="Times New Roman"/>
                <w:color w:val="auto"/>
                <w:sz w:val="26"/>
                <w:szCs w:val="26"/>
              </w:rPr>
            </w:pPr>
          </w:p>
        </w:tc>
        <w:tc>
          <w:tcPr>
            <w:tcW w:w="3429" w:type="dxa"/>
            <w:vMerge/>
            <w:tcBorders>
              <w:left w:val="single" w:sz="4" w:space="0" w:color="auto"/>
              <w:bottom w:val="single" w:sz="4" w:space="0" w:color="auto"/>
              <w:right w:val="single" w:sz="4" w:space="0" w:color="auto"/>
            </w:tcBorders>
          </w:tcPr>
          <w:p w:rsidR="00010F9D" w:rsidRPr="002F4FAA" w:rsidRDefault="00010F9D" w:rsidP="002F4FAA">
            <w:pPr>
              <w:jc w:val="both"/>
              <w:rPr>
                <w:rFonts w:ascii="Times New Roman" w:hAnsi="Times New Roman"/>
                <w:color w:val="auto"/>
                <w:sz w:val="26"/>
                <w:szCs w:val="26"/>
              </w:rPr>
            </w:pPr>
          </w:p>
        </w:tc>
        <w:tc>
          <w:tcPr>
            <w:tcW w:w="1665" w:type="dxa"/>
            <w:tcBorders>
              <w:top w:val="single" w:sz="4" w:space="0" w:color="auto"/>
              <w:left w:val="single" w:sz="4" w:space="0" w:color="auto"/>
              <w:bottom w:val="single" w:sz="4" w:space="0" w:color="auto"/>
              <w:right w:val="single" w:sz="4" w:space="0" w:color="auto"/>
            </w:tcBorders>
          </w:tcPr>
          <w:p w:rsidR="00010F9D" w:rsidRPr="002F4FAA" w:rsidRDefault="00010F9D" w:rsidP="002F4FAA">
            <w:pPr>
              <w:jc w:val="both"/>
              <w:rPr>
                <w:rFonts w:ascii="Times New Roman" w:hAnsi="Times New Roman"/>
                <w:color w:val="auto"/>
                <w:sz w:val="26"/>
                <w:szCs w:val="26"/>
              </w:rPr>
            </w:pPr>
          </w:p>
        </w:tc>
        <w:tc>
          <w:tcPr>
            <w:tcW w:w="1454" w:type="dxa"/>
            <w:tcBorders>
              <w:top w:val="single" w:sz="4" w:space="0" w:color="auto"/>
              <w:left w:val="single" w:sz="4" w:space="0" w:color="auto"/>
              <w:bottom w:val="single" w:sz="4" w:space="0" w:color="auto"/>
              <w:right w:val="single" w:sz="4" w:space="0" w:color="auto"/>
            </w:tcBorders>
          </w:tcPr>
          <w:p w:rsidR="00010F9D" w:rsidRPr="002F4FAA" w:rsidRDefault="00010F9D" w:rsidP="002F4FAA">
            <w:pPr>
              <w:jc w:val="both"/>
              <w:rPr>
                <w:rFonts w:ascii="Times New Roman" w:hAnsi="Times New Roman"/>
                <w:color w:val="auto"/>
                <w:sz w:val="26"/>
                <w:szCs w:val="26"/>
              </w:rPr>
            </w:pPr>
          </w:p>
        </w:tc>
        <w:tc>
          <w:tcPr>
            <w:tcW w:w="2375" w:type="dxa"/>
            <w:vMerge/>
            <w:tcBorders>
              <w:left w:val="single" w:sz="4" w:space="0" w:color="auto"/>
              <w:bottom w:val="single" w:sz="4" w:space="0" w:color="auto"/>
              <w:right w:val="single" w:sz="4" w:space="0" w:color="auto"/>
            </w:tcBorders>
          </w:tcPr>
          <w:p w:rsidR="00010F9D" w:rsidRPr="002F4FAA" w:rsidRDefault="00010F9D" w:rsidP="002F4FAA">
            <w:pPr>
              <w:jc w:val="both"/>
              <w:rPr>
                <w:rFonts w:ascii="Times New Roman" w:hAnsi="Times New Roman"/>
                <w:color w:val="auto"/>
                <w:sz w:val="26"/>
                <w:szCs w:val="26"/>
              </w:rPr>
            </w:pPr>
          </w:p>
        </w:tc>
      </w:tr>
      <w:tr w:rsidR="00010F9D" w:rsidRPr="002F4FAA" w:rsidTr="00010F9D">
        <w:tc>
          <w:tcPr>
            <w:tcW w:w="648" w:type="dxa"/>
            <w:tcBorders>
              <w:top w:val="single" w:sz="4" w:space="0" w:color="auto"/>
              <w:left w:val="single" w:sz="4" w:space="0" w:color="auto"/>
              <w:bottom w:val="single" w:sz="4" w:space="0" w:color="auto"/>
              <w:right w:val="single" w:sz="4" w:space="0" w:color="auto"/>
            </w:tcBorders>
            <w:hideMark/>
          </w:tcPr>
          <w:p w:rsidR="00010F9D" w:rsidRPr="002F4FAA" w:rsidRDefault="00010F9D" w:rsidP="002F4FAA">
            <w:pPr>
              <w:jc w:val="both"/>
              <w:rPr>
                <w:rFonts w:ascii="Times New Roman" w:hAnsi="Times New Roman"/>
                <w:color w:val="auto"/>
                <w:sz w:val="26"/>
                <w:szCs w:val="26"/>
              </w:rPr>
            </w:pPr>
            <w:r w:rsidRPr="002F4FAA">
              <w:rPr>
                <w:rFonts w:ascii="Times New Roman" w:hAnsi="Times New Roman"/>
                <w:color w:val="auto"/>
                <w:sz w:val="26"/>
                <w:szCs w:val="26"/>
              </w:rPr>
              <w:t>2</w:t>
            </w:r>
          </w:p>
        </w:tc>
        <w:tc>
          <w:tcPr>
            <w:tcW w:w="3429" w:type="dxa"/>
            <w:tcBorders>
              <w:top w:val="single" w:sz="4" w:space="0" w:color="auto"/>
              <w:left w:val="single" w:sz="4" w:space="0" w:color="auto"/>
              <w:bottom w:val="single" w:sz="4" w:space="0" w:color="auto"/>
              <w:right w:val="single" w:sz="4" w:space="0" w:color="auto"/>
            </w:tcBorders>
          </w:tcPr>
          <w:p w:rsidR="00010F9D" w:rsidRPr="002F4FAA" w:rsidRDefault="00010F9D" w:rsidP="002F4FAA">
            <w:pPr>
              <w:jc w:val="both"/>
              <w:rPr>
                <w:rFonts w:ascii="Times New Roman" w:hAnsi="Times New Roman"/>
                <w:color w:val="auto"/>
                <w:sz w:val="26"/>
                <w:szCs w:val="26"/>
              </w:rPr>
            </w:pPr>
            <w:r w:rsidRPr="002F4FAA">
              <w:rPr>
                <w:rFonts w:ascii="Times New Roman" w:hAnsi="Times New Roman"/>
                <w:color w:val="auto"/>
                <w:sz w:val="26"/>
                <w:szCs w:val="26"/>
              </w:rPr>
              <w:t>Трудные вопросы математики</w:t>
            </w:r>
          </w:p>
        </w:tc>
        <w:tc>
          <w:tcPr>
            <w:tcW w:w="1665" w:type="dxa"/>
            <w:tcBorders>
              <w:top w:val="single" w:sz="4" w:space="0" w:color="auto"/>
              <w:left w:val="single" w:sz="4" w:space="0" w:color="auto"/>
              <w:bottom w:val="single" w:sz="4" w:space="0" w:color="auto"/>
              <w:right w:val="single" w:sz="4" w:space="0" w:color="auto"/>
            </w:tcBorders>
            <w:hideMark/>
          </w:tcPr>
          <w:p w:rsidR="00010F9D" w:rsidRPr="002F4FAA" w:rsidRDefault="00010F9D" w:rsidP="002F4FAA">
            <w:pPr>
              <w:jc w:val="both"/>
              <w:rPr>
                <w:rFonts w:ascii="Times New Roman" w:hAnsi="Times New Roman"/>
                <w:color w:val="auto"/>
                <w:sz w:val="26"/>
                <w:szCs w:val="26"/>
              </w:rPr>
            </w:pPr>
            <w:r w:rsidRPr="002F4FAA">
              <w:rPr>
                <w:rFonts w:ascii="Times New Roman" w:hAnsi="Times New Roman"/>
                <w:color w:val="auto"/>
                <w:sz w:val="26"/>
                <w:szCs w:val="26"/>
              </w:rPr>
              <w:t>1</w:t>
            </w:r>
          </w:p>
        </w:tc>
        <w:tc>
          <w:tcPr>
            <w:tcW w:w="1454" w:type="dxa"/>
            <w:tcBorders>
              <w:top w:val="single" w:sz="4" w:space="0" w:color="auto"/>
              <w:left w:val="single" w:sz="4" w:space="0" w:color="auto"/>
              <w:bottom w:val="single" w:sz="4" w:space="0" w:color="auto"/>
              <w:right w:val="single" w:sz="4" w:space="0" w:color="auto"/>
            </w:tcBorders>
            <w:hideMark/>
          </w:tcPr>
          <w:p w:rsidR="00010F9D" w:rsidRPr="002F4FAA" w:rsidRDefault="00010F9D" w:rsidP="002F4FAA">
            <w:pPr>
              <w:jc w:val="both"/>
              <w:rPr>
                <w:rFonts w:ascii="Times New Roman" w:hAnsi="Times New Roman"/>
                <w:color w:val="auto"/>
                <w:sz w:val="26"/>
                <w:szCs w:val="26"/>
              </w:rPr>
            </w:pPr>
            <w:r w:rsidRPr="002F4FAA">
              <w:rPr>
                <w:rFonts w:ascii="Times New Roman" w:hAnsi="Times New Roman"/>
                <w:color w:val="auto"/>
                <w:sz w:val="26"/>
                <w:szCs w:val="26"/>
              </w:rPr>
              <w:t>8Б.В</w:t>
            </w:r>
          </w:p>
        </w:tc>
        <w:tc>
          <w:tcPr>
            <w:tcW w:w="2375" w:type="dxa"/>
            <w:tcBorders>
              <w:top w:val="single" w:sz="4" w:space="0" w:color="auto"/>
              <w:left w:val="single" w:sz="4" w:space="0" w:color="auto"/>
              <w:bottom w:val="single" w:sz="4" w:space="0" w:color="auto"/>
              <w:right w:val="single" w:sz="4" w:space="0" w:color="auto"/>
            </w:tcBorders>
            <w:hideMark/>
          </w:tcPr>
          <w:p w:rsidR="00010F9D" w:rsidRPr="002F4FAA" w:rsidRDefault="00010F9D" w:rsidP="002F4FAA">
            <w:pPr>
              <w:jc w:val="both"/>
              <w:rPr>
                <w:rFonts w:ascii="Times New Roman" w:hAnsi="Times New Roman"/>
                <w:color w:val="auto"/>
                <w:sz w:val="26"/>
                <w:szCs w:val="26"/>
              </w:rPr>
            </w:pPr>
            <w:r w:rsidRPr="002F4FAA">
              <w:rPr>
                <w:rFonts w:ascii="Times New Roman" w:hAnsi="Times New Roman"/>
                <w:color w:val="auto"/>
                <w:sz w:val="26"/>
                <w:szCs w:val="26"/>
              </w:rPr>
              <w:t>Гусева Л.Г.</w:t>
            </w:r>
          </w:p>
        </w:tc>
      </w:tr>
    </w:tbl>
    <w:p w:rsidR="00010F9D" w:rsidRPr="002F4FAA" w:rsidRDefault="00010F9D" w:rsidP="002F4FAA">
      <w:pPr>
        <w:pStyle w:val="100"/>
        <w:shd w:val="clear" w:color="auto" w:fill="auto"/>
        <w:spacing w:after="564" w:line="240" w:lineRule="auto"/>
        <w:ind w:right="120" w:firstLine="0"/>
        <w:jc w:val="left"/>
      </w:pPr>
    </w:p>
    <w:p w:rsidR="00E27EB3" w:rsidRPr="002F4FAA" w:rsidRDefault="00E27EB3" w:rsidP="002F4FAA">
      <w:pPr>
        <w:rPr>
          <w:sz w:val="26"/>
          <w:szCs w:val="26"/>
        </w:rPr>
      </w:pPr>
    </w:p>
    <w:p w:rsidR="00E27EB3" w:rsidRPr="002F4FAA" w:rsidRDefault="002A6254" w:rsidP="002A6254">
      <w:pPr>
        <w:pStyle w:val="11"/>
        <w:keepNext/>
        <w:keepLines/>
        <w:shd w:val="clear" w:color="auto" w:fill="auto"/>
        <w:tabs>
          <w:tab w:val="left" w:pos="1050"/>
        </w:tabs>
        <w:spacing w:after="177" w:line="240" w:lineRule="auto"/>
        <w:ind w:left="460" w:firstLine="0"/>
      </w:pPr>
      <w:bookmarkStart w:id="29" w:name="bookmark46"/>
      <w:r>
        <w:t>3.2</w:t>
      </w:r>
      <w:r w:rsidR="002C63D5" w:rsidRPr="002F4FAA">
        <w:t>Система показателей оценки достижений обучающихся с ОВЗ.</w:t>
      </w:r>
      <w:bookmarkEnd w:id="29"/>
    </w:p>
    <w:p w:rsidR="00E27EB3" w:rsidRPr="002F4FAA" w:rsidRDefault="002C63D5" w:rsidP="002F4FAA">
      <w:pPr>
        <w:pStyle w:val="100"/>
        <w:shd w:val="clear" w:color="auto" w:fill="auto"/>
        <w:spacing w:after="0" w:line="240" w:lineRule="auto"/>
        <w:ind w:left="460" w:right="340" w:firstLine="700"/>
        <w:jc w:val="both"/>
      </w:pPr>
      <w:r w:rsidRPr="002F4FAA">
        <w:t>В ходе мониторинга (контроля) сформированности знаний, умений, навыков по предметам учебного плана проверяется соответствие достигнутых учащимися знаний - умений - навыков, установленным ФГОС, а оценка вы</w:t>
      </w:r>
      <w:r w:rsidRPr="002F4FAA">
        <w:softHyphen/>
        <w:t>ражает реакцию на степень и качество этого соответствия, (отлично, хорошо, удовлетворительно, плохо).</w:t>
      </w:r>
    </w:p>
    <w:p w:rsidR="00E27EB3" w:rsidRPr="002F4FAA" w:rsidRDefault="002C63D5" w:rsidP="002F4FAA">
      <w:pPr>
        <w:pStyle w:val="20"/>
        <w:shd w:val="clear" w:color="auto" w:fill="auto"/>
        <w:spacing w:after="124" w:line="240" w:lineRule="auto"/>
        <w:ind w:left="460" w:right="340" w:firstLine="720"/>
        <w:jc w:val="both"/>
      </w:pPr>
      <w:r w:rsidRPr="002F4FAA">
        <w:rPr>
          <w:rStyle w:val="21"/>
        </w:rPr>
        <w:t xml:space="preserve">Система контроля и оценки </w:t>
      </w:r>
      <w:r w:rsidRPr="002F4FAA">
        <w:t>позволяет установить персональную от</w:t>
      </w:r>
      <w:r w:rsidRPr="002F4FAA">
        <w:softHyphen/>
        <w:t>ветственность учителя и школы в целом за качество процесса обучения.</w:t>
      </w:r>
    </w:p>
    <w:p w:rsidR="00E27EB3" w:rsidRPr="002F4FAA" w:rsidRDefault="002C63D5" w:rsidP="002F4FAA">
      <w:pPr>
        <w:pStyle w:val="20"/>
        <w:shd w:val="clear" w:color="auto" w:fill="auto"/>
        <w:spacing w:after="120" w:line="240" w:lineRule="auto"/>
        <w:ind w:left="460" w:right="340" w:firstLine="720"/>
        <w:jc w:val="both"/>
      </w:pPr>
      <w:r w:rsidRPr="002F4FAA">
        <w:t>Результат деятельности педагогического коллектива определяется прежде всего по глубине, прочности и систематичности знаний учащихся, уровню их воспитанности и развития.</w:t>
      </w:r>
    </w:p>
    <w:p w:rsidR="00E27EB3" w:rsidRPr="002F4FAA" w:rsidRDefault="002C63D5" w:rsidP="002F4FAA">
      <w:pPr>
        <w:pStyle w:val="20"/>
        <w:shd w:val="clear" w:color="auto" w:fill="auto"/>
        <w:spacing w:line="240" w:lineRule="auto"/>
        <w:ind w:left="460" w:right="340" w:firstLine="720"/>
        <w:jc w:val="both"/>
      </w:pPr>
      <w:r w:rsidRPr="002F4FAA">
        <w:t xml:space="preserve">Особенностями системы </w:t>
      </w:r>
      <w:r w:rsidRPr="002F4FAA">
        <w:rPr>
          <w:rStyle w:val="23"/>
        </w:rPr>
        <w:t>оценки индивидуальных образовательных до</w:t>
      </w:r>
      <w:r w:rsidRPr="002F4FAA">
        <w:rPr>
          <w:rStyle w:val="23"/>
        </w:rPr>
        <w:softHyphen/>
        <w:t>стижений</w:t>
      </w:r>
      <w:r w:rsidRPr="002F4FAA">
        <w:t xml:space="preserve"> обучающихся с ОВЗ являются:</w:t>
      </w:r>
    </w:p>
    <w:p w:rsidR="00E27EB3" w:rsidRPr="002F4FAA" w:rsidRDefault="002C63D5" w:rsidP="002F4FAA">
      <w:pPr>
        <w:pStyle w:val="20"/>
        <w:numPr>
          <w:ilvl w:val="0"/>
          <w:numId w:val="60"/>
        </w:numPr>
        <w:shd w:val="clear" w:color="auto" w:fill="auto"/>
        <w:tabs>
          <w:tab w:val="left" w:pos="1524"/>
        </w:tabs>
        <w:spacing w:line="240" w:lineRule="auto"/>
        <w:ind w:left="460" w:firstLine="720"/>
        <w:jc w:val="both"/>
      </w:pPr>
      <w:r w:rsidRPr="002F4FAA">
        <w:t>комплексный подход к оценке результатов образования (оценка</w:t>
      </w:r>
    </w:p>
    <w:p w:rsidR="00E27EB3" w:rsidRPr="002F4FAA" w:rsidRDefault="002C63D5" w:rsidP="002F4FAA">
      <w:pPr>
        <w:pStyle w:val="20"/>
        <w:shd w:val="clear" w:color="auto" w:fill="auto"/>
        <w:spacing w:line="240" w:lineRule="auto"/>
        <w:ind w:left="460" w:firstLine="720"/>
        <w:jc w:val="both"/>
      </w:pPr>
      <w:r w:rsidRPr="002F4FAA">
        <w:t>предметных, метапредметных и личностных результатов ООО);</w:t>
      </w:r>
    </w:p>
    <w:p w:rsidR="00E27EB3" w:rsidRPr="002F4FAA" w:rsidRDefault="002C63D5" w:rsidP="002F4FAA">
      <w:pPr>
        <w:pStyle w:val="20"/>
        <w:numPr>
          <w:ilvl w:val="0"/>
          <w:numId w:val="60"/>
        </w:numPr>
        <w:shd w:val="clear" w:color="auto" w:fill="auto"/>
        <w:tabs>
          <w:tab w:val="left" w:pos="1524"/>
        </w:tabs>
        <w:spacing w:line="240" w:lineRule="auto"/>
        <w:ind w:left="460" w:firstLine="720"/>
        <w:jc w:val="both"/>
      </w:pPr>
      <w:r w:rsidRPr="002F4FAA">
        <w:t>использование планируемых результатов освоения основных</w:t>
      </w:r>
    </w:p>
    <w:p w:rsidR="00E27EB3" w:rsidRPr="002F4FAA" w:rsidRDefault="002C63D5" w:rsidP="002F4FAA">
      <w:pPr>
        <w:pStyle w:val="20"/>
        <w:shd w:val="clear" w:color="auto" w:fill="auto"/>
        <w:spacing w:after="120" w:line="240" w:lineRule="auto"/>
        <w:ind w:left="460" w:right="340" w:firstLine="720"/>
        <w:jc w:val="both"/>
      </w:pPr>
      <w:r w:rsidRPr="002F4FAA">
        <w:t>образовательных программ в качестве содержательной и критериальной базы оценки;</w:t>
      </w:r>
    </w:p>
    <w:p w:rsidR="00E27EB3" w:rsidRPr="002F4FAA" w:rsidRDefault="002C63D5" w:rsidP="002F4FAA">
      <w:pPr>
        <w:pStyle w:val="20"/>
        <w:numPr>
          <w:ilvl w:val="0"/>
          <w:numId w:val="60"/>
        </w:numPr>
        <w:shd w:val="clear" w:color="auto" w:fill="auto"/>
        <w:tabs>
          <w:tab w:val="left" w:pos="1548"/>
        </w:tabs>
        <w:spacing w:after="300" w:line="240" w:lineRule="auto"/>
        <w:ind w:left="460" w:right="340" w:firstLine="720"/>
        <w:jc w:val="both"/>
      </w:pPr>
      <w:r w:rsidRPr="002F4FAA">
        <w:t>оценка успешности освоения содержания отдельных учебных предме</w:t>
      </w:r>
      <w:r w:rsidRPr="002F4FAA">
        <w:softHyphen/>
        <w:t>тов на основе системно-деятельностного подхода;</w:t>
      </w:r>
    </w:p>
    <w:p w:rsidR="00E27EB3" w:rsidRPr="002F4FAA" w:rsidRDefault="002C63D5" w:rsidP="002F4FAA">
      <w:pPr>
        <w:pStyle w:val="20"/>
        <w:numPr>
          <w:ilvl w:val="0"/>
          <w:numId w:val="60"/>
        </w:numPr>
        <w:shd w:val="clear" w:color="auto" w:fill="auto"/>
        <w:tabs>
          <w:tab w:val="left" w:pos="1524"/>
        </w:tabs>
        <w:spacing w:after="177" w:line="240" w:lineRule="auto"/>
        <w:ind w:left="460" w:firstLine="720"/>
        <w:jc w:val="both"/>
      </w:pPr>
      <w:r w:rsidRPr="002F4FAA">
        <w:t>создание условий для сочетания внешней и внутренней оценки как</w:t>
      </w:r>
    </w:p>
    <w:p w:rsidR="00E27EB3" w:rsidRPr="002F4FAA" w:rsidRDefault="002C63D5" w:rsidP="002F4FAA">
      <w:pPr>
        <w:pStyle w:val="20"/>
        <w:shd w:val="clear" w:color="auto" w:fill="auto"/>
        <w:spacing w:after="300" w:line="240" w:lineRule="auto"/>
        <w:ind w:left="460" w:right="340" w:firstLine="720"/>
        <w:jc w:val="both"/>
      </w:pPr>
      <w:r w:rsidRPr="002F4FAA">
        <w:t>механизма обеспечения качества образования (на максимальном уровне, возможном для ребенка с ОВЗ);</w:t>
      </w:r>
    </w:p>
    <w:p w:rsidR="00E27EB3" w:rsidRPr="002F4FAA" w:rsidRDefault="002C63D5" w:rsidP="002F4FAA">
      <w:pPr>
        <w:pStyle w:val="20"/>
        <w:numPr>
          <w:ilvl w:val="0"/>
          <w:numId w:val="60"/>
        </w:numPr>
        <w:shd w:val="clear" w:color="auto" w:fill="auto"/>
        <w:tabs>
          <w:tab w:val="left" w:pos="1524"/>
        </w:tabs>
        <w:spacing w:after="357" w:line="240" w:lineRule="auto"/>
        <w:ind w:left="460" w:firstLine="720"/>
        <w:jc w:val="both"/>
      </w:pPr>
      <w:r w:rsidRPr="002F4FAA">
        <w:t>использование персонифицированных процедур итоговой оценки и</w:t>
      </w:r>
    </w:p>
    <w:p w:rsidR="00E27EB3" w:rsidRPr="002F4FAA" w:rsidRDefault="002C63D5" w:rsidP="002F4FAA">
      <w:pPr>
        <w:pStyle w:val="20"/>
        <w:shd w:val="clear" w:color="auto" w:fill="auto"/>
        <w:spacing w:after="177" w:line="240" w:lineRule="auto"/>
        <w:ind w:left="460" w:firstLine="720"/>
        <w:jc w:val="both"/>
      </w:pPr>
      <w:r w:rsidRPr="002F4FAA">
        <w:t>аттестации обучающихся;</w:t>
      </w:r>
    </w:p>
    <w:p w:rsidR="00E27EB3" w:rsidRPr="002F4FAA" w:rsidRDefault="002C63D5" w:rsidP="002F4FAA">
      <w:pPr>
        <w:pStyle w:val="20"/>
        <w:numPr>
          <w:ilvl w:val="0"/>
          <w:numId w:val="60"/>
        </w:numPr>
        <w:shd w:val="clear" w:color="auto" w:fill="auto"/>
        <w:tabs>
          <w:tab w:val="left" w:pos="1548"/>
        </w:tabs>
        <w:spacing w:line="240" w:lineRule="auto"/>
        <w:ind w:left="460" w:right="340" w:firstLine="720"/>
        <w:jc w:val="both"/>
      </w:pPr>
      <w:r w:rsidRPr="002F4FAA">
        <w:t>опора на принцип разноуровневой дифференциации, уровневый под</w:t>
      </w:r>
      <w:r w:rsidRPr="002F4FAA">
        <w:softHyphen/>
        <w:t>ход к разработке планируемых результатов, инструментария и представлению их в зависимости от уровня овладения темой, уровня и особенностей психо</w:t>
      </w:r>
      <w:r w:rsidRPr="002F4FAA">
        <w:softHyphen/>
        <w:t>физического развития ребенка с ОВЗ;</w:t>
      </w:r>
    </w:p>
    <w:p w:rsidR="00E27EB3" w:rsidRPr="002F4FAA" w:rsidRDefault="002C63D5" w:rsidP="002F4FAA">
      <w:pPr>
        <w:pStyle w:val="100"/>
        <w:numPr>
          <w:ilvl w:val="0"/>
          <w:numId w:val="60"/>
        </w:numPr>
        <w:shd w:val="clear" w:color="auto" w:fill="auto"/>
        <w:tabs>
          <w:tab w:val="left" w:pos="1488"/>
        </w:tabs>
        <w:spacing w:line="240" w:lineRule="auto"/>
        <w:ind w:left="460" w:right="340" w:firstLine="700"/>
        <w:jc w:val="both"/>
        <w:rPr>
          <w:b w:val="0"/>
        </w:rPr>
      </w:pPr>
      <w:r w:rsidRPr="002F4FAA">
        <w:rPr>
          <w:b w:val="0"/>
        </w:rPr>
        <w:t>использование наряду со стандартизированными письменными или устными работами таких форм и методов оценки, как проектные задачи, зада</w:t>
      </w:r>
      <w:r w:rsidRPr="002F4FAA">
        <w:rPr>
          <w:b w:val="0"/>
        </w:rPr>
        <w:softHyphen/>
        <w:t>ния и деятельность, практических работы, творческие работы, самоанализ, са</w:t>
      </w:r>
      <w:r w:rsidRPr="002F4FAA">
        <w:rPr>
          <w:b w:val="0"/>
        </w:rPr>
        <w:softHyphen/>
        <w:t>мооценка, наблюдения и др. (на максимально возможном уровне для детей с ОВЗ с учетом особенностей их развития и компенсаторных возможностей).</w:t>
      </w:r>
    </w:p>
    <w:p w:rsidR="00E27EB3" w:rsidRPr="002F4FAA" w:rsidRDefault="002C63D5" w:rsidP="002F4FAA">
      <w:pPr>
        <w:pStyle w:val="100"/>
        <w:shd w:val="clear" w:color="auto" w:fill="auto"/>
        <w:spacing w:line="240" w:lineRule="auto"/>
        <w:ind w:left="460" w:right="340" w:firstLine="700"/>
        <w:jc w:val="both"/>
        <w:rPr>
          <w:b w:val="0"/>
        </w:rPr>
      </w:pPr>
      <w:r w:rsidRPr="002F4FAA">
        <w:rPr>
          <w:b w:val="0"/>
        </w:rPr>
        <w:t xml:space="preserve">При оценке результатов освоения АОП </w:t>
      </w:r>
      <w:r w:rsidRPr="002F4FAA">
        <w:rPr>
          <w:rStyle w:val="105"/>
          <w:bCs/>
        </w:rPr>
        <w:t>по завершению каждой из сту</w:t>
      </w:r>
      <w:r w:rsidRPr="002F4FAA">
        <w:rPr>
          <w:rStyle w:val="105"/>
          <w:bCs/>
        </w:rPr>
        <w:softHyphen/>
        <w:t>пеней школьного образования</w:t>
      </w:r>
      <w:r w:rsidRPr="002F4FAA">
        <w:rPr>
          <w:rStyle w:val="102"/>
        </w:rPr>
        <w:t xml:space="preserve"> </w:t>
      </w:r>
      <w:r w:rsidRPr="002F4FAA">
        <w:rPr>
          <w:b w:val="0"/>
        </w:rPr>
        <w:t>учитывается индивидуальный темп освоения содержания образования ребенка с ОВЗ.</w:t>
      </w:r>
    </w:p>
    <w:p w:rsidR="00E27EB3" w:rsidRPr="002F4FAA" w:rsidRDefault="002C63D5" w:rsidP="002F4FAA">
      <w:pPr>
        <w:pStyle w:val="100"/>
        <w:shd w:val="clear" w:color="auto" w:fill="auto"/>
        <w:spacing w:after="116" w:line="240" w:lineRule="auto"/>
        <w:ind w:left="460" w:right="340" w:firstLine="700"/>
        <w:jc w:val="both"/>
        <w:rPr>
          <w:b w:val="0"/>
        </w:rPr>
      </w:pPr>
      <w:r w:rsidRPr="002F4FAA">
        <w:rPr>
          <w:b w:val="0"/>
        </w:rPr>
        <w:t>Оценка планируемых результатов исходит из того, что ребенок должен знать и уметь на данной ступени образования, что из полученных знаний и умений он может и должен применять на практике, насколько активно, сво</w:t>
      </w:r>
      <w:r w:rsidRPr="002F4FAA">
        <w:rPr>
          <w:b w:val="0"/>
        </w:rPr>
        <w:softHyphen/>
        <w:t>бодно и творчески он их применяет.</w:t>
      </w:r>
    </w:p>
    <w:p w:rsidR="00E27EB3" w:rsidRPr="002F4FAA" w:rsidRDefault="002C63D5" w:rsidP="002F4FAA">
      <w:pPr>
        <w:pStyle w:val="100"/>
        <w:shd w:val="clear" w:color="auto" w:fill="auto"/>
        <w:spacing w:after="124" w:line="240" w:lineRule="auto"/>
        <w:ind w:left="460" w:right="340" w:firstLine="700"/>
        <w:jc w:val="both"/>
        <w:rPr>
          <w:b w:val="0"/>
        </w:rPr>
      </w:pPr>
      <w:r w:rsidRPr="002F4FAA">
        <w:rPr>
          <w:b w:val="0"/>
        </w:rPr>
        <w:t>При оценивании результатов овладения программой по отдельным предметам в силу особенностей развития ребенка с ОВЗ, необходим комплекс</w:t>
      </w:r>
      <w:r w:rsidRPr="002F4FAA">
        <w:rPr>
          <w:b w:val="0"/>
        </w:rPr>
        <w:softHyphen/>
        <w:t>ный подход к оценке знаний по всем учебным дисциплинам.</w:t>
      </w:r>
    </w:p>
    <w:p w:rsidR="00E27EB3" w:rsidRPr="002F4FAA" w:rsidRDefault="002C63D5" w:rsidP="002F4FAA">
      <w:pPr>
        <w:pStyle w:val="100"/>
        <w:shd w:val="clear" w:color="auto" w:fill="auto"/>
        <w:spacing w:after="296" w:line="240" w:lineRule="auto"/>
        <w:ind w:left="460" w:right="340" w:firstLine="700"/>
        <w:jc w:val="both"/>
        <w:rPr>
          <w:b w:val="0"/>
        </w:rPr>
      </w:pPr>
      <w:r w:rsidRPr="002F4FAA">
        <w:rPr>
          <w:b w:val="0"/>
        </w:rPr>
        <w:t>Учет особых образовательных потребностей ребенка с ОВЗ предпола</w:t>
      </w:r>
      <w:r w:rsidRPr="002F4FAA">
        <w:rPr>
          <w:b w:val="0"/>
        </w:rPr>
        <w:softHyphen/>
        <w:t>гает использование специальной шкалы оценок. Подобные шкалы необхо</w:t>
      </w:r>
      <w:r w:rsidRPr="002F4FAA">
        <w:rPr>
          <w:b w:val="0"/>
        </w:rPr>
        <w:softHyphen/>
        <w:t>димы для выявления даже минимальных шагов в продвижении ребенка в до</w:t>
      </w:r>
      <w:r w:rsidRPr="002F4FAA">
        <w:rPr>
          <w:b w:val="0"/>
        </w:rPr>
        <w:softHyphen/>
        <w:t>стижении ориентиров, заданных стандартом и максимально точной оценки со</w:t>
      </w:r>
      <w:r w:rsidRPr="002F4FAA">
        <w:rPr>
          <w:b w:val="0"/>
        </w:rPr>
        <w:softHyphen/>
        <w:t>отношения между ожидаемым и полученным результатом.</w:t>
      </w:r>
    </w:p>
    <w:p w:rsidR="00E27EB3" w:rsidRPr="002F4FAA" w:rsidRDefault="002C63D5" w:rsidP="002F4FAA">
      <w:pPr>
        <w:pStyle w:val="111"/>
        <w:shd w:val="clear" w:color="auto" w:fill="auto"/>
        <w:spacing w:line="240" w:lineRule="auto"/>
        <w:ind w:left="460" w:firstLine="700"/>
        <w:jc w:val="both"/>
        <w:rPr>
          <w:b w:val="0"/>
        </w:rPr>
      </w:pPr>
      <w:r w:rsidRPr="002F4FAA">
        <w:rPr>
          <w:b w:val="0"/>
        </w:rPr>
        <w:t>Формы представления образовательных результатов.</w:t>
      </w:r>
    </w:p>
    <w:p w:rsidR="00E27EB3" w:rsidRPr="002F4FAA" w:rsidRDefault="002C63D5" w:rsidP="002F4FAA">
      <w:pPr>
        <w:pStyle w:val="100"/>
        <w:numPr>
          <w:ilvl w:val="0"/>
          <w:numId w:val="60"/>
        </w:numPr>
        <w:shd w:val="clear" w:color="auto" w:fill="auto"/>
        <w:tabs>
          <w:tab w:val="left" w:pos="1488"/>
        </w:tabs>
        <w:spacing w:after="0" w:line="240" w:lineRule="auto"/>
        <w:ind w:left="460" w:right="340" w:firstLine="700"/>
        <w:jc w:val="both"/>
        <w:rPr>
          <w:b w:val="0"/>
        </w:rPr>
      </w:pPr>
      <w:r w:rsidRPr="002F4FAA">
        <w:rPr>
          <w:b w:val="0"/>
        </w:rPr>
        <w:t>электронный журнал, по предметам учебного плана (с учетом требо</w:t>
      </w:r>
      <w:r w:rsidRPr="002F4FAA">
        <w:rPr>
          <w:b w:val="0"/>
        </w:rPr>
        <w:softHyphen/>
        <w:t>ваний, предъявляемых к выставлению отметок детям с ОВЗ);</w:t>
      </w:r>
    </w:p>
    <w:p w:rsidR="00E27EB3" w:rsidRPr="002F4FAA" w:rsidRDefault="002C63D5" w:rsidP="002F4FAA">
      <w:pPr>
        <w:pStyle w:val="100"/>
        <w:numPr>
          <w:ilvl w:val="0"/>
          <w:numId w:val="60"/>
        </w:numPr>
        <w:shd w:val="clear" w:color="auto" w:fill="auto"/>
        <w:tabs>
          <w:tab w:val="left" w:pos="1463"/>
        </w:tabs>
        <w:spacing w:after="0" w:line="240" w:lineRule="auto"/>
        <w:ind w:left="460" w:firstLine="700"/>
        <w:jc w:val="both"/>
        <w:rPr>
          <w:b w:val="0"/>
        </w:rPr>
      </w:pPr>
      <w:r w:rsidRPr="002F4FAA">
        <w:rPr>
          <w:b w:val="0"/>
        </w:rPr>
        <w:t>анализ итоговых диагностических контрольных работ, диктантов и</w:t>
      </w:r>
    </w:p>
    <w:p w:rsidR="00E27EB3" w:rsidRPr="002F4FAA" w:rsidRDefault="002C63D5" w:rsidP="002F4FAA">
      <w:pPr>
        <w:pStyle w:val="100"/>
        <w:shd w:val="clear" w:color="auto" w:fill="auto"/>
        <w:spacing w:after="0" w:line="240" w:lineRule="auto"/>
        <w:ind w:left="460" w:right="340" w:firstLine="700"/>
        <w:jc w:val="both"/>
        <w:rPr>
          <w:b w:val="0"/>
        </w:rPr>
      </w:pPr>
      <w:r w:rsidRPr="002F4FAA">
        <w:rPr>
          <w:b w:val="0"/>
        </w:rPr>
        <w:t>др. (информация об элементах и уровнях проверяемого знания - знания, понимания, применения, систематизации);</w:t>
      </w:r>
    </w:p>
    <w:p w:rsidR="00E27EB3" w:rsidRPr="002F4FAA" w:rsidRDefault="002C63D5" w:rsidP="002F4FAA">
      <w:pPr>
        <w:pStyle w:val="100"/>
        <w:numPr>
          <w:ilvl w:val="0"/>
          <w:numId w:val="61"/>
        </w:numPr>
        <w:shd w:val="clear" w:color="auto" w:fill="auto"/>
        <w:tabs>
          <w:tab w:val="left" w:pos="1488"/>
        </w:tabs>
        <w:spacing w:after="0" w:line="240" w:lineRule="auto"/>
        <w:ind w:left="460" w:right="320" w:firstLine="720"/>
        <w:jc w:val="both"/>
        <w:rPr>
          <w:b w:val="0"/>
        </w:rPr>
      </w:pPr>
      <w:r w:rsidRPr="002F4FAA">
        <w:rPr>
          <w:b w:val="0"/>
        </w:rPr>
        <w:t>обсуждение на школьном психолого-педагогическом (ШПП) -конси</w:t>
      </w:r>
      <w:r w:rsidRPr="002F4FAA">
        <w:rPr>
          <w:b w:val="0"/>
        </w:rPr>
        <w:softHyphen/>
        <w:t>лиуме и устная оценка успешности результатов, формулировка причин неудач и рекомендаций по устранению проблем;</w:t>
      </w:r>
    </w:p>
    <w:p w:rsidR="00E27EB3" w:rsidRPr="002F4FAA" w:rsidRDefault="002C63D5" w:rsidP="002F4FAA">
      <w:pPr>
        <w:pStyle w:val="20"/>
        <w:shd w:val="clear" w:color="auto" w:fill="auto"/>
        <w:spacing w:line="240" w:lineRule="auto"/>
        <w:ind w:left="460" w:right="340" w:firstLine="700"/>
        <w:jc w:val="both"/>
      </w:pPr>
      <w:r w:rsidRPr="002F4FAA">
        <w:rPr>
          <w:rStyle w:val="23"/>
          <w:b w:val="0"/>
        </w:rPr>
        <w:t>При оценке результатов на уроке</w:t>
      </w:r>
      <w:r w:rsidRPr="002F4FAA">
        <w:t xml:space="preserve"> опр</w:t>
      </w:r>
      <w:r w:rsidR="00793F3D" w:rsidRPr="002F4FAA">
        <w:t>еделяется уровень овладения те</w:t>
      </w:r>
      <w:r w:rsidRPr="002F4FAA">
        <w:t>мой:</w:t>
      </w:r>
      <w:r w:rsidR="00793F3D" w:rsidRPr="002F4FAA">
        <w:t xml:space="preserve"> </w:t>
      </w:r>
      <w:r w:rsidRPr="002F4FAA">
        <w:t>репродуктивный, частично-поисковый или проблемный.</w:t>
      </w:r>
    </w:p>
    <w:p w:rsidR="00E27EB3" w:rsidRPr="002F4FAA" w:rsidRDefault="002C63D5" w:rsidP="002F4FAA">
      <w:pPr>
        <w:pStyle w:val="20"/>
        <w:shd w:val="clear" w:color="auto" w:fill="auto"/>
        <w:spacing w:line="240" w:lineRule="auto"/>
        <w:ind w:left="460" w:right="340" w:firstLine="700"/>
        <w:jc w:val="both"/>
      </w:pPr>
      <w:r w:rsidRPr="002F4FAA">
        <w:t>При оценивании индивидуальных образовательных достижений ребенка с ОВЗ необходимо учитывать:</w:t>
      </w:r>
    </w:p>
    <w:p w:rsidR="00E27EB3" w:rsidRPr="002F4FAA" w:rsidRDefault="002C63D5" w:rsidP="002F4FAA">
      <w:pPr>
        <w:pStyle w:val="20"/>
        <w:numPr>
          <w:ilvl w:val="0"/>
          <w:numId w:val="61"/>
        </w:numPr>
        <w:shd w:val="clear" w:color="auto" w:fill="auto"/>
        <w:tabs>
          <w:tab w:val="left" w:pos="1504"/>
        </w:tabs>
        <w:spacing w:line="240" w:lineRule="auto"/>
        <w:ind w:left="460" w:firstLine="700"/>
        <w:jc w:val="both"/>
      </w:pPr>
      <w:r w:rsidRPr="002F4FAA">
        <w:t>психо-физиологические особенности, характерные для учащихся с</w:t>
      </w:r>
    </w:p>
    <w:p w:rsidR="00E27EB3" w:rsidRPr="002F4FAA" w:rsidRDefault="002C63D5" w:rsidP="002F4FAA">
      <w:pPr>
        <w:pStyle w:val="100"/>
        <w:shd w:val="clear" w:color="auto" w:fill="auto"/>
        <w:spacing w:after="0" w:line="240" w:lineRule="auto"/>
        <w:ind w:left="460" w:firstLine="700"/>
        <w:jc w:val="both"/>
        <w:rPr>
          <w:b w:val="0"/>
        </w:rPr>
      </w:pPr>
      <w:r w:rsidRPr="002F4FAA">
        <w:rPr>
          <w:b w:val="0"/>
        </w:rPr>
        <w:t>ОВЗ;</w:t>
      </w:r>
    </w:p>
    <w:p w:rsidR="00E27EB3" w:rsidRPr="002F4FAA" w:rsidRDefault="002C63D5" w:rsidP="002F4FAA">
      <w:pPr>
        <w:pStyle w:val="100"/>
        <w:numPr>
          <w:ilvl w:val="0"/>
          <w:numId w:val="61"/>
        </w:numPr>
        <w:shd w:val="clear" w:color="auto" w:fill="auto"/>
        <w:tabs>
          <w:tab w:val="left" w:pos="1481"/>
        </w:tabs>
        <w:spacing w:after="0" w:line="240" w:lineRule="auto"/>
        <w:ind w:left="460" w:firstLine="700"/>
        <w:jc w:val="both"/>
        <w:rPr>
          <w:b w:val="0"/>
        </w:rPr>
      </w:pPr>
      <w:r w:rsidRPr="002F4FAA">
        <w:rPr>
          <w:b w:val="0"/>
        </w:rPr>
        <w:t>индивидуальные особенности конкретного ребенка</w:t>
      </w:r>
    </w:p>
    <w:p w:rsidR="00E27EB3" w:rsidRPr="002F4FAA" w:rsidRDefault="002C63D5" w:rsidP="002F4FAA">
      <w:pPr>
        <w:pStyle w:val="100"/>
        <w:shd w:val="clear" w:color="auto" w:fill="auto"/>
        <w:spacing w:after="0" w:line="240" w:lineRule="auto"/>
        <w:ind w:left="460" w:firstLine="700"/>
        <w:jc w:val="both"/>
        <w:rPr>
          <w:b w:val="0"/>
        </w:rPr>
      </w:pPr>
      <w:r w:rsidRPr="002F4FAA">
        <w:rPr>
          <w:b w:val="0"/>
        </w:rPr>
        <w:t>Оцениванию не подлежат:</w:t>
      </w:r>
    </w:p>
    <w:p w:rsidR="00E27EB3" w:rsidRPr="002F4FAA" w:rsidRDefault="002C63D5" w:rsidP="002F4FAA">
      <w:pPr>
        <w:pStyle w:val="100"/>
        <w:numPr>
          <w:ilvl w:val="0"/>
          <w:numId w:val="61"/>
        </w:numPr>
        <w:shd w:val="clear" w:color="auto" w:fill="auto"/>
        <w:tabs>
          <w:tab w:val="left" w:pos="1481"/>
        </w:tabs>
        <w:spacing w:after="0" w:line="240" w:lineRule="auto"/>
        <w:ind w:left="460" w:firstLine="700"/>
        <w:jc w:val="both"/>
        <w:rPr>
          <w:b w:val="0"/>
        </w:rPr>
      </w:pPr>
      <w:r w:rsidRPr="002F4FAA">
        <w:rPr>
          <w:b w:val="0"/>
        </w:rPr>
        <w:t>темп работы ученика;</w:t>
      </w:r>
    </w:p>
    <w:p w:rsidR="00E27EB3" w:rsidRPr="002F4FAA" w:rsidRDefault="002C63D5" w:rsidP="002F4FAA">
      <w:pPr>
        <w:pStyle w:val="100"/>
        <w:numPr>
          <w:ilvl w:val="0"/>
          <w:numId w:val="61"/>
        </w:numPr>
        <w:shd w:val="clear" w:color="auto" w:fill="auto"/>
        <w:tabs>
          <w:tab w:val="left" w:pos="1481"/>
        </w:tabs>
        <w:spacing w:after="0" w:line="240" w:lineRule="auto"/>
        <w:ind w:left="460" w:firstLine="700"/>
        <w:jc w:val="both"/>
        <w:rPr>
          <w:b w:val="0"/>
        </w:rPr>
      </w:pPr>
      <w:r w:rsidRPr="002F4FAA">
        <w:rPr>
          <w:b w:val="0"/>
        </w:rPr>
        <w:t>личностные качества школьников;</w:t>
      </w:r>
    </w:p>
    <w:p w:rsidR="00E27EB3" w:rsidRPr="002F4FAA" w:rsidRDefault="002C63D5" w:rsidP="002F4FAA">
      <w:pPr>
        <w:pStyle w:val="100"/>
        <w:numPr>
          <w:ilvl w:val="0"/>
          <w:numId w:val="61"/>
        </w:numPr>
        <w:shd w:val="clear" w:color="auto" w:fill="auto"/>
        <w:tabs>
          <w:tab w:val="left" w:pos="1481"/>
        </w:tabs>
        <w:spacing w:after="0" w:line="240" w:lineRule="auto"/>
        <w:ind w:left="460" w:firstLine="700"/>
        <w:jc w:val="both"/>
        <w:rPr>
          <w:b w:val="0"/>
        </w:rPr>
      </w:pPr>
      <w:r w:rsidRPr="002F4FAA">
        <w:rPr>
          <w:b w:val="0"/>
        </w:rPr>
        <w:t>своеобразие их психических процессов (особенности памяти,</w:t>
      </w:r>
    </w:p>
    <w:p w:rsidR="00E27EB3" w:rsidRPr="002F4FAA" w:rsidRDefault="002C63D5" w:rsidP="002F4FAA">
      <w:pPr>
        <w:pStyle w:val="100"/>
        <w:shd w:val="clear" w:color="auto" w:fill="auto"/>
        <w:spacing w:after="0" w:line="240" w:lineRule="auto"/>
        <w:ind w:left="460" w:firstLine="700"/>
        <w:jc w:val="both"/>
        <w:rPr>
          <w:b w:val="0"/>
        </w:rPr>
      </w:pPr>
      <w:r w:rsidRPr="002F4FAA">
        <w:rPr>
          <w:b w:val="0"/>
        </w:rPr>
        <w:t>внимания, восприятия и т. д.).</w:t>
      </w:r>
    </w:p>
    <w:p w:rsidR="00E27EB3" w:rsidRPr="002F4FAA" w:rsidRDefault="002A6254" w:rsidP="002A6254">
      <w:pPr>
        <w:pStyle w:val="11"/>
        <w:keepNext/>
        <w:keepLines/>
        <w:numPr>
          <w:ilvl w:val="1"/>
          <w:numId w:val="71"/>
        </w:numPr>
        <w:shd w:val="clear" w:color="auto" w:fill="auto"/>
        <w:tabs>
          <w:tab w:val="left" w:pos="1036"/>
        </w:tabs>
        <w:spacing w:after="0" w:line="240" w:lineRule="auto"/>
      </w:pPr>
      <w:bookmarkStart w:id="30" w:name="bookmark47"/>
      <w:r>
        <w:t xml:space="preserve"> </w:t>
      </w:r>
      <w:r w:rsidR="002C63D5" w:rsidRPr="002F4FAA">
        <w:t>Программа коррекционной работы.</w:t>
      </w:r>
      <w:bookmarkEnd w:id="30"/>
    </w:p>
    <w:p w:rsidR="00E27EB3" w:rsidRPr="002F4FAA" w:rsidRDefault="002C63D5" w:rsidP="002F4FAA">
      <w:pPr>
        <w:pStyle w:val="100"/>
        <w:shd w:val="clear" w:color="auto" w:fill="auto"/>
        <w:spacing w:line="240" w:lineRule="auto"/>
        <w:ind w:left="460" w:right="320" w:firstLine="700"/>
        <w:jc w:val="both"/>
        <w:rPr>
          <w:b w:val="0"/>
        </w:rPr>
      </w:pPr>
      <w:r w:rsidRPr="002F4FAA">
        <w:rPr>
          <w:b w:val="0"/>
        </w:rPr>
        <w:t>Вопрос о выборе образовательного и реабилитационного маршрута ре</w:t>
      </w:r>
      <w:r w:rsidRPr="002F4FAA">
        <w:rPr>
          <w:b w:val="0"/>
        </w:rPr>
        <w:softHyphen/>
        <w:t>бенка с ограниченными возможностями здоровья, в том числе об определении формы и степени его интеграции в образовательную среду, решается исходя из потребностей, особенностей развития и возможностей ребенка, с непосред</w:t>
      </w:r>
      <w:r w:rsidRPr="002F4FAA">
        <w:rPr>
          <w:b w:val="0"/>
        </w:rPr>
        <w:softHyphen/>
        <w:t>ственным участием его родителей (законных представителей).</w:t>
      </w:r>
    </w:p>
    <w:p w:rsidR="00E27EB3" w:rsidRPr="002F4FAA" w:rsidRDefault="002C63D5" w:rsidP="002F4FAA">
      <w:pPr>
        <w:pStyle w:val="100"/>
        <w:shd w:val="clear" w:color="auto" w:fill="auto"/>
        <w:spacing w:line="240" w:lineRule="auto"/>
        <w:ind w:left="460" w:right="320" w:firstLine="700"/>
        <w:jc w:val="both"/>
        <w:rPr>
          <w:b w:val="0"/>
        </w:rPr>
      </w:pPr>
      <w:r w:rsidRPr="002F4FAA">
        <w:rPr>
          <w:b w:val="0"/>
        </w:rPr>
        <w:t>Для детей выстраивается коррекционно-развивающая работа, направ</w:t>
      </w:r>
      <w:r w:rsidRPr="002F4FAA">
        <w:rPr>
          <w:b w:val="0"/>
        </w:rPr>
        <w:softHyphen/>
        <w:t>ленная на постепенное увеличение меры самостоятельности, подчинение своей деятельности поставленной цели при организующей, стимулирующей помощи взрослого; переключение учащихся на практическую деятельность с предметами или на другие облегченные задания, подкрепляющие их веру в собственные силы .</w:t>
      </w:r>
    </w:p>
    <w:p w:rsidR="00E27EB3" w:rsidRPr="002F4FAA" w:rsidRDefault="002C63D5" w:rsidP="002F4FAA">
      <w:pPr>
        <w:pStyle w:val="100"/>
        <w:shd w:val="clear" w:color="auto" w:fill="auto"/>
        <w:spacing w:line="240" w:lineRule="auto"/>
        <w:ind w:left="460" w:right="320" w:firstLine="700"/>
        <w:jc w:val="both"/>
        <w:rPr>
          <w:b w:val="0"/>
        </w:rPr>
      </w:pPr>
      <w:r w:rsidRPr="002F4FAA">
        <w:rPr>
          <w:b w:val="0"/>
        </w:rPr>
        <w:t>Учащиеся занимаются по адаптированной образовательной программе для детей с ЗПР — форма дифференциации образования, которая позволяет решать задачи своевременной активной помощи детям с ограниченными воз</w:t>
      </w:r>
      <w:r w:rsidRPr="002F4FAA">
        <w:rPr>
          <w:b w:val="0"/>
        </w:rPr>
        <w:softHyphen/>
        <w:t>можностями здоровья.</w:t>
      </w:r>
    </w:p>
    <w:p w:rsidR="00E27EB3" w:rsidRPr="002F4FAA" w:rsidRDefault="002C63D5" w:rsidP="002F4FAA">
      <w:pPr>
        <w:pStyle w:val="100"/>
        <w:shd w:val="clear" w:color="auto" w:fill="auto"/>
        <w:spacing w:after="296" w:line="240" w:lineRule="auto"/>
        <w:ind w:left="460" w:right="320" w:firstLine="700"/>
        <w:jc w:val="both"/>
        <w:rPr>
          <w:b w:val="0"/>
        </w:rPr>
      </w:pPr>
      <w:r w:rsidRPr="002F4FAA">
        <w:rPr>
          <w:b w:val="0"/>
        </w:rPr>
        <w:t>Принцип вариативности и возможности выбора заданий активно ис</w:t>
      </w:r>
      <w:r w:rsidRPr="002F4FAA">
        <w:rPr>
          <w:b w:val="0"/>
        </w:rPr>
        <w:softHyphen/>
        <w:t>пользуется на протяжении всего курса обучения по предметам учебного плана и позволяет каждому учащемуся обучаться на максимально посильном для него уровне, соответствующем его способностям, особенностям развития и склонностям, снимает излишнее эмоциональное и интеллектуальное напряже</w:t>
      </w:r>
      <w:r w:rsidRPr="002F4FAA">
        <w:rPr>
          <w:b w:val="0"/>
        </w:rPr>
        <w:softHyphen/>
        <w:t>ние, способствуют формированию положительных внутренних мотивов уче</w:t>
      </w:r>
      <w:r w:rsidRPr="002F4FAA">
        <w:rPr>
          <w:b w:val="0"/>
        </w:rPr>
        <w:softHyphen/>
        <w:t>ния.</w:t>
      </w:r>
    </w:p>
    <w:p w:rsidR="00E27EB3" w:rsidRPr="002A6254" w:rsidRDefault="002C63D5" w:rsidP="002A6254">
      <w:pPr>
        <w:pStyle w:val="100"/>
        <w:shd w:val="clear" w:color="auto" w:fill="auto"/>
        <w:spacing w:after="0" w:line="240" w:lineRule="auto"/>
        <w:ind w:left="440" w:firstLine="720"/>
        <w:jc w:val="both"/>
        <w:rPr>
          <w:b w:val="0"/>
        </w:rPr>
      </w:pPr>
      <w:r w:rsidRPr="002A6254">
        <w:rPr>
          <w:b w:val="0"/>
        </w:rPr>
        <w:t xml:space="preserve">Содержание и формы коррекционной работы </w:t>
      </w:r>
      <w:r w:rsidRPr="002A6254">
        <w:rPr>
          <w:rStyle w:val="104"/>
        </w:rPr>
        <w:t>классного руководителя :</w:t>
      </w:r>
    </w:p>
    <w:p w:rsidR="00E27EB3" w:rsidRPr="002A6254" w:rsidRDefault="002C63D5" w:rsidP="002A6254">
      <w:pPr>
        <w:pStyle w:val="100"/>
        <w:numPr>
          <w:ilvl w:val="0"/>
          <w:numId w:val="64"/>
        </w:numPr>
        <w:shd w:val="clear" w:color="auto" w:fill="auto"/>
        <w:tabs>
          <w:tab w:val="left" w:pos="1364"/>
        </w:tabs>
        <w:spacing w:after="0" w:line="240" w:lineRule="auto"/>
        <w:ind w:left="440" w:right="340" w:firstLine="720"/>
        <w:jc w:val="both"/>
        <w:rPr>
          <w:b w:val="0"/>
        </w:rPr>
      </w:pPr>
      <w:r w:rsidRPr="002A6254">
        <w:rPr>
          <w:b w:val="0"/>
        </w:rPr>
        <w:t>наблюдение за учениками в учебной и внеурочной деятельности (еже</w:t>
      </w:r>
      <w:r w:rsidRPr="002A6254">
        <w:rPr>
          <w:b w:val="0"/>
        </w:rPr>
        <w:softHyphen/>
        <w:t>дневно);</w:t>
      </w:r>
    </w:p>
    <w:p w:rsidR="00E27EB3" w:rsidRPr="002A6254" w:rsidRDefault="002C63D5" w:rsidP="002A6254">
      <w:pPr>
        <w:pStyle w:val="100"/>
        <w:numPr>
          <w:ilvl w:val="0"/>
          <w:numId w:val="64"/>
        </w:numPr>
        <w:shd w:val="clear" w:color="auto" w:fill="auto"/>
        <w:tabs>
          <w:tab w:val="left" w:pos="1369"/>
        </w:tabs>
        <w:spacing w:after="0" w:line="240" w:lineRule="auto"/>
        <w:ind w:left="440" w:right="340" w:firstLine="720"/>
        <w:jc w:val="both"/>
        <w:rPr>
          <w:b w:val="0"/>
        </w:rPr>
      </w:pPr>
      <w:r w:rsidRPr="002A6254">
        <w:rPr>
          <w:b w:val="0"/>
        </w:rPr>
        <w:t>поддержание постоянной связи с учителями-предметниками, школь</w:t>
      </w:r>
      <w:r w:rsidRPr="002A6254">
        <w:rPr>
          <w:b w:val="0"/>
        </w:rPr>
        <w:softHyphen/>
        <w:t>ным психологом, администрацией школы, родителями;</w:t>
      </w:r>
    </w:p>
    <w:p w:rsidR="00E27EB3" w:rsidRPr="002A6254" w:rsidRDefault="002C63D5" w:rsidP="002A6254">
      <w:pPr>
        <w:pStyle w:val="100"/>
        <w:numPr>
          <w:ilvl w:val="0"/>
          <w:numId w:val="64"/>
        </w:numPr>
        <w:shd w:val="clear" w:color="auto" w:fill="auto"/>
        <w:tabs>
          <w:tab w:val="left" w:pos="1373"/>
        </w:tabs>
        <w:spacing w:after="0" w:line="240" w:lineRule="auto"/>
        <w:ind w:left="440" w:right="340" w:firstLine="720"/>
        <w:jc w:val="both"/>
        <w:rPr>
          <w:b w:val="0"/>
        </w:rPr>
      </w:pPr>
      <w:r w:rsidRPr="002A6254">
        <w:rPr>
          <w:b w:val="0"/>
        </w:rPr>
        <w:t>составление психолого-педагогической характеристики учащегося с ОВЗ при помощи методов наблюдения, беседы, экспериментального обследо</w:t>
      </w:r>
      <w:r w:rsidRPr="002A6254">
        <w:rPr>
          <w:b w:val="0"/>
        </w:rPr>
        <w:softHyphen/>
        <w:t>вания, где отражаются особенности его личности, поведения, межличностных отношений с родителями и одноклассниками, уровень и особенности интел</w:t>
      </w:r>
      <w:r w:rsidRPr="002A6254">
        <w:rPr>
          <w:b w:val="0"/>
        </w:rPr>
        <w:softHyphen/>
        <w:t>лектуального развития и результаты учебы, основные виды трудностей при обучении ребенка.</w:t>
      </w:r>
    </w:p>
    <w:p w:rsidR="00E27EB3" w:rsidRPr="002A6254" w:rsidRDefault="002C63D5" w:rsidP="002A6254">
      <w:pPr>
        <w:pStyle w:val="100"/>
        <w:numPr>
          <w:ilvl w:val="0"/>
          <w:numId w:val="64"/>
        </w:numPr>
        <w:shd w:val="clear" w:color="auto" w:fill="auto"/>
        <w:tabs>
          <w:tab w:val="left" w:pos="1373"/>
        </w:tabs>
        <w:spacing w:after="0" w:line="240" w:lineRule="auto"/>
        <w:ind w:left="440" w:firstLine="720"/>
        <w:jc w:val="both"/>
        <w:rPr>
          <w:b w:val="0"/>
        </w:rPr>
      </w:pPr>
      <w:r w:rsidRPr="002A6254">
        <w:rPr>
          <w:b w:val="0"/>
        </w:rPr>
        <w:t>контроль успеваемости и поведения учащихся в классе;</w:t>
      </w:r>
    </w:p>
    <w:p w:rsidR="00E27EB3" w:rsidRPr="002A6254" w:rsidRDefault="002C63D5" w:rsidP="002A6254">
      <w:pPr>
        <w:pStyle w:val="100"/>
        <w:numPr>
          <w:ilvl w:val="0"/>
          <w:numId w:val="64"/>
        </w:numPr>
        <w:shd w:val="clear" w:color="auto" w:fill="auto"/>
        <w:tabs>
          <w:tab w:val="left" w:pos="1369"/>
        </w:tabs>
        <w:spacing w:after="0" w:line="240" w:lineRule="auto"/>
        <w:ind w:left="440" w:right="340" w:firstLine="720"/>
        <w:jc w:val="both"/>
        <w:rPr>
          <w:b w:val="0"/>
        </w:rPr>
      </w:pPr>
      <w:r w:rsidRPr="002A6254">
        <w:rPr>
          <w:b w:val="0"/>
        </w:rPr>
        <w:t>формирование микроклимата в классе, способствующего тому, чтобы каждый учащийся с ОВЗ чувствовал себя в школе комфортно;</w:t>
      </w:r>
    </w:p>
    <w:p w:rsidR="00E27EB3" w:rsidRPr="002A6254" w:rsidRDefault="002C63D5" w:rsidP="002A6254">
      <w:pPr>
        <w:pStyle w:val="100"/>
        <w:numPr>
          <w:ilvl w:val="0"/>
          <w:numId w:val="64"/>
        </w:numPr>
        <w:shd w:val="clear" w:color="auto" w:fill="auto"/>
        <w:tabs>
          <w:tab w:val="left" w:pos="1373"/>
        </w:tabs>
        <w:spacing w:after="0" w:line="240" w:lineRule="auto"/>
        <w:ind w:left="440" w:right="340" w:firstLine="720"/>
        <w:jc w:val="both"/>
        <w:rPr>
          <w:b w:val="0"/>
        </w:rPr>
      </w:pPr>
      <w:r w:rsidRPr="002A6254">
        <w:rPr>
          <w:b w:val="0"/>
        </w:rPr>
        <w:t>ведение документации (психолого-педагогические дневники наблюде</w:t>
      </w:r>
      <w:r w:rsidRPr="002A6254">
        <w:rPr>
          <w:b w:val="0"/>
        </w:rPr>
        <w:softHyphen/>
        <w:t>ния за учащимися и др.);</w:t>
      </w:r>
    </w:p>
    <w:p w:rsidR="00E27EB3" w:rsidRPr="002A6254" w:rsidRDefault="002C63D5" w:rsidP="002A6254">
      <w:pPr>
        <w:pStyle w:val="100"/>
        <w:numPr>
          <w:ilvl w:val="0"/>
          <w:numId w:val="64"/>
        </w:numPr>
        <w:shd w:val="clear" w:color="auto" w:fill="auto"/>
        <w:tabs>
          <w:tab w:val="left" w:pos="1373"/>
        </w:tabs>
        <w:spacing w:after="0" w:line="240" w:lineRule="auto"/>
        <w:ind w:left="440" w:right="340" w:firstLine="720"/>
        <w:jc w:val="both"/>
        <w:rPr>
          <w:b w:val="0"/>
        </w:rPr>
      </w:pPr>
      <w:r w:rsidRPr="002A6254">
        <w:rPr>
          <w:b w:val="0"/>
        </w:rPr>
        <w:t>организация внеурочной деятельности, направленной на развитие по</w:t>
      </w:r>
      <w:r w:rsidRPr="002A6254">
        <w:rPr>
          <w:b w:val="0"/>
        </w:rPr>
        <w:softHyphen/>
        <w:t>знавательных интересов учащихся, их общее развитие.</w:t>
      </w:r>
    </w:p>
    <w:p w:rsidR="00E27EB3" w:rsidRPr="002A6254" w:rsidRDefault="002C63D5" w:rsidP="002A6254">
      <w:pPr>
        <w:pStyle w:val="111"/>
        <w:shd w:val="clear" w:color="auto" w:fill="auto"/>
        <w:spacing w:line="240" w:lineRule="auto"/>
        <w:ind w:left="440" w:right="340" w:firstLine="720"/>
        <w:jc w:val="both"/>
        <w:rPr>
          <w:b w:val="0"/>
        </w:rPr>
      </w:pPr>
      <w:r w:rsidRPr="002A6254">
        <w:rPr>
          <w:b w:val="0"/>
        </w:rPr>
        <w:t>Для повышения качества коррекционной работы необходимо выпол</w:t>
      </w:r>
      <w:r w:rsidRPr="002A6254">
        <w:rPr>
          <w:b w:val="0"/>
        </w:rPr>
        <w:softHyphen/>
        <w:t>нение следующих условий:</w:t>
      </w:r>
    </w:p>
    <w:p w:rsidR="00E27EB3" w:rsidRPr="002A6254" w:rsidRDefault="002C63D5" w:rsidP="002A6254">
      <w:pPr>
        <w:pStyle w:val="100"/>
        <w:numPr>
          <w:ilvl w:val="0"/>
          <w:numId w:val="64"/>
        </w:numPr>
        <w:shd w:val="clear" w:color="auto" w:fill="auto"/>
        <w:tabs>
          <w:tab w:val="left" w:pos="1432"/>
        </w:tabs>
        <w:spacing w:after="0" w:line="240" w:lineRule="auto"/>
        <w:ind w:left="440" w:firstLine="720"/>
        <w:jc w:val="both"/>
        <w:rPr>
          <w:b w:val="0"/>
        </w:rPr>
      </w:pPr>
      <w:r w:rsidRPr="002A6254">
        <w:rPr>
          <w:b w:val="0"/>
        </w:rPr>
        <w:t>обучение детей (в процессе формирования представлений) выявлению</w:t>
      </w:r>
    </w:p>
    <w:p w:rsidR="00E27EB3" w:rsidRPr="002A6254" w:rsidRDefault="002C63D5" w:rsidP="002A6254">
      <w:pPr>
        <w:pStyle w:val="100"/>
        <w:shd w:val="clear" w:color="auto" w:fill="auto"/>
        <w:spacing w:after="0" w:line="240" w:lineRule="auto"/>
        <w:ind w:left="440" w:right="340" w:firstLine="720"/>
        <w:jc w:val="both"/>
        <w:rPr>
          <w:b w:val="0"/>
        </w:rPr>
      </w:pPr>
      <w:r w:rsidRPr="002A6254">
        <w:rPr>
          <w:b w:val="0"/>
        </w:rPr>
        <w:t>характерных, существенных признаков предметов, развитие умений сравнивать, сопоставлять;</w:t>
      </w:r>
    </w:p>
    <w:p w:rsidR="00E27EB3" w:rsidRPr="002A6254" w:rsidRDefault="002C63D5" w:rsidP="002A6254">
      <w:pPr>
        <w:pStyle w:val="100"/>
        <w:numPr>
          <w:ilvl w:val="0"/>
          <w:numId w:val="64"/>
        </w:numPr>
        <w:shd w:val="clear" w:color="auto" w:fill="auto"/>
        <w:tabs>
          <w:tab w:val="left" w:pos="1427"/>
        </w:tabs>
        <w:spacing w:after="0" w:line="240" w:lineRule="auto"/>
        <w:ind w:left="440" w:right="340" w:firstLine="720"/>
        <w:jc w:val="both"/>
        <w:rPr>
          <w:b w:val="0"/>
        </w:rPr>
      </w:pPr>
      <w:r w:rsidRPr="002A6254">
        <w:rPr>
          <w:b w:val="0"/>
        </w:rPr>
        <w:t>побуждение к речевой деятельности, осуществление контроля за рече</w:t>
      </w:r>
      <w:r w:rsidRPr="002A6254">
        <w:rPr>
          <w:b w:val="0"/>
        </w:rPr>
        <w:softHyphen/>
        <w:t>вой деятельностью детей;</w:t>
      </w:r>
    </w:p>
    <w:p w:rsidR="00E27EB3" w:rsidRPr="002A6254" w:rsidRDefault="002C63D5" w:rsidP="002A6254">
      <w:pPr>
        <w:pStyle w:val="100"/>
        <w:numPr>
          <w:ilvl w:val="0"/>
          <w:numId w:val="64"/>
        </w:numPr>
        <w:shd w:val="clear" w:color="auto" w:fill="auto"/>
        <w:tabs>
          <w:tab w:val="left" w:pos="1422"/>
        </w:tabs>
        <w:spacing w:after="0" w:line="240" w:lineRule="auto"/>
        <w:ind w:left="440" w:right="340" w:firstLine="720"/>
        <w:jc w:val="both"/>
        <w:rPr>
          <w:b w:val="0"/>
        </w:rPr>
      </w:pPr>
      <w:r w:rsidRPr="002A6254">
        <w:rPr>
          <w:b w:val="0"/>
        </w:rPr>
        <w:t>установление взаимосвязи между воспринимаемым предметом, его словесным обозначением и практическим действием;</w:t>
      </w:r>
    </w:p>
    <w:p w:rsidR="00E27EB3" w:rsidRPr="002A6254" w:rsidRDefault="002C63D5" w:rsidP="002A6254">
      <w:pPr>
        <w:pStyle w:val="100"/>
        <w:numPr>
          <w:ilvl w:val="0"/>
          <w:numId w:val="64"/>
        </w:numPr>
        <w:shd w:val="clear" w:color="auto" w:fill="auto"/>
        <w:tabs>
          <w:tab w:val="left" w:pos="1427"/>
        </w:tabs>
        <w:spacing w:after="0" w:line="240" w:lineRule="auto"/>
        <w:ind w:left="440" w:right="340" w:firstLine="720"/>
        <w:jc w:val="both"/>
        <w:rPr>
          <w:b w:val="0"/>
        </w:rPr>
      </w:pPr>
      <w:r w:rsidRPr="002A6254">
        <w:rPr>
          <w:b w:val="0"/>
        </w:rPr>
        <w:t>использование более медленного темпа обучения, многократного воз</w:t>
      </w:r>
      <w:r w:rsidRPr="002A6254">
        <w:rPr>
          <w:b w:val="0"/>
        </w:rPr>
        <w:softHyphen/>
        <w:t>вращения к изученному материалу;</w:t>
      </w:r>
    </w:p>
    <w:p w:rsidR="00E27EB3" w:rsidRPr="002A6254" w:rsidRDefault="002C63D5" w:rsidP="002A6254">
      <w:pPr>
        <w:pStyle w:val="100"/>
        <w:numPr>
          <w:ilvl w:val="0"/>
          <w:numId w:val="64"/>
        </w:numPr>
        <w:shd w:val="clear" w:color="auto" w:fill="auto"/>
        <w:tabs>
          <w:tab w:val="left" w:pos="1422"/>
        </w:tabs>
        <w:spacing w:after="0" w:line="240" w:lineRule="auto"/>
        <w:ind w:left="440" w:right="340" w:firstLine="720"/>
        <w:jc w:val="both"/>
        <w:rPr>
          <w:b w:val="0"/>
        </w:rPr>
      </w:pPr>
      <w:r w:rsidRPr="002A6254">
        <w:rPr>
          <w:b w:val="0"/>
        </w:rPr>
        <w:t>использование упражнений, направленных на развитие внимания, па</w:t>
      </w:r>
      <w:r w:rsidRPr="002A6254">
        <w:rPr>
          <w:b w:val="0"/>
        </w:rPr>
        <w:softHyphen/>
        <w:t>мяти, восприятия.</w:t>
      </w:r>
    </w:p>
    <w:p w:rsidR="00E27EB3" w:rsidRPr="002A6254" w:rsidRDefault="002C63D5" w:rsidP="002A6254">
      <w:pPr>
        <w:pStyle w:val="100"/>
        <w:shd w:val="clear" w:color="auto" w:fill="auto"/>
        <w:spacing w:after="0" w:line="240" w:lineRule="auto"/>
        <w:ind w:left="440" w:right="340" w:firstLine="720"/>
        <w:jc w:val="both"/>
        <w:rPr>
          <w:b w:val="0"/>
        </w:rPr>
      </w:pPr>
      <w:r w:rsidRPr="002A6254">
        <w:rPr>
          <w:rStyle w:val="104"/>
        </w:rPr>
        <w:t>Еще одним условием успешного обучения детей с ЗПР является органи</w:t>
      </w:r>
      <w:r w:rsidRPr="002A6254">
        <w:rPr>
          <w:rStyle w:val="104"/>
        </w:rPr>
        <w:softHyphen/>
        <w:t>зация групповых и индивидуальных занятий,</w:t>
      </w:r>
      <w:r w:rsidRPr="002A6254">
        <w:rPr>
          <w:b w:val="0"/>
        </w:rPr>
        <w:t xml:space="preserve"> которые дополняют коррекци</w:t>
      </w:r>
      <w:r w:rsidRPr="002A6254">
        <w:rPr>
          <w:b w:val="0"/>
        </w:rPr>
        <w:softHyphen/>
        <w:t>онно-развивающую работу, и направлены на преодоление специфических трудностей и недостатков, характерных для учащихся с ЗПР.</w:t>
      </w:r>
    </w:p>
    <w:p w:rsidR="00E27EB3" w:rsidRPr="002A6254" w:rsidRDefault="002C63D5" w:rsidP="002A6254">
      <w:pPr>
        <w:pStyle w:val="111"/>
        <w:shd w:val="clear" w:color="auto" w:fill="auto"/>
        <w:spacing w:line="240" w:lineRule="auto"/>
        <w:ind w:left="440" w:firstLine="720"/>
        <w:jc w:val="both"/>
        <w:rPr>
          <w:b w:val="0"/>
        </w:rPr>
      </w:pPr>
      <w:r w:rsidRPr="002A6254">
        <w:rPr>
          <w:b w:val="0"/>
        </w:rPr>
        <w:t xml:space="preserve">Цель коррекционно-развивающих занятий </w:t>
      </w:r>
      <w:r w:rsidRPr="002A6254">
        <w:rPr>
          <w:rStyle w:val="114"/>
          <w:i/>
          <w:iCs/>
        </w:rPr>
        <w:t>-</w:t>
      </w:r>
      <w:r w:rsidRPr="002A6254">
        <w:rPr>
          <w:rStyle w:val="113"/>
          <w:bCs/>
        </w:rPr>
        <w:t xml:space="preserve"> коррекция недостатков</w:t>
      </w:r>
    </w:p>
    <w:p w:rsidR="00E27EB3" w:rsidRPr="002A6254" w:rsidRDefault="002C63D5" w:rsidP="002A6254">
      <w:pPr>
        <w:pStyle w:val="100"/>
        <w:shd w:val="clear" w:color="auto" w:fill="auto"/>
        <w:spacing w:after="0" w:line="240" w:lineRule="auto"/>
        <w:ind w:left="440" w:right="340" w:firstLine="720"/>
        <w:jc w:val="both"/>
        <w:rPr>
          <w:b w:val="0"/>
        </w:rPr>
      </w:pPr>
      <w:r w:rsidRPr="002A6254">
        <w:rPr>
          <w:b w:val="0"/>
        </w:rPr>
        <w:t>познавательной и эмоционально-личностной сферы детей средствами изучаемого программного материала.</w:t>
      </w:r>
    </w:p>
    <w:p w:rsidR="00E27EB3" w:rsidRPr="002A6254" w:rsidRDefault="002C63D5" w:rsidP="002A6254">
      <w:pPr>
        <w:pStyle w:val="100"/>
        <w:shd w:val="clear" w:color="auto" w:fill="auto"/>
        <w:spacing w:after="0" w:line="240" w:lineRule="auto"/>
        <w:ind w:left="440" w:firstLine="720"/>
        <w:jc w:val="both"/>
        <w:rPr>
          <w:b w:val="0"/>
        </w:rPr>
      </w:pPr>
      <w:r w:rsidRPr="002A6254">
        <w:rPr>
          <w:rStyle w:val="105"/>
          <w:bCs/>
        </w:rPr>
        <w:t>Задачи,</w:t>
      </w:r>
      <w:r w:rsidRPr="002A6254">
        <w:rPr>
          <w:rStyle w:val="102"/>
        </w:rPr>
        <w:t xml:space="preserve"> </w:t>
      </w:r>
      <w:r w:rsidRPr="002A6254">
        <w:rPr>
          <w:b w:val="0"/>
        </w:rPr>
        <w:t>решаемые на коррекционно-развивающих занятиях:</w:t>
      </w:r>
    </w:p>
    <w:p w:rsidR="00E27EB3" w:rsidRPr="002A6254" w:rsidRDefault="002C63D5" w:rsidP="002A6254">
      <w:pPr>
        <w:pStyle w:val="100"/>
        <w:numPr>
          <w:ilvl w:val="0"/>
          <w:numId w:val="64"/>
        </w:numPr>
        <w:shd w:val="clear" w:color="auto" w:fill="auto"/>
        <w:tabs>
          <w:tab w:val="left" w:pos="1432"/>
        </w:tabs>
        <w:spacing w:after="0" w:line="240" w:lineRule="auto"/>
        <w:ind w:left="440" w:firstLine="720"/>
        <w:jc w:val="both"/>
        <w:rPr>
          <w:b w:val="0"/>
        </w:rPr>
      </w:pPr>
      <w:r w:rsidRPr="002A6254">
        <w:rPr>
          <w:b w:val="0"/>
        </w:rPr>
        <w:t>создание условий для развития сохранных функций;</w:t>
      </w:r>
    </w:p>
    <w:p w:rsidR="00E27EB3" w:rsidRPr="002A6254" w:rsidRDefault="002C63D5" w:rsidP="002A6254">
      <w:pPr>
        <w:pStyle w:val="100"/>
        <w:numPr>
          <w:ilvl w:val="0"/>
          <w:numId w:val="64"/>
        </w:numPr>
        <w:shd w:val="clear" w:color="auto" w:fill="auto"/>
        <w:tabs>
          <w:tab w:val="left" w:pos="1432"/>
        </w:tabs>
        <w:spacing w:after="0" w:line="240" w:lineRule="auto"/>
        <w:ind w:left="440" w:firstLine="720"/>
        <w:jc w:val="both"/>
        <w:rPr>
          <w:b w:val="0"/>
        </w:rPr>
      </w:pPr>
      <w:r w:rsidRPr="002A6254">
        <w:rPr>
          <w:b w:val="0"/>
        </w:rPr>
        <w:t>формирование положительной мотивации к обучению;</w:t>
      </w:r>
    </w:p>
    <w:p w:rsidR="00E27EB3" w:rsidRPr="002A6254" w:rsidRDefault="002C63D5" w:rsidP="002A6254">
      <w:pPr>
        <w:pStyle w:val="100"/>
        <w:numPr>
          <w:ilvl w:val="0"/>
          <w:numId w:val="64"/>
        </w:numPr>
        <w:shd w:val="clear" w:color="auto" w:fill="auto"/>
        <w:tabs>
          <w:tab w:val="left" w:pos="1418"/>
        </w:tabs>
        <w:spacing w:after="0" w:line="240" w:lineRule="auto"/>
        <w:ind w:left="440" w:right="340" w:firstLine="720"/>
        <w:jc w:val="both"/>
        <w:rPr>
          <w:b w:val="0"/>
        </w:rPr>
      </w:pPr>
      <w:r w:rsidRPr="002A6254">
        <w:rPr>
          <w:b w:val="0"/>
        </w:rPr>
        <w:t>повышение уровня общего развития, восполнение пробелов предше</w:t>
      </w:r>
      <w:r w:rsidRPr="002A6254">
        <w:rPr>
          <w:b w:val="0"/>
        </w:rPr>
        <w:softHyphen/>
        <w:t>ствующего развития и обучения;</w:t>
      </w:r>
    </w:p>
    <w:p w:rsidR="00E27EB3" w:rsidRPr="002A6254" w:rsidRDefault="002C63D5" w:rsidP="002A6254">
      <w:pPr>
        <w:pStyle w:val="20"/>
        <w:numPr>
          <w:ilvl w:val="0"/>
          <w:numId w:val="64"/>
        </w:numPr>
        <w:shd w:val="clear" w:color="auto" w:fill="auto"/>
        <w:tabs>
          <w:tab w:val="left" w:pos="1409"/>
        </w:tabs>
        <w:spacing w:line="240" w:lineRule="auto"/>
        <w:ind w:left="440" w:right="340" w:firstLine="720"/>
        <w:jc w:val="both"/>
      </w:pPr>
      <w:r w:rsidRPr="002A6254">
        <w:t>коррекция отклонений в развитии познавательной и эмоционально</w:t>
      </w:r>
      <w:r w:rsidRPr="002A6254">
        <w:softHyphen/>
        <w:t>личностной сферы;</w:t>
      </w:r>
    </w:p>
    <w:p w:rsidR="00E27EB3" w:rsidRPr="002A6254" w:rsidRDefault="002C63D5" w:rsidP="002A6254">
      <w:pPr>
        <w:pStyle w:val="20"/>
        <w:numPr>
          <w:ilvl w:val="0"/>
          <w:numId w:val="64"/>
        </w:numPr>
        <w:shd w:val="clear" w:color="auto" w:fill="auto"/>
        <w:tabs>
          <w:tab w:val="left" w:pos="1404"/>
        </w:tabs>
        <w:spacing w:line="240" w:lineRule="auto"/>
        <w:ind w:left="440" w:right="340" w:firstLine="720"/>
        <w:jc w:val="both"/>
      </w:pPr>
      <w:r w:rsidRPr="002A6254">
        <w:t>формирование механизмов волевой регуляции в процессе осуществле</w:t>
      </w:r>
      <w:r w:rsidRPr="002A6254">
        <w:softHyphen/>
        <w:t>ния заданной деятельности;</w:t>
      </w:r>
    </w:p>
    <w:p w:rsidR="00E27EB3" w:rsidRPr="002A6254" w:rsidRDefault="002C63D5" w:rsidP="002A6254">
      <w:pPr>
        <w:pStyle w:val="20"/>
        <w:numPr>
          <w:ilvl w:val="0"/>
          <w:numId w:val="64"/>
        </w:numPr>
        <w:shd w:val="clear" w:color="auto" w:fill="auto"/>
        <w:tabs>
          <w:tab w:val="left" w:pos="1409"/>
        </w:tabs>
        <w:spacing w:line="240" w:lineRule="auto"/>
        <w:ind w:left="440" w:firstLine="720"/>
        <w:jc w:val="both"/>
      </w:pPr>
      <w:r w:rsidRPr="002A6254">
        <w:t>воспитание умения общаться, развитие коммуникативных навыков.</w:t>
      </w:r>
    </w:p>
    <w:p w:rsidR="00E27EB3" w:rsidRPr="002A6254" w:rsidRDefault="002C63D5" w:rsidP="002A6254">
      <w:pPr>
        <w:pStyle w:val="11"/>
        <w:keepNext/>
        <w:keepLines/>
        <w:shd w:val="clear" w:color="auto" w:fill="auto"/>
        <w:spacing w:after="0" w:line="240" w:lineRule="auto"/>
        <w:ind w:left="440" w:right="340" w:firstLine="720"/>
        <w:rPr>
          <w:b w:val="0"/>
        </w:rPr>
      </w:pPr>
      <w:bookmarkStart w:id="31" w:name="bookmark48"/>
      <w:r w:rsidRPr="002A6254">
        <w:rPr>
          <w:rStyle w:val="16"/>
        </w:rPr>
        <w:t xml:space="preserve">Занятия строятся с учетом </w:t>
      </w:r>
      <w:r w:rsidRPr="002A6254">
        <w:rPr>
          <w:b w:val="0"/>
        </w:rPr>
        <w:t>основных принципов коррекционно-разви</w:t>
      </w:r>
      <w:r w:rsidRPr="002A6254">
        <w:rPr>
          <w:b w:val="0"/>
        </w:rPr>
        <w:softHyphen/>
        <w:t>вающего обучения:</w:t>
      </w:r>
      <w:bookmarkEnd w:id="31"/>
    </w:p>
    <w:p w:rsidR="00E27EB3" w:rsidRPr="002F4FAA" w:rsidRDefault="002C63D5" w:rsidP="002F4FAA">
      <w:pPr>
        <w:pStyle w:val="111"/>
        <w:shd w:val="clear" w:color="auto" w:fill="auto"/>
        <w:spacing w:after="186" w:line="240" w:lineRule="auto"/>
        <w:ind w:left="440" w:firstLine="720"/>
        <w:jc w:val="both"/>
      </w:pPr>
      <w:r w:rsidRPr="002F4FAA">
        <w:t>Принцип системности</w:t>
      </w:r>
    </w:p>
    <w:p w:rsidR="00E27EB3" w:rsidRPr="002F4FAA" w:rsidRDefault="002C63D5" w:rsidP="002F4FAA">
      <w:pPr>
        <w:pStyle w:val="20"/>
        <w:numPr>
          <w:ilvl w:val="0"/>
          <w:numId w:val="64"/>
        </w:numPr>
        <w:shd w:val="clear" w:color="auto" w:fill="auto"/>
        <w:tabs>
          <w:tab w:val="left" w:pos="1414"/>
        </w:tabs>
        <w:spacing w:after="116" w:line="240" w:lineRule="auto"/>
        <w:ind w:left="440" w:right="340" w:firstLine="720"/>
        <w:jc w:val="both"/>
      </w:pPr>
      <w:r w:rsidRPr="002F4FAA">
        <w:t>коррекционных (исправление или сглаживание отклонений и наруше</w:t>
      </w:r>
      <w:r w:rsidRPr="002F4FAA">
        <w:softHyphen/>
        <w:t>ний развития, преодоление трудностей развития),</w:t>
      </w:r>
    </w:p>
    <w:p w:rsidR="00E27EB3" w:rsidRPr="002F4FAA" w:rsidRDefault="002C63D5" w:rsidP="002F4FAA">
      <w:pPr>
        <w:pStyle w:val="20"/>
        <w:numPr>
          <w:ilvl w:val="0"/>
          <w:numId w:val="64"/>
        </w:numPr>
        <w:shd w:val="clear" w:color="auto" w:fill="auto"/>
        <w:tabs>
          <w:tab w:val="left" w:pos="1428"/>
        </w:tabs>
        <w:spacing w:after="120" w:line="240" w:lineRule="auto"/>
        <w:ind w:left="440" w:right="340" w:firstLine="720"/>
        <w:jc w:val="both"/>
      </w:pPr>
      <w:r w:rsidRPr="002F4FAA">
        <w:t>профилактических (предупреждение отклонений и трудностей в разви</w:t>
      </w:r>
      <w:r w:rsidRPr="002F4FAA">
        <w:softHyphen/>
        <w:t>тии)</w:t>
      </w:r>
    </w:p>
    <w:p w:rsidR="00E27EB3" w:rsidRPr="002F4FAA" w:rsidRDefault="002C63D5" w:rsidP="002F4FAA">
      <w:pPr>
        <w:pStyle w:val="20"/>
        <w:numPr>
          <w:ilvl w:val="0"/>
          <w:numId w:val="64"/>
        </w:numPr>
        <w:shd w:val="clear" w:color="auto" w:fill="auto"/>
        <w:tabs>
          <w:tab w:val="left" w:pos="1419"/>
        </w:tabs>
        <w:spacing w:after="124" w:line="240" w:lineRule="auto"/>
        <w:ind w:left="440" w:right="340" w:firstLine="720"/>
        <w:jc w:val="both"/>
      </w:pPr>
      <w:r w:rsidRPr="002F4FAA">
        <w:t>развивающих (стимулирование, обогащение содержания развития, опора на зону ближайшего развития) задач.</w:t>
      </w:r>
    </w:p>
    <w:p w:rsidR="00E27EB3" w:rsidRPr="002F4FAA" w:rsidRDefault="002C63D5" w:rsidP="002F4FAA">
      <w:pPr>
        <w:pStyle w:val="111"/>
        <w:shd w:val="clear" w:color="auto" w:fill="auto"/>
        <w:spacing w:after="120" w:line="240" w:lineRule="auto"/>
        <w:ind w:left="440" w:right="340" w:firstLine="720"/>
        <w:jc w:val="both"/>
      </w:pPr>
      <w:r w:rsidRPr="002F4FAA">
        <w:t>Принцип единства диагностики и коррекции</w:t>
      </w:r>
      <w:r w:rsidRPr="002F4FAA">
        <w:rPr>
          <w:rStyle w:val="112"/>
        </w:rPr>
        <w:t xml:space="preserve"> реализуется в двух ас</w:t>
      </w:r>
      <w:r w:rsidRPr="002F4FAA">
        <w:rPr>
          <w:rStyle w:val="112"/>
        </w:rPr>
        <w:softHyphen/>
        <w:t>пектах.</w:t>
      </w:r>
    </w:p>
    <w:p w:rsidR="00E27EB3" w:rsidRPr="002F4FAA" w:rsidRDefault="002C63D5" w:rsidP="002F4FAA">
      <w:pPr>
        <w:pStyle w:val="20"/>
        <w:shd w:val="clear" w:color="auto" w:fill="auto"/>
        <w:spacing w:after="120" w:line="240" w:lineRule="auto"/>
        <w:ind w:left="440" w:right="340" w:firstLine="720"/>
        <w:jc w:val="both"/>
      </w:pPr>
      <w:r w:rsidRPr="002F4FAA">
        <w:t>Началу коррекционной работы должен предшествовать этап комплекс</w:t>
      </w:r>
      <w:r w:rsidRPr="002F4FAA">
        <w:softHyphen/>
        <w:t>ного диагностического обследования, позволяющий выявить характер и ин</w:t>
      </w:r>
      <w:r w:rsidRPr="002F4FAA">
        <w:softHyphen/>
        <w:t>тенсивность трудностей развития, сделать заключение об их возможных при</w:t>
      </w:r>
      <w:r w:rsidRPr="002F4FAA">
        <w:softHyphen/>
        <w:t>чинах и на основании этого заключения строить коррекционную работу, ис</w:t>
      </w:r>
      <w:r w:rsidRPr="002F4FAA">
        <w:softHyphen/>
        <w:t>ходя из ближайшего прогноза развития (совместно с психологом).</w:t>
      </w:r>
    </w:p>
    <w:p w:rsidR="00E27EB3" w:rsidRPr="002F4FAA" w:rsidRDefault="002C63D5" w:rsidP="002F4FAA">
      <w:pPr>
        <w:pStyle w:val="20"/>
        <w:shd w:val="clear" w:color="auto" w:fill="auto"/>
        <w:spacing w:after="112" w:line="240" w:lineRule="auto"/>
        <w:ind w:left="440" w:right="340" w:firstLine="720"/>
        <w:jc w:val="both"/>
      </w:pPr>
      <w:r w:rsidRPr="002F4FAA">
        <w:t>Реализация коррекционно-развивающей работы требует от педагога по</w:t>
      </w:r>
      <w:r w:rsidRPr="002F4FAA">
        <w:softHyphen/>
        <w:t>стоянного контроля динамики изменений личности, поведения и деятельно</w:t>
      </w:r>
      <w:r w:rsidRPr="002F4FAA">
        <w:softHyphen/>
        <w:t>сти, эмоциональных состояний, чувств и переживаний ребенка.</w:t>
      </w:r>
    </w:p>
    <w:p w:rsidR="00E27EB3" w:rsidRPr="002F4FAA" w:rsidRDefault="002C63D5" w:rsidP="002F4FAA">
      <w:pPr>
        <w:pStyle w:val="20"/>
        <w:shd w:val="clear" w:color="auto" w:fill="auto"/>
        <w:spacing w:line="240" w:lineRule="auto"/>
        <w:ind w:left="440" w:right="340" w:firstLine="720"/>
        <w:jc w:val="both"/>
      </w:pPr>
      <w:r w:rsidRPr="002F4FAA">
        <w:t>Такой контроль позволяет вовремя вносить коррективы в коррекционно</w:t>
      </w:r>
      <w:r w:rsidRPr="002F4FAA">
        <w:softHyphen/>
        <w:t>развивающую работу.</w:t>
      </w:r>
    </w:p>
    <w:p w:rsidR="00E27EB3" w:rsidRPr="002F4FAA" w:rsidRDefault="002C63D5" w:rsidP="002F4FAA">
      <w:pPr>
        <w:pStyle w:val="100"/>
        <w:shd w:val="clear" w:color="auto" w:fill="auto"/>
        <w:spacing w:line="240" w:lineRule="auto"/>
        <w:ind w:left="460" w:right="340" w:firstLine="680"/>
        <w:jc w:val="both"/>
        <w:rPr>
          <w:b w:val="0"/>
        </w:rPr>
      </w:pPr>
      <w:r w:rsidRPr="002F4FAA">
        <w:rPr>
          <w:rStyle w:val="105"/>
          <w:b/>
          <w:bCs/>
        </w:rPr>
        <w:t>Деятельностный принцип коррекции</w:t>
      </w:r>
      <w:r w:rsidRPr="002F4FAA">
        <w:rPr>
          <w:rStyle w:val="102"/>
        </w:rPr>
        <w:t xml:space="preserve"> </w:t>
      </w:r>
      <w:r w:rsidRPr="002F4FAA">
        <w:t xml:space="preserve">определяет тактику проведения </w:t>
      </w:r>
      <w:r w:rsidRPr="002F4FAA">
        <w:rPr>
          <w:b w:val="0"/>
        </w:rPr>
        <w:t>коррекционной работы через активизацию деятельности каждого ученика, в ходе которой создается необходимая основа для позитивных сдвигов в разви</w:t>
      </w:r>
      <w:r w:rsidRPr="002F4FAA">
        <w:rPr>
          <w:b w:val="0"/>
        </w:rPr>
        <w:softHyphen/>
        <w:t>тии личности ребенка.</w:t>
      </w:r>
    </w:p>
    <w:p w:rsidR="00E27EB3" w:rsidRPr="002F4FAA" w:rsidRDefault="002C63D5" w:rsidP="002F4FAA">
      <w:pPr>
        <w:pStyle w:val="100"/>
        <w:shd w:val="clear" w:color="auto" w:fill="auto"/>
        <w:spacing w:after="124" w:line="240" w:lineRule="auto"/>
        <w:ind w:left="460" w:right="340" w:firstLine="680"/>
        <w:jc w:val="both"/>
        <w:rPr>
          <w:b w:val="0"/>
        </w:rPr>
      </w:pPr>
      <w:r w:rsidRPr="002F4FAA">
        <w:rPr>
          <w:rStyle w:val="105"/>
          <w:bCs/>
        </w:rPr>
        <w:t>Учет индивидуальных особенностей личности</w:t>
      </w:r>
      <w:r w:rsidRPr="002F4FAA">
        <w:rPr>
          <w:rStyle w:val="102"/>
        </w:rPr>
        <w:t xml:space="preserve"> </w:t>
      </w:r>
      <w:r w:rsidRPr="002F4FAA">
        <w:rPr>
          <w:b w:val="0"/>
        </w:rPr>
        <w:t>позволяет наметить программу оптимизации в пределах психофизических особенностей каждого ребенка. Коррекционная работа должна создавать оптимальные возможности для индивидуализации развития.</w:t>
      </w:r>
    </w:p>
    <w:p w:rsidR="00E27EB3" w:rsidRPr="002F4FAA" w:rsidRDefault="002C63D5" w:rsidP="002F4FAA">
      <w:pPr>
        <w:pStyle w:val="100"/>
        <w:shd w:val="clear" w:color="auto" w:fill="auto"/>
        <w:spacing w:after="112" w:line="240" w:lineRule="auto"/>
        <w:ind w:left="460" w:right="340" w:firstLine="680"/>
        <w:jc w:val="both"/>
        <w:rPr>
          <w:b w:val="0"/>
        </w:rPr>
      </w:pPr>
      <w:r w:rsidRPr="002F4FAA">
        <w:rPr>
          <w:rStyle w:val="105"/>
          <w:bCs/>
        </w:rPr>
        <w:t>Принцип динамичности восприятия</w:t>
      </w:r>
      <w:r w:rsidRPr="002F4FAA">
        <w:rPr>
          <w:rStyle w:val="102"/>
        </w:rPr>
        <w:t xml:space="preserve"> </w:t>
      </w:r>
      <w:r w:rsidRPr="002F4FAA">
        <w:rPr>
          <w:b w:val="0"/>
        </w:rPr>
        <w:t>заключается в разработке таких заданий, при решении которых возникают какие-либо препятствия.</w:t>
      </w:r>
    </w:p>
    <w:p w:rsidR="00E27EB3" w:rsidRPr="002F4FAA" w:rsidRDefault="002C63D5" w:rsidP="002F4FAA">
      <w:pPr>
        <w:pStyle w:val="100"/>
        <w:shd w:val="clear" w:color="auto" w:fill="auto"/>
        <w:spacing w:after="300" w:line="240" w:lineRule="auto"/>
        <w:ind w:left="460" w:right="340" w:firstLine="680"/>
        <w:jc w:val="both"/>
        <w:rPr>
          <w:b w:val="0"/>
        </w:rPr>
      </w:pPr>
      <w:r w:rsidRPr="002F4FAA">
        <w:rPr>
          <w:b w:val="0"/>
        </w:rPr>
        <w:t>Их преодоление способствует развитию учащихся, раскрытию возмож</w:t>
      </w:r>
      <w:r w:rsidRPr="002F4FAA">
        <w:rPr>
          <w:b w:val="0"/>
        </w:rPr>
        <w:softHyphen/>
        <w:t>ностей и способностей.</w:t>
      </w:r>
    </w:p>
    <w:p w:rsidR="00E27EB3" w:rsidRPr="002F4FAA" w:rsidRDefault="002C63D5" w:rsidP="002F4FAA">
      <w:pPr>
        <w:pStyle w:val="100"/>
        <w:shd w:val="clear" w:color="auto" w:fill="auto"/>
        <w:spacing w:after="181" w:line="240" w:lineRule="auto"/>
        <w:ind w:left="460" w:firstLine="420"/>
        <w:jc w:val="both"/>
        <w:rPr>
          <w:b w:val="0"/>
        </w:rPr>
      </w:pPr>
      <w:r w:rsidRPr="002F4FAA">
        <w:rPr>
          <w:b w:val="0"/>
        </w:rPr>
        <w:t>Каждое задание должно проходить ряд этапов от простого к сложному.</w:t>
      </w:r>
    </w:p>
    <w:p w:rsidR="00E27EB3" w:rsidRPr="002F4FAA" w:rsidRDefault="002C63D5" w:rsidP="002F4FAA">
      <w:pPr>
        <w:pStyle w:val="100"/>
        <w:shd w:val="clear" w:color="auto" w:fill="auto"/>
        <w:spacing w:line="240" w:lineRule="auto"/>
        <w:ind w:left="460" w:right="340" w:firstLine="420"/>
        <w:jc w:val="both"/>
        <w:rPr>
          <w:b w:val="0"/>
        </w:rPr>
      </w:pPr>
      <w:r w:rsidRPr="002F4FAA">
        <w:rPr>
          <w:b w:val="0"/>
        </w:rPr>
        <w:t>Уровень сложности должен быть доступен конкретному ребенку. Это поз</w:t>
      </w:r>
      <w:r w:rsidRPr="002F4FAA">
        <w:rPr>
          <w:b w:val="0"/>
        </w:rPr>
        <w:softHyphen/>
        <w:t>воляет поддерживать интерес к работе и дает возможность испытать радость преодоления трудностей.</w:t>
      </w:r>
    </w:p>
    <w:p w:rsidR="00E27EB3" w:rsidRPr="002F4FAA" w:rsidRDefault="002C63D5" w:rsidP="002F4FAA">
      <w:pPr>
        <w:pStyle w:val="111"/>
        <w:shd w:val="clear" w:color="auto" w:fill="auto"/>
        <w:spacing w:after="116" w:line="240" w:lineRule="auto"/>
        <w:ind w:left="460" w:right="340" w:firstLine="680"/>
        <w:jc w:val="both"/>
        <w:rPr>
          <w:b w:val="0"/>
        </w:rPr>
      </w:pPr>
      <w:r w:rsidRPr="002F4FAA">
        <w:rPr>
          <w:b w:val="0"/>
        </w:rPr>
        <w:t>Принцип продуктивной обработки информации</w:t>
      </w:r>
      <w:r w:rsidRPr="002F4FAA">
        <w:rPr>
          <w:rStyle w:val="112"/>
        </w:rPr>
        <w:t xml:space="preserve"> </w:t>
      </w:r>
      <w:r w:rsidRPr="002F4FAA">
        <w:rPr>
          <w:rStyle w:val="113"/>
          <w:bCs/>
        </w:rPr>
        <w:t>заключается в орга</w:t>
      </w:r>
      <w:r w:rsidRPr="002F4FAA">
        <w:rPr>
          <w:rStyle w:val="113"/>
          <w:bCs/>
        </w:rPr>
        <w:softHyphen/>
        <w:t>низации</w:t>
      </w:r>
    </w:p>
    <w:p w:rsidR="00E27EB3" w:rsidRPr="002F4FAA" w:rsidRDefault="002C63D5" w:rsidP="002F4FAA">
      <w:pPr>
        <w:pStyle w:val="100"/>
        <w:shd w:val="clear" w:color="auto" w:fill="auto"/>
        <w:spacing w:line="240" w:lineRule="auto"/>
        <w:ind w:left="460" w:right="340" w:firstLine="680"/>
        <w:jc w:val="both"/>
        <w:rPr>
          <w:b w:val="0"/>
        </w:rPr>
      </w:pPr>
      <w:r w:rsidRPr="002F4FAA">
        <w:rPr>
          <w:b w:val="0"/>
        </w:rPr>
        <w:t>обучения таким образом, чтобы у обучающихся развивался навык пере</w:t>
      </w:r>
      <w:r w:rsidRPr="002F4FAA">
        <w:rPr>
          <w:b w:val="0"/>
        </w:rPr>
        <w:softHyphen/>
        <w:t>носа обработки</w:t>
      </w:r>
    </w:p>
    <w:p w:rsidR="00E27EB3" w:rsidRPr="002F4FAA" w:rsidRDefault="002C63D5" w:rsidP="002F4FAA">
      <w:pPr>
        <w:pStyle w:val="100"/>
        <w:shd w:val="clear" w:color="auto" w:fill="auto"/>
        <w:spacing w:after="300" w:line="240" w:lineRule="auto"/>
        <w:ind w:left="460" w:right="340" w:firstLine="680"/>
        <w:jc w:val="both"/>
        <w:rPr>
          <w:b w:val="0"/>
        </w:rPr>
      </w:pPr>
      <w:r w:rsidRPr="002F4FAA">
        <w:rPr>
          <w:b w:val="0"/>
        </w:rPr>
        <w:t>информации, следовательно - механизм самостоятельного поиска, вы</w:t>
      </w:r>
      <w:r w:rsidRPr="002F4FAA">
        <w:rPr>
          <w:b w:val="0"/>
        </w:rPr>
        <w:softHyphen/>
        <w:t>бора и принятия</w:t>
      </w:r>
    </w:p>
    <w:p w:rsidR="00E27EB3" w:rsidRPr="002F4FAA" w:rsidRDefault="002C63D5" w:rsidP="002F4FAA">
      <w:pPr>
        <w:pStyle w:val="100"/>
        <w:shd w:val="clear" w:color="auto" w:fill="auto"/>
        <w:spacing w:after="177" w:line="240" w:lineRule="auto"/>
        <w:ind w:left="460" w:firstLine="680"/>
        <w:jc w:val="both"/>
        <w:rPr>
          <w:b w:val="0"/>
        </w:rPr>
      </w:pPr>
      <w:r w:rsidRPr="002F4FAA">
        <w:rPr>
          <w:b w:val="0"/>
        </w:rPr>
        <w:t>решения.</w:t>
      </w:r>
    </w:p>
    <w:p w:rsidR="00E27EB3" w:rsidRPr="002F4FAA" w:rsidRDefault="002C63D5" w:rsidP="002F4FAA">
      <w:pPr>
        <w:pStyle w:val="100"/>
        <w:shd w:val="clear" w:color="auto" w:fill="auto"/>
        <w:spacing w:after="0" w:line="240" w:lineRule="auto"/>
        <w:ind w:left="460" w:right="340" w:firstLine="680"/>
        <w:jc w:val="both"/>
        <w:rPr>
          <w:b w:val="0"/>
        </w:rPr>
      </w:pPr>
      <w:r w:rsidRPr="002F4FAA">
        <w:rPr>
          <w:rStyle w:val="105"/>
          <w:bCs/>
        </w:rPr>
        <w:t>Принцип учета эмоциональной окрашенности материала</w:t>
      </w:r>
      <w:r w:rsidRPr="002F4FAA">
        <w:rPr>
          <w:rStyle w:val="102"/>
        </w:rPr>
        <w:t xml:space="preserve"> </w:t>
      </w:r>
      <w:r w:rsidRPr="002F4FAA">
        <w:rPr>
          <w:b w:val="0"/>
        </w:rPr>
        <w:t>предпола</w:t>
      </w:r>
      <w:r w:rsidRPr="002F4FAA">
        <w:rPr>
          <w:b w:val="0"/>
        </w:rPr>
        <w:softHyphen/>
        <w:t>гает, чтобы игры, задания и упражнения создавали благоприятный, эмоцио</w:t>
      </w:r>
      <w:r w:rsidRPr="002F4FAA">
        <w:rPr>
          <w:b w:val="0"/>
        </w:rPr>
        <w:softHyphen/>
        <w:t>нальный фон, стимулировали положительные эмоции.</w:t>
      </w:r>
    </w:p>
    <w:p w:rsidR="00E27EB3" w:rsidRPr="002F4FAA" w:rsidRDefault="002C63D5" w:rsidP="002F4FAA">
      <w:pPr>
        <w:pStyle w:val="100"/>
        <w:shd w:val="clear" w:color="auto" w:fill="auto"/>
        <w:spacing w:after="112" w:line="240" w:lineRule="auto"/>
        <w:ind w:left="440" w:right="340" w:firstLine="720"/>
        <w:jc w:val="both"/>
        <w:rPr>
          <w:b w:val="0"/>
        </w:rPr>
      </w:pPr>
      <w:r w:rsidRPr="002F4FAA">
        <w:rPr>
          <w:b w:val="0"/>
        </w:rPr>
        <w:t>При организации коррекционных занятий следует исходить из возмож</w:t>
      </w:r>
      <w:r w:rsidRPr="002F4FAA">
        <w:rPr>
          <w:b w:val="0"/>
        </w:rPr>
        <w:softHyphen/>
        <w:t>ностей ребенка - задание должно лежать в зоне умеренной трудности, но быть доступным, так как на первых этапах коррекционной работы необходимо обеспечить ученику субъективное переживание успеха на фоне определенной затраты усилий.</w:t>
      </w:r>
    </w:p>
    <w:p w:rsidR="00E27EB3" w:rsidRPr="002F4FAA" w:rsidRDefault="002C63D5" w:rsidP="002F4FAA">
      <w:pPr>
        <w:pStyle w:val="100"/>
        <w:shd w:val="clear" w:color="auto" w:fill="auto"/>
        <w:spacing w:after="128" w:line="240" w:lineRule="auto"/>
        <w:ind w:left="440" w:right="340" w:firstLine="720"/>
        <w:jc w:val="both"/>
        <w:rPr>
          <w:b w:val="0"/>
        </w:rPr>
      </w:pPr>
      <w:r w:rsidRPr="002F4FAA">
        <w:rPr>
          <w:b w:val="0"/>
        </w:rPr>
        <w:t>В дальнейшем трудность задания следует увеличивать пропорцио</w:t>
      </w:r>
      <w:r w:rsidRPr="002F4FAA">
        <w:rPr>
          <w:b w:val="0"/>
        </w:rPr>
        <w:softHyphen/>
        <w:t>нально возрастающим возможностям ребенка.</w:t>
      </w:r>
    </w:p>
    <w:p w:rsidR="00E27EB3" w:rsidRPr="002F4FAA" w:rsidRDefault="002C63D5" w:rsidP="002F4FAA">
      <w:pPr>
        <w:pStyle w:val="100"/>
        <w:shd w:val="clear" w:color="auto" w:fill="auto"/>
        <w:spacing w:line="240" w:lineRule="auto"/>
        <w:ind w:left="440" w:right="340" w:firstLine="720"/>
        <w:jc w:val="both"/>
        <w:rPr>
          <w:b w:val="0"/>
        </w:rPr>
      </w:pPr>
      <w:r w:rsidRPr="002F4FAA">
        <w:rPr>
          <w:b w:val="0"/>
        </w:rPr>
        <w:t>Изучение индивидуальных особенностей учащихся позволяет планиро</w:t>
      </w:r>
      <w:r w:rsidRPr="002F4FAA">
        <w:rPr>
          <w:b w:val="0"/>
        </w:rPr>
        <w:softHyphen/>
        <w:t>вать сроки, этапы и основные направления коррекционной работы. Дети, успешно справляющиеся с программой, освобождаются от посещения коррек</w:t>
      </w:r>
      <w:r w:rsidRPr="002F4FAA">
        <w:rPr>
          <w:b w:val="0"/>
        </w:rPr>
        <w:softHyphen/>
        <w:t>ционно-развивающих занятий.</w:t>
      </w:r>
    </w:p>
    <w:p w:rsidR="00E27EB3" w:rsidRPr="002F4FAA" w:rsidRDefault="002C63D5" w:rsidP="002F4FAA">
      <w:pPr>
        <w:pStyle w:val="100"/>
        <w:shd w:val="clear" w:color="auto" w:fill="auto"/>
        <w:spacing w:after="296" w:line="240" w:lineRule="auto"/>
        <w:ind w:left="440" w:right="340" w:firstLine="720"/>
        <w:jc w:val="both"/>
        <w:rPr>
          <w:b w:val="0"/>
        </w:rPr>
      </w:pPr>
      <w:r w:rsidRPr="002F4FAA">
        <w:rPr>
          <w:b w:val="0"/>
        </w:rPr>
        <w:t>По мере выявления индивидуальных пробелов в развитии и обучении детей с ЗПР проектируется программа коррекционной работы в последующие годы обучения.</w:t>
      </w:r>
    </w:p>
    <w:p w:rsidR="00E27EB3" w:rsidRPr="002F4FAA" w:rsidRDefault="002C63D5" w:rsidP="002F4FAA">
      <w:pPr>
        <w:pStyle w:val="100"/>
        <w:shd w:val="clear" w:color="auto" w:fill="auto"/>
        <w:spacing w:after="362" w:line="240" w:lineRule="auto"/>
        <w:ind w:left="440" w:firstLine="720"/>
        <w:jc w:val="both"/>
        <w:rPr>
          <w:b w:val="0"/>
        </w:rPr>
      </w:pPr>
      <w:r w:rsidRPr="002F4FAA">
        <w:rPr>
          <w:b w:val="0"/>
        </w:rPr>
        <w:t>Принципами построения занятий являются:</w:t>
      </w:r>
    </w:p>
    <w:p w:rsidR="00E27EB3" w:rsidRPr="002F4FAA" w:rsidRDefault="002C63D5" w:rsidP="002F4FAA">
      <w:pPr>
        <w:pStyle w:val="100"/>
        <w:numPr>
          <w:ilvl w:val="0"/>
          <w:numId w:val="65"/>
        </w:numPr>
        <w:shd w:val="clear" w:color="auto" w:fill="auto"/>
        <w:tabs>
          <w:tab w:val="left" w:pos="1492"/>
        </w:tabs>
        <w:spacing w:after="171" w:line="240" w:lineRule="auto"/>
        <w:ind w:left="440" w:firstLine="720"/>
        <w:jc w:val="both"/>
        <w:rPr>
          <w:b w:val="0"/>
        </w:rPr>
      </w:pPr>
      <w:r w:rsidRPr="002F4FAA">
        <w:rPr>
          <w:b w:val="0"/>
        </w:rPr>
        <w:t>частая смена видов деятельности. Известно, что внимание детей с</w:t>
      </w:r>
    </w:p>
    <w:p w:rsidR="00E27EB3" w:rsidRPr="002F4FAA" w:rsidRDefault="002C63D5" w:rsidP="002F4FAA">
      <w:pPr>
        <w:pStyle w:val="100"/>
        <w:shd w:val="clear" w:color="auto" w:fill="auto"/>
        <w:spacing w:after="296" w:line="240" w:lineRule="auto"/>
        <w:ind w:left="440" w:right="340" w:firstLine="720"/>
        <w:jc w:val="both"/>
        <w:rPr>
          <w:b w:val="0"/>
        </w:rPr>
      </w:pPr>
      <w:r w:rsidRPr="002F4FAA">
        <w:rPr>
          <w:b w:val="0"/>
        </w:rPr>
        <w:t>интеллектуальной недостаточностью очень неустойчивое, кратковре</w:t>
      </w:r>
      <w:r w:rsidRPr="002F4FAA">
        <w:rPr>
          <w:b w:val="0"/>
        </w:rPr>
        <w:softHyphen/>
        <w:t>менное и привлекается только ярким внешним видом предметов. Поэтому при смене объектов и видов деятельности внимание ребенка снова привлекается и это дает возможность продуктивно продолжать занятие;</w:t>
      </w:r>
    </w:p>
    <w:p w:rsidR="00E27EB3" w:rsidRPr="002F4FAA" w:rsidRDefault="002C63D5" w:rsidP="002F4FAA">
      <w:pPr>
        <w:pStyle w:val="100"/>
        <w:numPr>
          <w:ilvl w:val="0"/>
          <w:numId w:val="65"/>
        </w:numPr>
        <w:shd w:val="clear" w:color="auto" w:fill="auto"/>
        <w:tabs>
          <w:tab w:val="left" w:pos="1521"/>
        </w:tabs>
        <w:spacing w:after="186" w:line="240" w:lineRule="auto"/>
        <w:ind w:left="440" w:firstLine="720"/>
        <w:jc w:val="both"/>
        <w:rPr>
          <w:b w:val="0"/>
        </w:rPr>
      </w:pPr>
      <w:r w:rsidRPr="002F4FAA">
        <w:rPr>
          <w:b w:val="0"/>
        </w:rPr>
        <w:t>повторяемость программного материала.</w:t>
      </w:r>
    </w:p>
    <w:p w:rsidR="00E27EB3" w:rsidRPr="002F4FAA" w:rsidRDefault="002C63D5" w:rsidP="002F4FAA">
      <w:pPr>
        <w:pStyle w:val="100"/>
        <w:shd w:val="clear" w:color="auto" w:fill="auto"/>
        <w:spacing w:after="0" w:line="240" w:lineRule="auto"/>
        <w:ind w:left="440" w:right="340" w:firstLine="720"/>
        <w:jc w:val="both"/>
        <w:rPr>
          <w:b w:val="0"/>
        </w:rPr>
      </w:pPr>
      <w:r w:rsidRPr="002F4FAA">
        <w:rPr>
          <w:b w:val="0"/>
        </w:rPr>
        <w:t>Школьникам с ЗПР требуется значительно большее количество повторе</w:t>
      </w:r>
      <w:r w:rsidRPr="002F4FAA">
        <w:rPr>
          <w:b w:val="0"/>
        </w:rPr>
        <w:softHyphen/>
        <w:t>ний, чем детям с нормальным интеллектом. Занятия должны строиться так, чтобы повторение одних и тех же заданий происходило в новых ситуациях на новых предметах.</w:t>
      </w:r>
    </w:p>
    <w:p w:rsidR="00E27EB3" w:rsidRPr="002F4FAA" w:rsidRDefault="002C63D5" w:rsidP="002F4FAA">
      <w:pPr>
        <w:pStyle w:val="100"/>
        <w:shd w:val="clear" w:color="auto" w:fill="auto"/>
        <w:spacing w:after="112" w:line="240" w:lineRule="auto"/>
        <w:ind w:left="440" w:right="340" w:firstLine="720"/>
        <w:jc w:val="both"/>
        <w:rPr>
          <w:b w:val="0"/>
        </w:rPr>
      </w:pPr>
      <w:r w:rsidRPr="002F4FAA">
        <w:rPr>
          <w:b w:val="0"/>
        </w:rPr>
        <w:t>Это необходимо по двум причинам: первая - чтобы у детей не пропадал интерес к занятиям; вторая - для формирования переноса полученных знаний и умений на новые объекты и ситуации.</w:t>
      </w:r>
    </w:p>
    <w:p w:rsidR="00E27EB3" w:rsidRPr="002F4FAA" w:rsidRDefault="002C63D5" w:rsidP="002F4FAA">
      <w:pPr>
        <w:pStyle w:val="100"/>
        <w:shd w:val="clear" w:color="auto" w:fill="auto"/>
        <w:spacing w:after="124" w:line="240" w:lineRule="auto"/>
        <w:ind w:left="440" w:right="340" w:firstLine="720"/>
        <w:jc w:val="both"/>
        <w:rPr>
          <w:b w:val="0"/>
        </w:rPr>
      </w:pPr>
      <w:r w:rsidRPr="002F4FAA">
        <w:rPr>
          <w:b w:val="0"/>
        </w:rPr>
        <w:t>Важно создавать ситуацию достижения успеха на индивидуально - груп</w:t>
      </w:r>
      <w:r w:rsidRPr="002F4FAA">
        <w:rPr>
          <w:b w:val="0"/>
        </w:rPr>
        <w:softHyphen/>
        <w:t>повых занятиях.</w:t>
      </w:r>
    </w:p>
    <w:p w:rsidR="00E27EB3" w:rsidRPr="002F4FAA" w:rsidRDefault="002C63D5" w:rsidP="002F4FAA">
      <w:pPr>
        <w:pStyle w:val="100"/>
        <w:shd w:val="clear" w:color="auto" w:fill="auto"/>
        <w:spacing w:after="124" w:line="240" w:lineRule="auto"/>
        <w:ind w:left="440" w:right="340" w:firstLine="720"/>
        <w:jc w:val="both"/>
        <w:rPr>
          <w:b w:val="0"/>
        </w:rPr>
      </w:pPr>
      <w:r w:rsidRPr="002F4FAA">
        <w:rPr>
          <w:b w:val="0"/>
        </w:rPr>
        <w:t>При подготовке и проведении коррекционных занятий учитываются особенности восприятия детьми учебного материала и специфике мотивации их деятельности.</w:t>
      </w:r>
    </w:p>
    <w:p w:rsidR="00E27EB3" w:rsidRPr="002F4FAA" w:rsidRDefault="002C63D5" w:rsidP="002F4FAA">
      <w:pPr>
        <w:pStyle w:val="100"/>
        <w:shd w:val="clear" w:color="auto" w:fill="auto"/>
        <w:spacing w:after="116" w:line="240" w:lineRule="auto"/>
        <w:ind w:left="440" w:right="340" w:firstLine="720"/>
        <w:jc w:val="both"/>
        <w:rPr>
          <w:b w:val="0"/>
        </w:rPr>
      </w:pPr>
      <w:r w:rsidRPr="002F4FAA">
        <w:rPr>
          <w:b w:val="0"/>
        </w:rPr>
        <w:t>Эффективно использование различного рода игровых ситуаций, дидак</w:t>
      </w:r>
      <w:r w:rsidRPr="002F4FAA">
        <w:rPr>
          <w:b w:val="0"/>
        </w:rPr>
        <w:softHyphen/>
        <w:t>тических игр, игровых упражнений, заданий, способных сделать учебную де</w:t>
      </w:r>
      <w:r w:rsidRPr="002F4FAA">
        <w:rPr>
          <w:b w:val="0"/>
        </w:rPr>
        <w:softHyphen/>
        <w:t>ятельность более актуальной и значимой для ребенка.</w:t>
      </w:r>
    </w:p>
    <w:p w:rsidR="00E27EB3" w:rsidRPr="002F4FAA" w:rsidRDefault="002C63D5" w:rsidP="002F4FAA">
      <w:pPr>
        <w:pStyle w:val="100"/>
        <w:shd w:val="clear" w:color="auto" w:fill="auto"/>
        <w:spacing w:after="124" w:line="240" w:lineRule="auto"/>
        <w:ind w:left="440" w:right="340" w:firstLine="720"/>
        <w:jc w:val="both"/>
        <w:rPr>
          <w:b w:val="0"/>
        </w:rPr>
      </w:pPr>
      <w:r w:rsidRPr="002F4FAA">
        <w:rPr>
          <w:b w:val="0"/>
        </w:rPr>
        <w:t>Выбор методов обучения осуществляется в соответствии с особенно</w:t>
      </w:r>
      <w:r w:rsidRPr="002F4FAA">
        <w:rPr>
          <w:b w:val="0"/>
        </w:rPr>
        <w:softHyphen/>
        <w:t>стями познавательной деятельности детей с трудностями в обучении.</w:t>
      </w:r>
    </w:p>
    <w:p w:rsidR="00E27EB3" w:rsidRPr="002F4FAA" w:rsidRDefault="002C63D5" w:rsidP="002F4FAA">
      <w:pPr>
        <w:pStyle w:val="100"/>
        <w:shd w:val="clear" w:color="auto" w:fill="auto"/>
        <w:spacing w:after="0" w:line="240" w:lineRule="auto"/>
        <w:ind w:left="440" w:right="340" w:firstLine="720"/>
        <w:jc w:val="both"/>
        <w:rPr>
          <w:b w:val="0"/>
        </w:rPr>
      </w:pPr>
      <w:r w:rsidRPr="002F4FAA">
        <w:rPr>
          <w:b w:val="0"/>
        </w:rPr>
        <w:t>Коррекционная работа по программе направлена на коррекцию всей личности и включает все формы средового, личностного и коллективного воз</w:t>
      </w:r>
      <w:r w:rsidRPr="002F4FAA">
        <w:rPr>
          <w:b w:val="0"/>
        </w:rPr>
        <w:softHyphen/>
        <w:t>действия на ребенка и представлена следующими принципами:</w:t>
      </w:r>
    </w:p>
    <w:p w:rsidR="00E27EB3" w:rsidRPr="002F4FAA" w:rsidRDefault="002C63D5" w:rsidP="002F4FAA">
      <w:pPr>
        <w:pStyle w:val="100"/>
        <w:numPr>
          <w:ilvl w:val="0"/>
          <w:numId w:val="64"/>
        </w:numPr>
        <w:shd w:val="clear" w:color="auto" w:fill="auto"/>
        <w:tabs>
          <w:tab w:val="left" w:pos="1432"/>
        </w:tabs>
        <w:spacing w:after="0" w:line="240" w:lineRule="auto"/>
        <w:ind w:left="440" w:firstLine="720"/>
        <w:jc w:val="both"/>
        <w:rPr>
          <w:b w:val="0"/>
        </w:rPr>
      </w:pPr>
      <w:r w:rsidRPr="002F4FAA">
        <w:rPr>
          <w:b w:val="0"/>
        </w:rPr>
        <w:t>развитие интеллекта с опорой на «зону ближайшего развития»;</w:t>
      </w:r>
    </w:p>
    <w:p w:rsidR="00E27EB3" w:rsidRPr="002F4FAA" w:rsidRDefault="002C63D5" w:rsidP="002F4FAA">
      <w:pPr>
        <w:pStyle w:val="100"/>
        <w:numPr>
          <w:ilvl w:val="0"/>
          <w:numId w:val="64"/>
        </w:numPr>
        <w:shd w:val="clear" w:color="auto" w:fill="auto"/>
        <w:tabs>
          <w:tab w:val="left" w:pos="1432"/>
        </w:tabs>
        <w:spacing w:after="0" w:line="240" w:lineRule="auto"/>
        <w:ind w:left="440" w:firstLine="720"/>
        <w:jc w:val="both"/>
        <w:rPr>
          <w:b w:val="0"/>
        </w:rPr>
      </w:pPr>
      <w:r w:rsidRPr="002F4FAA">
        <w:rPr>
          <w:b w:val="0"/>
        </w:rPr>
        <w:t>развитие в адекватном темпе;</w:t>
      </w:r>
    </w:p>
    <w:p w:rsidR="00E27EB3" w:rsidRPr="002F4FAA" w:rsidRDefault="002C63D5" w:rsidP="002F4FAA">
      <w:pPr>
        <w:pStyle w:val="100"/>
        <w:numPr>
          <w:ilvl w:val="0"/>
          <w:numId w:val="64"/>
        </w:numPr>
        <w:shd w:val="clear" w:color="auto" w:fill="auto"/>
        <w:tabs>
          <w:tab w:val="left" w:pos="1432"/>
        </w:tabs>
        <w:spacing w:after="0" w:line="240" w:lineRule="auto"/>
        <w:ind w:left="440" w:firstLine="720"/>
        <w:jc w:val="both"/>
        <w:rPr>
          <w:b w:val="0"/>
        </w:rPr>
      </w:pPr>
      <w:r w:rsidRPr="002F4FAA">
        <w:rPr>
          <w:b w:val="0"/>
        </w:rPr>
        <w:t>вовлечение в интересную деятельность;</w:t>
      </w:r>
    </w:p>
    <w:p w:rsidR="00E27EB3" w:rsidRPr="002F4FAA" w:rsidRDefault="002C63D5" w:rsidP="002F4FAA">
      <w:pPr>
        <w:pStyle w:val="100"/>
        <w:numPr>
          <w:ilvl w:val="0"/>
          <w:numId w:val="64"/>
        </w:numPr>
        <w:shd w:val="clear" w:color="auto" w:fill="auto"/>
        <w:tabs>
          <w:tab w:val="left" w:pos="1432"/>
        </w:tabs>
        <w:spacing w:after="0" w:line="240" w:lineRule="auto"/>
        <w:ind w:left="440" w:firstLine="720"/>
        <w:jc w:val="both"/>
        <w:rPr>
          <w:b w:val="0"/>
        </w:rPr>
      </w:pPr>
      <w:r w:rsidRPr="002F4FAA">
        <w:rPr>
          <w:b w:val="0"/>
        </w:rPr>
        <w:t>воздействие через эмоциональную сферу;</w:t>
      </w:r>
    </w:p>
    <w:p w:rsidR="00E27EB3" w:rsidRPr="002F4FAA" w:rsidRDefault="002C63D5" w:rsidP="002F4FAA">
      <w:pPr>
        <w:pStyle w:val="100"/>
        <w:numPr>
          <w:ilvl w:val="0"/>
          <w:numId w:val="64"/>
        </w:numPr>
        <w:shd w:val="clear" w:color="auto" w:fill="auto"/>
        <w:tabs>
          <w:tab w:val="left" w:pos="1432"/>
        </w:tabs>
        <w:spacing w:after="0" w:line="240" w:lineRule="auto"/>
        <w:ind w:left="440" w:firstLine="720"/>
        <w:jc w:val="both"/>
        <w:rPr>
          <w:b w:val="0"/>
        </w:rPr>
      </w:pPr>
      <w:r w:rsidRPr="002F4FAA">
        <w:rPr>
          <w:b w:val="0"/>
        </w:rPr>
        <w:t>объяснение материала в интересной форме;</w:t>
      </w:r>
    </w:p>
    <w:p w:rsidR="00E27EB3" w:rsidRPr="002F4FAA" w:rsidRDefault="002C63D5" w:rsidP="002F4FAA">
      <w:pPr>
        <w:pStyle w:val="100"/>
        <w:numPr>
          <w:ilvl w:val="0"/>
          <w:numId w:val="64"/>
        </w:numPr>
        <w:shd w:val="clear" w:color="auto" w:fill="auto"/>
        <w:tabs>
          <w:tab w:val="left" w:pos="1432"/>
        </w:tabs>
        <w:spacing w:after="0" w:line="240" w:lineRule="auto"/>
        <w:ind w:left="440" w:firstLine="720"/>
        <w:jc w:val="both"/>
        <w:rPr>
          <w:b w:val="0"/>
        </w:rPr>
      </w:pPr>
      <w:r w:rsidRPr="002F4FAA">
        <w:rPr>
          <w:b w:val="0"/>
        </w:rPr>
        <w:t>гибкая система контроля знаний и их оценки.</w:t>
      </w:r>
    </w:p>
    <w:p w:rsidR="00E27EB3" w:rsidRPr="002F4FAA" w:rsidRDefault="002C63D5" w:rsidP="002F4FAA">
      <w:pPr>
        <w:pStyle w:val="11"/>
        <w:keepNext/>
        <w:keepLines/>
        <w:shd w:val="clear" w:color="auto" w:fill="auto"/>
        <w:spacing w:after="0" w:line="240" w:lineRule="auto"/>
        <w:ind w:left="440" w:firstLine="720"/>
        <w:rPr>
          <w:b w:val="0"/>
        </w:rPr>
      </w:pPr>
      <w:bookmarkStart w:id="32" w:name="bookmark49"/>
      <w:r w:rsidRPr="002F4FAA">
        <w:rPr>
          <w:b w:val="0"/>
        </w:rPr>
        <w:t>Работа логопеда:</w:t>
      </w:r>
      <w:bookmarkEnd w:id="32"/>
    </w:p>
    <w:p w:rsidR="00E27EB3" w:rsidRPr="002F4FAA" w:rsidRDefault="002C63D5" w:rsidP="002F4FAA">
      <w:pPr>
        <w:pStyle w:val="100"/>
        <w:numPr>
          <w:ilvl w:val="0"/>
          <w:numId w:val="66"/>
        </w:numPr>
        <w:shd w:val="clear" w:color="auto" w:fill="auto"/>
        <w:tabs>
          <w:tab w:val="left" w:pos="1509"/>
        </w:tabs>
        <w:spacing w:after="0" w:line="240" w:lineRule="auto"/>
        <w:ind w:left="440" w:firstLine="720"/>
        <w:jc w:val="both"/>
        <w:rPr>
          <w:b w:val="0"/>
        </w:rPr>
      </w:pPr>
      <w:r w:rsidRPr="002F4FAA">
        <w:rPr>
          <w:b w:val="0"/>
        </w:rPr>
        <w:t>Коррекционная логопедическая работа проводится с учащимися</w:t>
      </w:r>
    </w:p>
    <w:p w:rsidR="00E27EB3" w:rsidRPr="002F4FAA" w:rsidRDefault="002C63D5" w:rsidP="002F4FAA">
      <w:pPr>
        <w:pStyle w:val="100"/>
        <w:shd w:val="clear" w:color="auto" w:fill="auto"/>
        <w:spacing w:after="0" w:line="240" w:lineRule="auto"/>
        <w:ind w:left="440" w:firstLine="720"/>
        <w:jc w:val="both"/>
        <w:rPr>
          <w:b w:val="0"/>
        </w:rPr>
      </w:pPr>
      <w:r w:rsidRPr="002F4FAA">
        <w:rPr>
          <w:b w:val="0"/>
        </w:rPr>
        <w:t>индивидуально.</w:t>
      </w:r>
    </w:p>
    <w:p w:rsidR="00E27EB3" w:rsidRPr="002F4FAA" w:rsidRDefault="002C63D5" w:rsidP="002F4FAA">
      <w:pPr>
        <w:pStyle w:val="100"/>
        <w:numPr>
          <w:ilvl w:val="0"/>
          <w:numId w:val="66"/>
        </w:numPr>
        <w:shd w:val="clear" w:color="auto" w:fill="auto"/>
        <w:tabs>
          <w:tab w:val="left" w:pos="1493"/>
        </w:tabs>
        <w:spacing w:line="240" w:lineRule="auto"/>
        <w:ind w:left="460" w:right="340" w:firstLine="700"/>
        <w:jc w:val="both"/>
        <w:rPr>
          <w:b w:val="0"/>
        </w:rPr>
      </w:pPr>
      <w:r w:rsidRPr="002F4FAA">
        <w:rPr>
          <w:b w:val="0"/>
        </w:rPr>
        <w:t>Расписание занятий утверждается директором школы в начале учеб</w:t>
      </w:r>
      <w:r w:rsidRPr="002F4FAA">
        <w:rPr>
          <w:b w:val="0"/>
        </w:rPr>
        <w:softHyphen/>
        <w:t>ного года.</w:t>
      </w:r>
    </w:p>
    <w:p w:rsidR="00E27EB3" w:rsidRPr="002F4FAA" w:rsidRDefault="002C63D5" w:rsidP="002F4FAA">
      <w:pPr>
        <w:pStyle w:val="100"/>
        <w:numPr>
          <w:ilvl w:val="0"/>
          <w:numId w:val="66"/>
        </w:numPr>
        <w:shd w:val="clear" w:color="auto" w:fill="auto"/>
        <w:tabs>
          <w:tab w:val="left" w:pos="1498"/>
        </w:tabs>
        <w:spacing w:after="420" w:line="240" w:lineRule="auto"/>
        <w:ind w:left="460" w:right="340" w:firstLine="700"/>
        <w:jc w:val="both"/>
        <w:rPr>
          <w:b w:val="0"/>
        </w:rPr>
      </w:pPr>
      <w:r w:rsidRPr="002F4FAA">
        <w:rPr>
          <w:b w:val="0"/>
        </w:rPr>
        <w:t>Программы логопедической работы составляются учителем-логопе- дом на каждый год обучения.</w:t>
      </w:r>
    </w:p>
    <w:p w:rsidR="00E27EB3" w:rsidRPr="002A6254" w:rsidRDefault="002A6254" w:rsidP="002A6254">
      <w:pPr>
        <w:pStyle w:val="11"/>
        <w:keepNext/>
        <w:keepLines/>
        <w:shd w:val="clear" w:color="auto" w:fill="auto"/>
        <w:tabs>
          <w:tab w:val="left" w:pos="1003"/>
        </w:tabs>
        <w:spacing w:after="121" w:line="240" w:lineRule="auto"/>
        <w:ind w:firstLine="0"/>
      </w:pPr>
      <w:bookmarkStart w:id="33" w:name="bookmark50"/>
      <w:r>
        <w:t>3.4.</w:t>
      </w:r>
      <w:r w:rsidR="002C63D5" w:rsidRPr="002A6254">
        <w:t>Планируемые результаты коррекционной работы</w:t>
      </w:r>
      <w:bookmarkEnd w:id="33"/>
    </w:p>
    <w:p w:rsidR="00E27EB3" w:rsidRPr="002F4FAA" w:rsidRDefault="002C63D5" w:rsidP="002F4FAA">
      <w:pPr>
        <w:pStyle w:val="100"/>
        <w:shd w:val="clear" w:color="auto" w:fill="auto"/>
        <w:spacing w:after="0" w:line="240" w:lineRule="auto"/>
        <w:ind w:left="460" w:right="340" w:firstLine="700"/>
        <w:jc w:val="both"/>
        <w:rPr>
          <w:b w:val="0"/>
        </w:rPr>
      </w:pPr>
      <w:r w:rsidRPr="002F4FAA">
        <w:rPr>
          <w:b w:val="0"/>
        </w:rPr>
        <w:t>Программа коррекционной работы предусматривает выполнение требо</w:t>
      </w:r>
      <w:r w:rsidRPr="002F4FAA">
        <w:rPr>
          <w:b w:val="0"/>
        </w:rPr>
        <w:softHyphen/>
        <w:t>ваний к результатам, определенным ФГОС ООО.</w:t>
      </w:r>
    </w:p>
    <w:p w:rsidR="00E27EB3" w:rsidRPr="002F4FAA" w:rsidRDefault="002C63D5" w:rsidP="002F4FAA">
      <w:pPr>
        <w:pStyle w:val="100"/>
        <w:shd w:val="clear" w:color="auto" w:fill="auto"/>
        <w:spacing w:after="0" w:line="240" w:lineRule="auto"/>
        <w:ind w:left="460" w:right="340" w:firstLine="700"/>
        <w:jc w:val="both"/>
        <w:rPr>
          <w:b w:val="0"/>
        </w:rPr>
      </w:pPr>
      <w:r w:rsidRPr="002F4FAA">
        <w:rPr>
          <w:b w:val="0"/>
        </w:rPr>
        <w:t>Планируемые результаты коррекционной работы имеют дифференциро</w:t>
      </w:r>
      <w:r w:rsidRPr="002F4FAA">
        <w:rPr>
          <w:b w:val="0"/>
        </w:rPr>
        <w:softHyphen/>
        <w:t>ванный характер и могут определяться индивидуальными программами раз</w:t>
      </w:r>
      <w:r w:rsidRPr="002F4FAA">
        <w:rPr>
          <w:b w:val="0"/>
        </w:rPr>
        <w:softHyphen/>
        <w:t>вития детей с ОВЗ.</w:t>
      </w:r>
    </w:p>
    <w:p w:rsidR="00E27EB3" w:rsidRPr="002F4FAA" w:rsidRDefault="002C63D5" w:rsidP="002F4FAA">
      <w:pPr>
        <w:pStyle w:val="100"/>
        <w:shd w:val="clear" w:color="auto" w:fill="auto"/>
        <w:spacing w:after="0" w:line="240" w:lineRule="auto"/>
        <w:ind w:left="460" w:right="340" w:firstLine="700"/>
        <w:jc w:val="both"/>
        <w:rPr>
          <w:b w:val="0"/>
        </w:rPr>
      </w:pPr>
      <w:r w:rsidRPr="002F4FAA">
        <w:rPr>
          <w:b w:val="0"/>
        </w:rPr>
        <w:t>В зависимости от формы организации коррекционной работы планиру</w:t>
      </w:r>
      <w:r w:rsidRPr="002F4FAA">
        <w:rPr>
          <w:b w:val="0"/>
        </w:rPr>
        <w:softHyphen/>
        <w:t>ются разные группы результатов (личностные, метапредметные, предметные). В урочной деятельности отражаются предметные, метапредметные и личност</w:t>
      </w:r>
      <w:r w:rsidRPr="002F4FAA">
        <w:rPr>
          <w:b w:val="0"/>
        </w:rPr>
        <w:softHyphen/>
        <w:t>ные результаты. Во внеурочной - личностные и метапредметные результаты.</w:t>
      </w:r>
    </w:p>
    <w:p w:rsidR="00E27EB3" w:rsidRPr="002F4FAA" w:rsidRDefault="002C63D5" w:rsidP="002F4FAA">
      <w:pPr>
        <w:pStyle w:val="100"/>
        <w:shd w:val="clear" w:color="auto" w:fill="auto"/>
        <w:spacing w:after="0" w:line="240" w:lineRule="auto"/>
        <w:ind w:left="460" w:right="340" w:firstLine="700"/>
        <w:jc w:val="both"/>
        <w:rPr>
          <w:b w:val="0"/>
        </w:rPr>
      </w:pPr>
      <w:r w:rsidRPr="002F4FAA">
        <w:rPr>
          <w:b w:val="0"/>
        </w:rP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w:t>
      </w:r>
    </w:p>
    <w:p w:rsidR="00E27EB3" w:rsidRPr="002F4FAA" w:rsidRDefault="002C63D5" w:rsidP="002F4FAA">
      <w:pPr>
        <w:pStyle w:val="100"/>
        <w:shd w:val="clear" w:color="auto" w:fill="auto"/>
        <w:spacing w:after="0" w:line="240" w:lineRule="auto"/>
        <w:ind w:left="460" w:right="340" w:firstLine="700"/>
        <w:jc w:val="both"/>
        <w:rPr>
          <w:b w:val="0"/>
        </w:rPr>
      </w:pPr>
      <w:r w:rsidRPr="002F4FAA">
        <w:rPr>
          <w:b w:val="0"/>
        </w:rPr>
        <w:t>Метапредметные результаты - овладение общеучебными умениями с учетом индивидуальных возможностей; освоение умственных действий, направленных на анализ и управление своей деятельностью; сформирован- ность коммуникативных действий, направленных на сотрудничество и кон</w:t>
      </w:r>
      <w:r w:rsidRPr="002F4FAA">
        <w:rPr>
          <w:b w:val="0"/>
        </w:rPr>
        <w:softHyphen/>
        <w:t>структивное общение и т. д.</w:t>
      </w:r>
    </w:p>
    <w:p w:rsidR="00E27EB3" w:rsidRPr="002F4FAA" w:rsidRDefault="002C63D5" w:rsidP="002F4FAA">
      <w:pPr>
        <w:pStyle w:val="100"/>
        <w:shd w:val="clear" w:color="auto" w:fill="auto"/>
        <w:spacing w:after="0" w:line="240" w:lineRule="auto"/>
        <w:ind w:left="460" w:right="340" w:firstLine="700"/>
        <w:jc w:val="both"/>
        <w:rPr>
          <w:b w:val="0"/>
        </w:rPr>
      </w:pPr>
      <w:r w:rsidRPr="002F4FAA">
        <w:rPr>
          <w:b w:val="0"/>
        </w:rPr>
        <w:t>Предметные результаты определяются совместно с учителем - овладе</w:t>
      </w:r>
      <w:r w:rsidRPr="002F4FAA">
        <w:rPr>
          <w:b w:val="0"/>
        </w:rPr>
        <w:softHyphen/>
        <w:t>ние содержанием ООП ООО (конкретных предметных областей; подпро</w:t>
      </w:r>
      <w:r w:rsidRPr="002F4FAA">
        <w:rPr>
          <w:b w:val="0"/>
        </w:rPr>
        <w:softHyphen/>
        <w:t>грамм) с учетом индивидуальных возможностей разных категорий детей с ОВЗ; индивидуальные достижения по отдельным учебным предметам (умение учащихся общаться на темы, соответствующие их возрасту; умение выбирать</w:t>
      </w:r>
    </w:p>
    <w:p w:rsidR="00E27EB3" w:rsidRPr="002F4FAA" w:rsidRDefault="002C63D5" w:rsidP="002F4FAA">
      <w:pPr>
        <w:pStyle w:val="100"/>
        <w:shd w:val="clear" w:color="auto" w:fill="auto"/>
        <w:spacing w:after="0" w:line="240" w:lineRule="auto"/>
        <w:ind w:left="460" w:firstLine="0"/>
        <w:jc w:val="left"/>
        <w:rPr>
          <w:b w:val="0"/>
        </w:rPr>
      </w:pPr>
      <w:r w:rsidRPr="002F4FAA">
        <w:rPr>
          <w:b w:val="0"/>
        </w:rPr>
        <w:t>речевые средства адекватно коммуникативной ситуации; получение опыта ре</w:t>
      </w:r>
      <w:r w:rsidRPr="002F4FAA">
        <w:rPr>
          <w:b w:val="0"/>
        </w:rPr>
        <w:softHyphen/>
        <w:t>шения проблем и др.).</w:t>
      </w:r>
    </w:p>
    <w:p w:rsidR="00E27EB3" w:rsidRPr="002F4FAA" w:rsidRDefault="002C63D5" w:rsidP="002F4FAA">
      <w:pPr>
        <w:pStyle w:val="100"/>
        <w:shd w:val="clear" w:color="auto" w:fill="auto"/>
        <w:spacing w:after="0" w:line="240" w:lineRule="auto"/>
        <w:ind w:left="460" w:right="340" w:firstLine="700"/>
        <w:jc w:val="both"/>
        <w:rPr>
          <w:b w:val="0"/>
        </w:rPr>
      </w:pPr>
      <w:r w:rsidRPr="002F4FAA">
        <w:rPr>
          <w:b w:val="0"/>
        </w:rPr>
        <w:t>Планируемые результаты коррекционной работы включают в себя опи</w:t>
      </w:r>
      <w:r w:rsidRPr="002F4FAA">
        <w:rPr>
          <w:b w:val="0"/>
        </w:rPr>
        <w:softHyphen/>
        <w:t>сание организации и содержания промежуточной аттестации обучающихся в рамках урочной и внеурочной деятельности по каждому классу, а также обоб</w:t>
      </w:r>
      <w:r w:rsidRPr="002F4FAA">
        <w:rPr>
          <w:b w:val="0"/>
        </w:rPr>
        <w:softHyphen/>
        <w:t>щенные результаты итоговой аттестации на основном уровне обучения.</w:t>
      </w:r>
    </w:p>
    <w:p w:rsidR="00E27EB3" w:rsidRPr="002F4FAA" w:rsidRDefault="002C63D5" w:rsidP="002F4FAA">
      <w:pPr>
        <w:pStyle w:val="100"/>
        <w:shd w:val="clear" w:color="auto" w:fill="auto"/>
        <w:spacing w:after="187" w:line="240" w:lineRule="auto"/>
        <w:ind w:left="460" w:right="340" w:firstLine="700"/>
        <w:jc w:val="both"/>
        <w:rPr>
          <w:b w:val="0"/>
        </w:rPr>
      </w:pPr>
      <w:r w:rsidRPr="002F4FAA">
        <w:rPr>
          <w:b w:val="0"/>
        </w:rPr>
        <w:t>Достижения обучающихся с ОВЗ рассматриваются с учетом их преды</w:t>
      </w:r>
      <w:r w:rsidRPr="002F4FAA">
        <w:rPr>
          <w:b w:val="0"/>
        </w:rPr>
        <w:softHyphen/>
        <w:t>дущих индивидуальных достижений, а не в сравнении с успеваемостью уча</w:t>
      </w:r>
      <w:r w:rsidRPr="002F4FAA">
        <w:rPr>
          <w:b w:val="0"/>
        </w:rPr>
        <w:softHyphen/>
        <w:t>щихся класса. Это может быть накопительная оценка (на основе текущих оце</w:t>
      </w:r>
      <w:r w:rsidRPr="002F4FAA">
        <w:rPr>
          <w:b w:val="0"/>
        </w:rPr>
        <w:softHyphen/>
        <w:t>нок) собственных достижений ребенка, а также оценка на основе его портфеля достижений.</w:t>
      </w:r>
    </w:p>
    <w:p w:rsidR="00E27EB3" w:rsidRPr="002F4FAA" w:rsidRDefault="002C63D5" w:rsidP="002F4FAA">
      <w:pPr>
        <w:pStyle w:val="11"/>
        <w:keepNext/>
        <w:keepLines/>
        <w:numPr>
          <w:ilvl w:val="1"/>
          <w:numId w:val="66"/>
        </w:numPr>
        <w:shd w:val="clear" w:color="auto" w:fill="auto"/>
        <w:tabs>
          <w:tab w:val="left" w:pos="998"/>
        </w:tabs>
        <w:spacing w:after="0" w:line="240" w:lineRule="auto"/>
        <w:ind w:left="1640" w:hanging="1180"/>
        <w:jc w:val="left"/>
      </w:pPr>
      <w:bookmarkStart w:id="34" w:name="bookmark51"/>
      <w:r w:rsidRPr="002F4FAA">
        <w:t>Система условий реализации адаптированной основной общеобразо</w:t>
      </w:r>
      <w:r w:rsidRPr="002F4FAA">
        <w:softHyphen/>
        <w:t>вательной программы основного общего образования</w:t>
      </w:r>
      <w:bookmarkEnd w:id="34"/>
    </w:p>
    <w:p w:rsidR="00E27EB3" w:rsidRPr="002F4FAA" w:rsidRDefault="002C63D5" w:rsidP="002F4FAA">
      <w:pPr>
        <w:pStyle w:val="100"/>
        <w:shd w:val="clear" w:color="auto" w:fill="auto"/>
        <w:spacing w:after="0" w:line="240" w:lineRule="auto"/>
        <w:ind w:left="460" w:right="340" w:firstLine="700"/>
        <w:jc w:val="both"/>
        <w:rPr>
          <w:b w:val="0"/>
        </w:rPr>
      </w:pPr>
      <w:r w:rsidRPr="002F4FAA">
        <w:rPr>
          <w:b w:val="0"/>
        </w:rPr>
        <w:t>Требования к условиям получения образования обучающимися с ЗПР определяются представляют собой систему требований к кадровым, финансо</w:t>
      </w:r>
      <w:r w:rsidRPr="002F4FAA">
        <w:rPr>
          <w:b w:val="0"/>
        </w:rPr>
        <w:softHyphen/>
        <w:t>вым, материально-техническим и иным условиям реализации АООП ООО обучающихся с ЗПР и достижения планируемых результатов этой категорией обучающихся.</w:t>
      </w:r>
    </w:p>
    <w:p w:rsidR="00E27EB3" w:rsidRPr="002F4FAA" w:rsidRDefault="002C63D5" w:rsidP="002F4FAA">
      <w:pPr>
        <w:pStyle w:val="100"/>
        <w:shd w:val="clear" w:color="auto" w:fill="auto"/>
        <w:spacing w:after="0" w:line="240" w:lineRule="auto"/>
        <w:ind w:left="460" w:right="340" w:firstLine="700"/>
        <w:jc w:val="both"/>
        <w:rPr>
          <w:b w:val="0"/>
        </w:rPr>
      </w:pPr>
      <w:r w:rsidRPr="002F4FAA">
        <w:rPr>
          <w:b w:val="0"/>
        </w:rPr>
        <w:t>Требования к условиям получения образования обучающимися с ЗПР представляют собой интегративное описание совокупности условий, необхо</w:t>
      </w:r>
      <w:r w:rsidRPr="002F4FAA">
        <w:rPr>
          <w:b w:val="0"/>
        </w:rPr>
        <w:softHyphen/>
        <w:t>димых для реализации АООП, и структурируются по сферам ресурсного обес</w:t>
      </w:r>
      <w:r w:rsidRPr="002F4FAA">
        <w:rPr>
          <w:b w:val="0"/>
        </w:rPr>
        <w:softHyphen/>
        <w:t>печения. Интегративным результатом реализации указанных требований должно быть создание комфортной коррекционно-развивающей образователь</w:t>
      </w:r>
      <w:r w:rsidRPr="002F4FAA">
        <w:rPr>
          <w:b w:val="0"/>
        </w:rPr>
        <w:softHyphen/>
        <w:t>ной среды для обучающихся с ЗПР, построенной с учетом их образовательных потребностей, которая обеспечивает высокое качество образования, его до</w:t>
      </w:r>
      <w:r w:rsidRPr="002F4FAA">
        <w:rPr>
          <w:b w:val="0"/>
        </w:rPr>
        <w:softHyphen/>
        <w:t>ступность, открытость и привлекательность для обучающихся, их родителей (законных представителей), нравственное развитие обучающихся; гаранти</w:t>
      </w:r>
      <w:r w:rsidRPr="002F4FAA">
        <w:rPr>
          <w:b w:val="0"/>
        </w:rPr>
        <w:softHyphen/>
        <w:t>рует охрану и укрепление физического, психического и социального здоровья обучающихся.</w:t>
      </w:r>
    </w:p>
    <w:p w:rsidR="00E27EB3" w:rsidRPr="002F4FAA" w:rsidRDefault="002C63D5" w:rsidP="002F4FAA">
      <w:pPr>
        <w:pStyle w:val="100"/>
        <w:shd w:val="clear" w:color="auto" w:fill="auto"/>
        <w:spacing w:after="0" w:line="240" w:lineRule="auto"/>
        <w:ind w:left="440" w:right="340" w:firstLine="720"/>
        <w:jc w:val="both"/>
        <w:rPr>
          <w:b w:val="0"/>
        </w:rPr>
      </w:pPr>
      <w:r w:rsidRPr="002F4FAA">
        <w:rPr>
          <w:b w:val="0"/>
        </w:rPr>
        <w:t>Система условий должна учитывать особенности Организации, а также её взаимодействие с социальными партнерами (как внутри системы образова</w:t>
      </w:r>
      <w:r w:rsidRPr="002F4FAA">
        <w:rPr>
          <w:b w:val="0"/>
        </w:rPr>
        <w:softHyphen/>
        <w:t>ния, так и в рамках межведомственного взаимодействия).</w:t>
      </w:r>
    </w:p>
    <w:p w:rsidR="00E27EB3" w:rsidRPr="00837066" w:rsidRDefault="002C63D5" w:rsidP="002F4FAA">
      <w:pPr>
        <w:pStyle w:val="11"/>
        <w:keepNext/>
        <w:keepLines/>
        <w:shd w:val="clear" w:color="auto" w:fill="auto"/>
        <w:spacing w:after="0" w:line="240" w:lineRule="auto"/>
        <w:ind w:right="120" w:firstLine="0"/>
        <w:jc w:val="center"/>
      </w:pPr>
      <w:bookmarkStart w:id="35" w:name="bookmark52"/>
      <w:r w:rsidRPr="00837066">
        <w:t>Кадровые условия</w:t>
      </w:r>
      <w:bookmarkEnd w:id="35"/>
    </w:p>
    <w:p w:rsidR="00E27EB3" w:rsidRPr="002F4FAA" w:rsidRDefault="002C63D5" w:rsidP="002F4FAA">
      <w:pPr>
        <w:pStyle w:val="100"/>
        <w:shd w:val="clear" w:color="auto" w:fill="auto"/>
        <w:spacing w:after="0" w:line="240" w:lineRule="auto"/>
        <w:ind w:left="440" w:right="340" w:firstLine="720"/>
        <w:jc w:val="both"/>
        <w:rPr>
          <w:b w:val="0"/>
        </w:rPr>
      </w:pPr>
      <w:r w:rsidRPr="002F4FAA">
        <w:rPr>
          <w:rStyle w:val="104"/>
        </w:rPr>
        <w:t>Кадровое обеспечение -</w:t>
      </w:r>
      <w:r w:rsidRPr="002F4FAA">
        <w:rPr>
          <w:b w:val="0"/>
        </w:rPr>
        <w:t xml:space="preserve"> характеристика необходимой квалификации кадров педагогов, а также кадров, осуществляющих медико-психологическое сопровождение обучающегося с ЗПР в системе школьного образования.</w:t>
      </w:r>
    </w:p>
    <w:p w:rsidR="00DD33F8" w:rsidRPr="002F4FAA" w:rsidRDefault="00DD33F8" w:rsidP="002F4FAA">
      <w:pPr>
        <w:ind w:left="725" w:right="3361" w:firstLine="3519"/>
        <w:rPr>
          <w:rFonts w:ascii="Times New Roman" w:eastAsia="Times New Roman" w:hAnsi="Times New Roman" w:cs="Times New Roman"/>
          <w:color w:val="auto"/>
          <w:sz w:val="26"/>
          <w:szCs w:val="26"/>
          <w:lang w:bidi="ar-SA"/>
        </w:rPr>
      </w:pPr>
      <w:r w:rsidRPr="002F4FAA">
        <w:rPr>
          <w:rFonts w:ascii="Times New Roman" w:eastAsia="Times New Roman" w:hAnsi="Times New Roman" w:cs="Times New Roman"/>
          <w:bCs/>
          <w:color w:val="auto"/>
          <w:spacing w:val="-1"/>
          <w:sz w:val="26"/>
          <w:szCs w:val="26"/>
          <w:lang w:bidi="ar-SA"/>
        </w:rPr>
        <w:t>К</w:t>
      </w:r>
      <w:r w:rsidRPr="002F4FAA">
        <w:rPr>
          <w:rFonts w:ascii="Times New Roman" w:eastAsia="Times New Roman" w:hAnsi="Times New Roman" w:cs="Times New Roman"/>
          <w:bCs/>
          <w:color w:val="auto"/>
          <w:sz w:val="26"/>
          <w:szCs w:val="26"/>
          <w:lang w:bidi="ar-SA"/>
        </w:rPr>
        <w:t>а</w:t>
      </w:r>
      <w:r w:rsidRPr="002F4FAA">
        <w:rPr>
          <w:rFonts w:ascii="Times New Roman" w:eastAsia="Times New Roman" w:hAnsi="Times New Roman" w:cs="Times New Roman"/>
          <w:bCs/>
          <w:color w:val="auto"/>
          <w:spacing w:val="-1"/>
          <w:sz w:val="26"/>
          <w:szCs w:val="26"/>
          <w:lang w:bidi="ar-SA"/>
        </w:rPr>
        <w:t>д</w:t>
      </w:r>
      <w:r w:rsidRPr="002F4FAA">
        <w:rPr>
          <w:rFonts w:ascii="Times New Roman" w:eastAsia="Times New Roman" w:hAnsi="Times New Roman" w:cs="Times New Roman"/>
          <w:bCs/>
          <w:color w:val="auto"/>
          <w:sz w:val="26"/>
          <w:szCs w:val="26"/>
          <w:lang w:bidi="ar-SA"/>
        </w:rPr>
        <w:t>р</w:t>
      </w:r>
      <w:r w:rsidRPr="002F4FAA">
        <w:rPr>
          <w:rFonts w:ascii="Times New Roman" w:eastAsia="Times New Roman" w:hAnsi="Times New Roman" w:cs="Times New Roman"/>
          <w:bCs/>
          <w:color w:val="auto"/>
          <w:spacing w:val="-4"/>
          <w:sz w:val="26"/>
          <w:szCs w:val="26"/>
          <w:lang w:bidi="ar-SA"/>
        </w:rPr>
        <w:t>о</w:t>
      </w:r>
      <w:r w:rsidRPr="002F4FAA">
        <w:rPr>
          <w:rFonts w:ascii="Times New Roman" w:eastAsia="Times New Roman" w:hAnsi="Times New Roman" w:cs="Times New Roman"/>
          <w:bCs/>
          <w:color w:val="auto"/>
          <w:sz w:val="26"/>
          <w:szCs w:val="26"/>
          <w:lang w:bidi="ar-SA"/>
        </w:rPr>
        <w:t>вые</w:t>
      </w:r>
      <w:r w:rsidRPr="002F4FAA">
        <w:rPr>
          <w:rFonts w:ascii="Times New Roman" w:eastAsia="Times New Roman" w:hAnsi="Times New Roman" w:cs="Times New Roman"/>
          <w:color w:val="auto"/>
          <w:spacing w:val="-1"/>
          <w:sz w:val="26"/>
          <w:szCs w:val="26"/>
          <w:lang w:bidi="ar-SA"/>
        </w:rPr>
        <w:t xml:space="preserve"> </w:t>
      </w:r>
      <w:r w:rsidRPr="002F4FAA">
        <w:rPr>
          <w:rFonts w:ascii="Times New Roman" w:eastAsia="Times New Roman" w:hAnsi="Times New Roman" w:cs="Times New Roman"/>
          <w:bCs/>
          <w:color w:val="auto"/>
          <w:spacing w:val="-7"/>
          <w:sz w:val="26"/>
          <w:szCs w:val="26"/>
          <w:lang w:bidi="ar-SA"/>
        </w:rPr>
        <w:t>у</w:t>
      </w:r>
      <w:r w:rsidRPr="002F4FAA">
        <w:rPr>
          <w:rFonts w:ascii="Times New Roman" w:eastAsia="Times New Roman" w:hAnsi="Times New Roman" w:cs="Times New Roman"/>
          <w:bCs/>
          <w:color w:val="auto"/>
          <w:spacing w:val="-1"/>
          <w:sz w:val="26"/>
          <w:szCs w:val="26"/>
          <w:lang w:bidi="ar-SA"/>
        </w:rPr>
        <w:t>с</w:t>
      </w:r>
      <w:r w:rsidRPr="002F4FAA">
        <w:rPr>
          <w:rFonts w:ascii="Times New Roman" w:eastAsia="Times New Roman" w:hAnsi="Times New Roman" w:cs="Times New Roman"/>
          <w:bCs/>
          <w:color w:val="auto"/>
          <w:sz w:val="26"/>
          <w:szCs w:val="26"/>
          <w:lang w:bidi="ar-SA"/>
        </w:rPr>
        <w:t>л</w:t>
      </w:r>
      <w:r w:rsidRPr="002F4FAA">
        <w:rPr>
          <w:rFonts w:ascii="Times New Roman" w:eastAsia="Times New Roman" w:hAnsi="Times New Roman" w:cs="Times New Roman"/>
          <w:bCs/>
          <w:color w:val="auto"/>
          <w:spacing w:val="-5"/>
          <w:sz w:val="26"/>
          <w:szCs w:val="26"/>
          <w:lang w:bidi="ar-SA"/>
        </w:rPr>
        <w:t>о</w:t>
      </w:r>
      <w:r w:rsidRPr="002F4FAA">
        <w:rPr>
          <w:rFonts w:ascii="Times New Roman" w:eastAsia="Times New Roman" w:hAnsi="Times New Roman" w:cs="Times New Roman"/>
          <w:bCs/>
          <w:color w:val="auto"/>
          <w:sz w:val="26"/>
          <w:szCs w:val="26"/>
          <w:lang w:bidi="ar-SA"/>
        </w:rPr>
        <w:t>вия</w:t>
      </w:r>
      <w:r w:rsidRPr="002F4FAA">
        <w:rPr>
          <w:rFonts w:ascii="Times New Roman" w:eastAsia="Times New Roman" w:hAnsi="Times New Roman" w:cs="Times New Roman"/>
          <w:color w:val="auto"/>
          <w:sz w:val="26"/>
          <w:szCs w:val="26"/>
          <w:lang w:bidi="ar-SA"/>
        </w:rPr>
        <w:t xml:space="preserve"> Ч</w:t>
      </w:r>
      <w:r w:rsidRPr="002F4FAA">
        <w:rPr>
          <w:rFonts w:ascii="Times New Roman" w:eastAsia="Times New Roman" w:hAnsi="Times New Roman" w:cs="Times New Roman"/>
          <w:color w:val="auto"/>
          <w:spacing w:val="1"/>
          <w:sz w:val="26"/>
          <w:szCs w:val="26"/>
          <w:lang w:bidi="ar-SA"/>
        </w:rPr>
        <w:t>и</w:t>
      </w:r>
      <w:r w:rsidRPr="002F4FAA">
        <w:rPr>
          <w:rFonts w:ascii="Times New Roman" w:eastAsia="Times New Roman" w:hAnsi="Times New Roman" w:cs="Times New Roman"/>
          <w:color w:val="auto"/>
          <w:sz w:val="26"/>
          <w:szCs w:val="26"/>
          <w:lang w:bidi="ar-SA"/>
        </w:rPr>
        <w:t>сл</w:t>
      </w:r>
      <w:r w:rsidRPr="002F4FAA">
        <w:rPr>
          <w:rFonts w:ascii="Times New Roman" w:eastAsia="Times New Roman" w:hAnsi="Times New Roman" w:cs="Times New Roman"/>
          <w:color w:val="auto"/>
          <w:spacing w:val="-1"/>
          <w:sz w:val="26"/>
          <w:szCs w:val="26"/>
          <w:lang w:bidi="ar-SA"/>
        </w:rPr>
        <w:t>е</w:t>
      </w:r>
      <w:r w:rsidRPr="002F4FAA">
        <w:rPr>
          <w:rFonts w:ascii="Times New Roman" w:eastAsia="Times New Roman" w:hAnsi="Times New Roman" w:cs="Times New Roman"/>
          <w:color w:val="auto"/>
          <w:sz w:val="26"/>
          <w:szCs w:val="26"/>
          <w:lang w:bidi="ar-SA"/>
        </w:rPr>
        <w:t>н</w:t>
      </w:r>
      <w:r w:rsidRPr="002F4FAA">
        <w:rPr>
          <w:rFonts w:ascii="Times New Roman" w:eastAsia="Times New Roman" w:hAnsi="Times New Roman" w:cs="Times New Roman"/>
          <w:color w:val="auto"/>
          <w:spacing w:val="1"/>
          <w:sz w:val="26"/>
          <w:szCs w:val="26"/>
          <w:lang w:bidi="ar-SA"/>
        </w:rPr>
        <w:t>н</w:t>
      </w:r>
      <w:r w:rsidRPr="002F4FAA">
        <w:rPr>
          <w:rFonts w:ascii="Times New Roman" w:eastAsia="Times New Roman" w:hAnsi="Times New Roman" w:cs="Times New Roman"/>
          <w:color w:val="auto"/>
          <w:sz w:val="26"/>
          <w:szCs w:val="26"/>
          <w:lang w:bidi="ar-SA"/>
        </w:rPr>
        <w:t>ость</w:t>
      </w:r>
      <w:r w:rsidRPr="002F4FAA">
        <w:rPr>
          <w:rFonts w:ascii="Times New Roman" w:eastAsia="Times New Roman" w:hAnsi="Times New Roman" w:cs="Times New Roman"/>
          <w:color w:val="auto"/>
          <w:spacing w:val="3"/>
          <w:sz w:val="26"/>
          <w:szCs w:val="26"/>
          <w:lang w:bidi="ar-SA"/>
        </w:rPr>
        <w:t xml:space="preserve"> </w:t>
      </w:r>
      <w:r w:rsidRPr="002F4FAA">
        <w:rPr>
          <w:rFonts w:ascii="Times New Roman" w:eastAsia="Times New Roman" w:hAnsi="Times New Roman" w:cs="Times New Roman"/>
          <w:color w:val="auto"/>
          <w:spacing w:val="-6"/>
          <w:sz w:val="26"/>
          <w:szCs w:val="26"/>
          <w:lang w:bidi="ar-SA"/>
        </w:rPr>
        <w:t>у</w:t>
      </w:r>
      <w:r w:rsidRPr="002F4FAA">
        <w:rPr>
          <w:rFonts w:ascii="Times New Roman" w:eastAsia="Times New Roman" w:hAnsi="Times New Roman" w:cs="Times New Roman"/>
          <w:color w:val="auto"/>
          <w:sz w:val="26"/>
          <w:szCs w:val="26"/>
          <w:lang w:bidi="ar-SA"/>
        </w:rPr>
        <w:t>правл</w:t>
      </w:r>
      <w:r w:rsidRPr="002F4FAA">
        <w:rPr>
          <w:rFonts w:ascii="Times New Roman" w:eastAsia="Times New Roman" w:hAnsi="Times New Roman" w:cs="Times New Roman"/>
          <w:color w:val="auto"/>
          <w:spacing w:val="-1"/>
          <w:sz w:val="26"/>
          <w:szCs w:val="26"/>
          <w:lang w:bidi="ar-SA"/>
        </w:rPr>
        <w:t>е</w:t>
      </w:r>
      <w:r w:rsidRPr="002F4FAA">
        <w:rPr>
          <w:rFonts w:ascii="Times New Roman" w:eastAsia="Times New Roman" w:hAnsi="Times New Roman" w:cs="Times New Roman"/>
          <w:color w:val="auto"/>
          <w:sz w:val="26"/>
          <w:szCs w:val="26"/>
          <w:lang w:bidi="ar-SA"/>
        </w:rPr>
        <w:t>н</w:t>
      </w:r>
      <w:r w:rsidRPr="002F4FAA">
        <w:rPr>
          <w:rFonts w:ascii="Times New Roman" w:eastAsia="Times New Roman" w:hAnsi="Times New Roman" w:cs="Times New Roman"/>
          <w:color w:val="auto"/>
          <w:spacing w:val="2"/>
          <w:sz w:val="26"/>
          <w:szCs w:val="26"/>
          <w:lang w:bidi="ar-SA"/>
        </w:rPr>
        <w:t>ч</w:t>
      </w:r>
      <w:r w:rsidRPr="002F4FAA">
        <w:rPr>
          <w:rFonts w:ascii="Times New Roman" w:eastAsia="Times New Roman" w:hAnsi="Times New Roman" w:cs="Times New Roman"/>
          <w:color w:val="auto"/>
          <w:sz w:val="26"/>
          <w:szCs w:val="26"/>
          <w:lang w:bidi="ar-SA"/>
        </w:rPr>
        <w:t>е</w:t>
      </w:r>
      <w:r w:rsidRPr="002F4FAA">
        <w:rPr>
          <w:rFonts w:ascii="Times New Roman" w:eastAsia="Times New Roman" w:hAnsi="Times New Roman" w:cs="Times New Roman"/>
          <w:color w:val="auto"/>
          <w:spacing w:val="-1"/>
          <w:sz w:val="26"/>
          <w:szCs w:val="26"/>
          <w:lang w:bidi="ar-SA"/>
        </w:rPr>
        <w:t>с</w:t>
      </w:r>
      <w:r w:rsidRPr="002F4FAA">
        <w:rPr>
          <w:rFonts w:ascii="Times New Roman" w:eastAsia="Times New Roman" w:hAnsi="Times New Roman" w:cs="Times New Roman"/>
          <w:color w:val="auto"/>
          <w:sz w:val="26"/>
          <w:szCs w:val="26"/>
          <w:lang w:bidi="ar-SA"/>
        </w:rPr>
        <w:t xml:space="preserve">кого </w:t>
      </w:r>
      <w:r w:rsidRPr="002F4FAA">
        <w:rPr>
          <w:rFonts w:ascii="Times New Roman" w:eastAsia="Times New Roman" w:hAnsi="Times New Roman" w:cs="Times New Roman"/>
          <w:color w:val="auto"/>
          <w:spacing w:val="1"/>
          <w:sz w:val="26"/>
          <w:szCs w:val="26"/>
          <w:lang w:bidi="ar-SA"/>
        </w:rPr>
        <w:t>п</w:t>
      </w:r>
      <w:r w:rsidRPr="002F4FAA">
        <w:rPr>
          <w:rFonts w:ascii="Times New Roman" w:eastAsia="Times New Roman" w:hAnsi="Times New Roman" w:cs="Times New Roman"/>
          <w:color w:val="auto"/>
          <w:sz w:val="26"/>
          <w:szCs w:val="26"/>
          <w:lang w:bidi="ar-SA"/>
        </w:rPr>
        <w:t>ерсонала</w:t>
      </w:r>
      <w:r w:rsidRPr="002F4FAA">
        <w:rPr>
          <w:rFonts w:ascii="Times New Roman" w:eastAsia="Times New Roman" w:hAnsi="Times New Roman" w:cs="Times New Roman"/>
          <w:color w:val="auto"/>
          <w:spacing w:val="2"/>
          <w:sz w:val="26"/>
          <w:szCs w:val="26"/>
          <w:lang w:bidi="ar-SA"/>
        </w:rPr>
        <w:t xml:space="preserve"> </w:t>
      </w:r>
      <w:r w:rsidRPr="002F4FAA">
        <w:rPr>
          <w:rFonts w:ascii="Times New Roman" w:eastAsia="Times New Roman" w:hAnsi="Times New Roman" w:cs="Times New Roman"/>
          <w:color w:val="auto"/>
          <w:sz w:val="26"/>
          <w:szCs w:val="26"/>
          <w:lang w:bidi="ar-SA"/>
        </w:rPr>
        <w:t xml:space="preserve">– 6 </w:t>
      </w:r>
      <w:r w:rsidRPr="002F4FAA">
        <w:rPr>
          <w:rFonts w:ascii="Times New Roman" w:eastAsia="Times New Roman" w:hAnsi="Times New Roman" w:cs="Times New Roman"/>
          <w:color w:val="auto"/>
          <w:spacing w:val="2"/>
          <w:sz w:val="26"/>
          <w:szCs w:val="26"/>
          <w:lang w:bidi="ar-SA"/>
        </w:rPr>
        <w:t>ч</w:t>
      </w:r>
      <w:r w:rsidRPr="002F4FAA">
        <w:rPr>
          <w:rFonts w:ascii="Times New Roman" w:eastAsia="Times New Roman" w:hAnsi="Times New Roman" w:cs="Times New Roman"/>
          <w:color w:val="auto"/>
          <w:spacing w:val="1"/>
          <w:sz w:val="26"/>
          <w:szCs w:val="26"/>
          <w:lang w:bidi="ar-SA"/>
        </w:rPr>
        <w:t>е</w:t>
      </w:r>
      <w:r w:rsidRPr="002F4FAA">
        <w:rPr>
          <w:rFonts w:ascii="Times New Roman" w:eastAsia="Times New Roman" w:hAnsi="Times New Roman" w:cs="Times New Roman"/>
          <w:color w:val="auto"/>
          <w:sz w:val="26"/>
          <w:szCs w:val="26"/>
          <w:lang w:bidi="ar-SA"/>
        </w:rPr>
        <w:t>ловек</w:t>
      </w:r>
    </w:p>
    <w:p w:rsidR="00DD33F8" w:rsidRPr="002F4FAA" w:rsidRDefault="00DD33F8" w:rsidP="002F4FAA">
      <w:pPr>
        <w:spacing w:before="5"/>
        <w:ind w:left="725" w:right="38"/>
        <w:rPr>
          <w:rFonts w:ascii="Times New Roman" w:eastAsia="Times New Roman" w:hAnsi="Times New Roman" w:cs="Times New Roman"/>
          <w:color w:val="auto"/>
          <w:sz w:val="26"/>
          <w:szCs w:val="26"/>
          <w:lang w:bidi="ar-SA"/>
        </w:rPr>
      </w:pPr>
      <w:r w:rsidRPr="002F4FAA">
        <w:rPr>
          <w:rFonts w:ascii="Times New Roman" w:eastAsia="Times New Roman" w:hAnsi="Times New Roman" w:cs="Times New Roman"/>
          <w:color w:val="auto"/>
          <w:sz w:val="26"/>
          <w:szCs w:val="26"/>
          <w:lang w:bidi="ar-SA"/>
        </w:rPr>
        <w:t>Ч</w:t>
      </w:r>
      <w:r w:rsidRPr="002F4FAA">
        <w:rPr>
          <w:rFonts w:ascii="Times New Roman" w:eastAsia="Times New Roman" w:hAnsi="Times New Roman" w:cs="Times New Roman"/>
          <w:color w:val="auto"/>
          <w:spacing w:val="1"/>
          <w:sz w:val="26"/>
          <w:szCs w:val="26"/>
          <w:lang w:bidi="ar-SA"/>
        </w:rPr>
        <w:t>и</w:t>
      </w:r>
      <w:r w:rsidRPr="002F4FAA">
        <w:rPr>
          <w:rFonts w:ascii="Times New Roman" w:eastAsia="Times New Roman" w:hAnsi="Times New Roman" w:cs="Times New Roman"/>
          <w:color w:val="auto"/>
          <w:sz w:val="26"/>
          <w:szCs w:val="26"/>
          <w:lang w:bidi="ar-SA"/>
        </w:rPr>
        <w:t>сл</w:t>
      </w:r>
      <w:r w:rsidRPr="002F4FAA">
        <w:rPr>
          <w:rFonts w:ascii="Times New Roman" w:eastAsia="Times New Roman" w:hAnsi="Times New Roman" w:cs="Times New Roman"/>
          <w:color w:val="auto"/>
          <w:spacing w:val="-1"/>
          <w:sz w:val="26"/>
          <w:szCs w:val="26"/>
          <w:lang w:bidi="ar-SA"/>
        </w:rPr>
        <w:t>е</w:t>
      </w:r>
      <w:r w:rsidRPr="002F4FAA">
        <w:rPr>
          <w:rFonts w:ascii="Times New Roman" w:eastAsia="Times New Roman" w:hAnsi="Times New Roman" w:cs="Times New Roman"/>
          <w:color w:val="auto"/>
          <w:sz w:val="26"/>
          <w:szCs w:val="26"/>
          <w:lang w:bidi="ar-SA"/>
        </w:rPr>
        <w:t>н</w:t>
      </w:r>
      <w:r w:rsidRPr="002F4FAA">
        <w:rPr>
          <w:rFonts w:ascii="Times New Roman" w:eastAsia="Times New Roman" w:hAnsi="Times New Roman" w:cs="Times New Roman"/>
          <w:color w:val="auto"/>
          <w:spacing w:val="1"/>
          <w:sz w:val="26"/>
          <w:szCs w:val="26"/>
          <w:lang w:bidi="ar-SA"/>
        </w:rPr>
        <w:t>н</w:t>
      </w:r>
      <w:r w:rsidRPr="002F4FAA">
        <w:rPr>
          <w:rFonts w:ascii="Times New Roman" w:eastAsia="Times New Roman" w:hAnsi="Times New Roman" w:cs="Times New Roman"/>
          <w:color w:val="auto"/>
          <w:sz w:val="26"/>
          <w:szCs w:val="26"/>
          <w:lang w:bidi="ar-SA"/>
        </w:rPr>
        <w:t>ость</w:t>
      </w:r>
      <w:r w:rsidRPr="002F4FAA">
        <w:rPr>
          <w:rFonts w:ascii="Times New Roman" w:eastAsia="Times New Roman" w:hAnsi="Times New Roman" w:cs="Times New Roman"/>
          <w:color w:val="auto"/>
          <w:spacing w:val="77"/>
          <w:sz w:val="26"/>
          <w:szCs w:val="26"/>
          <w:lang w:bidi="ar-SA"/>
        </w:rPr>
        <w:t xml:space="preserve"> </w:t>
      </w:r>
      <w:r w:rsidRPr="002F4FAA">
        <w:rPr>
          <w:rFonts w:ascii="Times New Roman" w:eastAsia="Times New Roman" w:hAnsi="Times New Roman" w:cs="Times New Roman"/>
          <w:color w:val="auto"/>
          <w:spacing w:val="1"/>
          <w:sz w:val="26"/>
          <w:szCs w:val="26"/>
          <w:lang w:bidi="ar-SA"/>
        </w:rPr>
        <w:t>п</w:t>
      </w:r>
      <w:r w:rsidRPr="002F4FAA">
        <w:rPr>
          <w:rFonts w:ascii="Times New Roman" w:eastAsia="Times New Roman" w:hAnsi="Times New Roman" w:cs="Times New Roman"/>
          <w:color w:val="auto"/>
          <w:sz w:val="26"/>
          <w:szCs w:val="26"/>
          <w:lang w:bidi="ar-SA"/>
        </w:rPr>
        <w:t>едагогиче</w:t>
      </w:r>
      <w:r w:rsidRPr="002F4FAA">
        <w:rPr>
          <w:rFonts w:ascii="Times New Roman" w:eastAsia="Times New Roman" w:hAnsi="Times New Roman" w:cs="Times New Roman"/>
          <w:color w:val="auto"/>
          <w:spacing w:val="-1"/>
          <w:sz w:val="26"/>
          <w:szCs w:val="26"/>
          <w:lang w:bidi="ar-SA"/>
        </w:rPr>
        <w:t>с</w:t>
      </w:r>
      <w:r w:rsidRPr="002F4FAA">
        <w:rPr>
          <w:rFonts w:ascii="Times New Roman" w:eastAsia="Times New Roman" w:hAnsi="Times New Roman" w:cs="Times New Roman"/>
          <w:color w:val="auto"/>
          <w:sz w:val="26"/>
          <w:szCs w:val="26"/>
          <w:lang w:bidi="ar-SA"/>
        </w:rPr>
        <w:t>ко</w:t>
      </w:r>
      <w:r w:rsidRPr="002F4FAA">
        <w:rPr>
          <w:rFonts w:ascii="Times New Roman" w:eastAsia="Times New Roman" w:hAnsi="Times New Roman" w:cs="Times New Roman"/>
          <w:color w:val="auto"/>
          <w:spacing w:val="3"/>
          <w:sz w:val="26"/>
          <w:szCs w:val="26"/>
          <w:lang w:bidi="ar-SA"/>
        </w:rPr>
        <w:t>г</w:t>
      </w:r>
      <w:r w:rsidRPr="002F4FAA">
        <w:rPr>
          <w:rFonts w:ascii="Times New Roman" w:eastAsia="Times New Roman" w:hAnsi="Times New Roman" w:cs="Times New Roman"/>
          <w:color w:val="auto"/>
          <w:sz w:val="26"/>
          <w:szCs w:val="26"/>
          <w:lang w:bidi="ar-SA"/>
        </w:rPr>
        <w:t>о</w:t>
      </w:r>
      <w:r w:rsidRPr="002F4FAA">
        <w:rPr>
          <w:rFonts w:ascii="Times New Roman" w:eastAsia="Times New Roman" w:hAnsi="Times New Roman" w:cs="Times New Roman"/>
          <w:color w:val="auto"/>
          <w:spacing w:val="79"/>
          <w:sz w:val="26"/>
          <w:szCs w:val="26"/>
          <w:lang w:bidi="ar-SA"/>
        </w:rPr>
        <w:t xml:space="preserve"> </w:t>
      </w:r>
      <w:r w:rsidRPr="002F4FAA">
        <w:rPr>
          <w:rFonts w:ascii="Times New Roman" w:eastAsia="Times New Roman" w:hAnsi="Times New Roman" w:cs="Times New Roman"/>
          <w:color w:val="auto"/>
          <w:spacing w:val="1"/>
          <w:sz w:val="26"/>
          <w:szCs w:val="26"/>
          <w:lang w:bidi="ar-SA"/>
        </w:rPr>
        <w:t>п</w:t>
      </w:r>
      <w:r w:rsidRPr="002F4FAA">
        <w:rPr>
          <w:rFonts w:ascii="Times New Roman" w:eastAsia="Times New Roman" w:hAnsi="Times New Roman" w:cs="Times New Roman"/>
          <w:color w:val="auto"/>
          <w:sz w:val="26"/>
          <w:szCs w:val="26"/>
          <w:lang w:bidi="ar-SA"/>
        </w:rPr>
        <w:t>ерсонала</w:t>
      </w:r>
      <w:r w:rsidRPr="002F4FAA">
        <w:rPr>
          <w:rFonts w:ascii="Times New Roman" w:eastAsia="Times New Roman" w:hAnsi="Times New Roman" w:cs="Times New Roman"/>
          <w:color w:val="auto"/>
          <w:spacing w:val="79"/>
          <w:sz w:val="26"/>
          <w:szCs w:val="26"/>
          <w:lang w:bidi="ar-SA"/>
        </w:rPr>
        <w:t xml:space="preserve"> </w:t>
      </w:r>
      <w:r w:rsidRPr="002F4FAA">
        <w:rPr>
          <w:rFonts w:ascii="Times New Roman" w:eastAsia="Times New Roman" w:hAnsi="Times New Roman" w:cs="Times New Roman"/>
          <w:color w:val="auto"/>
          <w:sz w:val="26"/>
          <w:szCs w:val="26"/>
          <w:lang w:bidi="ar-SA"/>
        </w:rPr>
        <w:t>–</w:t>
      </w:r>
      <w:r w:rsidRPr="002F4FAA">
        <w:rPr>
          <w:rFonts w:ascii="Times New Roman" w:eastAsia="Times New Roman" w:hAnsi="Times New Roman" w:cs="Times New Roman"/>
          <w:color w:val="auto"/>
          <w:spacing w:val="81"/>
          <w:sz w:val="26"/>
          <w:szCs w:val="26"/>
          <w:lang w:bidi="ar-SA"/>
        </w:rPr>
        <w:t xml:space="preserve"> </w:t>
      </w:r>
      <w:r w:rsidRPr="002F4FAA">
        <w:rPr>
          <w:rFonts w:ascii="Times New Roman" w:eastAsia="Times New Roman" w:hAnsi="Times New Roman" w:cs="Times New Roman"/>
          <w:color w:val="auto"/>
          <w:sz w:val="26"/>
          <w:szCs w:val="26"/>
          <w:lang w:bidi="ar-SA"/>
        </w:rPr>
        <w:t>54челов</w:t>
      </w:r>
      <w:r w:rsidRPr="002F4FAA">
        <w:rPr>
          <w:rFonts w:ascii="Times New Roman" w:eastAsia="Times New Roman" w:hAnsi="Times New Roman" w:cs="Times New Roman"/>
          <w:color w:val="auto"/>
          <w:spacing w:val="-1"/>
          <w:sz w:val="26"/>
          <w:szCs w:val="26"/>
          <w:lang w:bidi="ar-SA"/>
        </w:rPr>
        <w:t>е</w:t>
      </w:r>
      <w:r w:rsidRPr="002F4FAA">
        <w:rPr>
          <w:rFonts w:ascii="Times New Roman" w:eastAsia="Times New Roman" w:hAnsi="Times New Roman" w:cs="Times New Roman"/>
          <w:color w:val="auto"/>
          <w:sz w:val="26"/>
          <w:szCs w:val="26"/>
          <w:lang w:bidi="ar-SA"/>
        </w:rPr>
        <w:t>к,</w:t>
      </w:r>
      <w:r w:rsidRPr="002F4FAA">
        <w:rPr>
          <w:rFonts w:ascii="Times New Roman" w:eastAsia="Times New Roman" w:hAnsi="Times New Roman" w:cs="Times New Roman"/>
          <w:color w:val="auto"/>
          <w:spacing w:val="79"/>
          <w:sz w:val="26"/>
          <w:szCs w:val="26"/>
          <w:lang w:bidi="ar-SA"/>
        </w:rPr>
        <w:t xml:space="preserve"> </w:t>
      </w:r>
      <w:r w:rsidRPr="002F4FAA">
        <w:rPr>
          <w:rFonts w:ascii="Times New Roman" w:eastAsia="Times New Roman" w:hAnsi="Times New Roman" w:cs="Times New Roman"/>
          <w:color w:val="auto"/>
          <w:spacing w:val="1"/>
          <w:sz w:val="26"/>
          <w:szCs w:val="26"/>
          <w:lang w:bidi="ar-SA"/>
        </w:rPr>
        <w:t>и</w:t>
      </w:r>
      <w:r w:rsidRPr="002F4FAA">
        <w:rPr>
          <w:rFonts w:ascii="Times New Roman" w:eastAsia="Times New Roman" w:hAnsi="Times New Roman" w:cs="Times New Roman"/>
          <w:color w:val="auto"/>
          <w:sz w:val="26"/>
          <w:szCs w:val="26"/>
          <w:lang w:bidi="ar-SA"/>
        </w:rPr>
        <w:t>з</w:t>
      </w:r>
      <w:r w:rsidRPr="002F4FAA">
        <w:rPr>
          <w:rFonts w:ascii="Times New Roman" w:eastAsia="Times New Roman" w:hAnsi="Times New Roman" w:cs="Times New Roman"/>
          <w:color w:val="auto"/>
          <w:spacing w:val="80"/>
          <w:sz w:val="26"/>
          <w:szCs w:val="26"/>
          <w:lang w:bidi="ar-SA"/>
        </w:rPr>
        <w:t xml:space="preserve"> </w:t>
      </w:r>
      <w:r w:rsidRPr="002F4FAA">
        <w:rPr>
          <w:rFonts w:ascii="Times New Roman" w:eastAsia="Times New Roman" w:hAnsi="Times New Roman" w:cs="Times New Roman"/>
          <w:color w:val="auto"/>
          <w:sz w:val="26"/>
          <w:szCs w:val="26"/>
          <w:lang w:bidi="ar-SA"/>
        </w:rPr>
        <w:t>н</w:t>
      </w:r>
      <w:r w:rsidRPr="002F4FAA">
        <w:rPr>
          <w:rFonts w:ascii="Times New Roman" w:eastAsia="Times New Roman" w:hAnsi="Times New Roman" w:cs="Times New Roman"/>
          <w:color w:val="auto"/>
          <w:spacing w:val="-1"/>
          <w:sz w:val="26"/>
          <w:szCs w:val="26"/>
          <w:lang w:bidi="ar-SA"/>
        </w:rPr>
        <w:t>и</w:t>
      </w:r>
      <w:r w:rsidRPr="002F4FAA">
        <w:rPr>
          <w:rFonts w:ascii="Times New Roman" w:eastAsia="Times New Roman" w:hAnsi="Times New Roman" w:cs="Times New Roman"/>
          <w:color w:val="auto"/>
          <w:sz w:val="26"/>
          <w:szCs w:val="26"/>
          <w:lang w:bidi="ar-SA"/>
        </w:rPr>
        <w:t>х</w:t>
      </w:r>
      <w:r w:rsidRPr="002F4FAA">
        <w:rPr>
          <w:rFonts w:ascii="Times New Roman" w:eastAsia="Times New Roman" w:hAnsi="Times New Roman" w:cs="Times New Roman"/>
          <w:color w:val="auto"/>
          <w:spacing w:val="80"/>
          <w:sz w:val="26"/>
          <w:szCs w:val="26"/>
          <w:lang w:bidi="ar-SA"/>
        </w:rPr>
        <w:t xml:space="preserve"> </w:t>
      </w:r>
      <w:r w:rsidRPr="002F4FAA">
        <w:rPr>
          <w:rFonts w:ascii="Times New Roman" w:eastAsia="Times New Roman" w:hAnsi="Times New Roman" w:cs="Times New Roman"/>
          <w:color w:val="auto"/>
          <w:sz w:val="26"/>
          <w:szCs w:val="26"/>
          <w:lang w:bidi="ar-SA"/>
        </w:rPr>
        <w:t>1</w:t>
      </w:r>
      <w:r w:rsidRPr="002F4FAA">
        <w:rPr>
          <w:rFonts w:ascii="Times New Roman" w:eastAsia="Times New Roman" w:hAnsi="Times New Roman" w:cs="Times New Roman"/>
          <w:color w:val="auto"/>
          <w:spacing w:val="79"/>
          <w:sz w:val="26"/>
          <w:szCs w:val="26"/>
          <w:lang w:bidi="ar-SA"/>
        </w:rPr>
        <w:t xml:space="preserve"> </w:t>
      </w:r>
      <w:r w:rsidRPr="002F4FAA">
        <w:rPr>
          <w:rFonts w:ascii="Times New Roman" w:eastAsia="Times New Roman" w:hAnsi="Times New Roman" w:cs="Times New Roman"/>
          <w:color w:val="auto"/>
          <w:sz w:val="26"/>
          <w:szCs w:val="26"/>
          <w:lang w:bidi="ar-SA"/>
        </w:rPr>
        <w:t>–</w:t>
      </w:r>
      <w:r w:rsidRPr="002F4FAA">
        <w:rPr>
          <w:rFonts w:ascii="Times New Roman" w:eastAsia="Times New Roman" w:hAnsi="Times New Roman" w:cs="Times New Roman"/>
          <w:color w:val="auto"/>
          <w:spacing w:val="79"/>
          <w:sz w:val="26"/>
          <w:szCs w:val="26"/>
          <w:lang w:bidi="ar-SA"/>
        </w:rPr>
        <w:t xml:space="preserve"> </w:t>
      </w:r>
      <w:r w:rsidRPr="002F4FAA">
        <w:rPr>
          <w:rFonts w:ascii="Times New Roman" w:eastAsia="Times New Roman" w:hAnsi="Times New Roman" w:cs="Times New Roman"/>
          <w:color w:val="auto"/>
          <w:spacing w:val="1"/>
          <w:sz w:val="26"/>
          <w:szCs w:val="26"/>
          <w:lang w:bidi="ar-SA"/>
        </w:rPr>
        <w:t>п</w:t>
      </w:r>
      <w:r w:rsidRPr="002F4FAA">
        <w:rPr>
          <w:rFonts w:ascii="Times New Roman" w:eastAsia="Times New Roman" w:hAnsi="Times New Roman" w:cs="Times New Roman"/>
          <w:color w:val="auto"/>
          <w:sz w:val="26"/>
          <w:szCs w:val="26"/>
          <w:lang w:bidi="ar-SA"/>
        </w:rPr>
        <w:t>с</w:t>
      </w:r>
      <w:r w:rsidRPr="002F4FAA">
        <w:rPr>
          <w:rFonts w:ascii="Times New Roman" w:eastAsia="Times New Roman" w:hAnsi="Times New Roman" w:cs="Times New Roman"/>
          <w:color w:val="auto"/>
          <w:spacing w:val="-1"/>
          <w:sz w:val="26"/>
          <w:szCs w:val="26"/>
          <w:lang w:bidi="ar-SA"/>
        </w:rPr>
        <w:t>и</w:t>
      </w:r>
      <w:r w:rsidRPr="002F4FAA">
        <w:rPr>
          <w:rFonts w:ascii="Times New Roman" w:eastAsia="Times New Roman" w:hAnsi="Times New Roman" w:cs="Times New Roman"/>
          <w:color w:val="auto"/>
          <w:spacing w:val="1"/>
          <w:sz w:val="26"/>
          <w:szCs w:val="26"/>
          <w:lang w:bidi="ar-SA"/>
        </w:rPr>
        <w:t>х</w:t>
      </w:r>
      <w:r w:rsidRPr="002F4FAA">
        <w:rPr>
          <w:rFonts w:ascii="Times New Roman" w:eastAsia="Times New Roman" w:hAnsi="Times New Roman" w:cs="Times New Roman"/>
          <w:color w:val="auto"/>
          <w:sz w:val="26"/>
          <w:szCs w:val="26"/>
          <w:lang w:bidi="ar-SA"/>
        </w:rPr>
        <w:t>олог,</w:t>
      </w:r>
      <w:r w:rsidRPr="002F4FAA">
        <w:rPr>
          <w:rFonts w:ascii="Times New Roman" w:eastAsia="Times New Roman" w:hAnsi="Times New Roman" w:cs="Times New Roman"/>
          <w:color w:val="auto"/>
          <w:spacing w:val="80"/>
          <w:sz w:val="26"/>
          <w:szCs w:val="26"/>
          <w:lang w:bidi="ar-SA"/>
        </w:rPr>
        <w:t xml:space="preserve"> </w:t>
      </w:r>
      <w:r w:rsidRPr="002F4FAA">
        <w:rPr>
          <w:rFonts w:ascii="Times New Roman" w:eastAsia="Times New Roman" w:hAnsi="Times New Roman" w:cs="Times New Roman"/>
          <w:color w:val="auto"/>
          <w:spacing w:val="1"/>
          <w:sz w:val="26"/>
          <w:szCs w:val="26"/>
          <w:lang w:bidi="ar-SA"/>
        </w:rPr>
        <w:t>1</w:t>
      </w:r>
      <w:r w:rsidRPr="002F4FAA">
        <w:rPr>
          <w:rFonts w:ascii="Times New Roman" w:eastAsia="Times New Roman" w:hAnsi="Times New Roman" w:cs="Times New Roman"/>
          <w:color w:val="auto"/>
          <w:sz w:val="26"/>
          <w:szCs w:val="26"/>
          <w:lang w:bidi="ar-SA"/>
        </w:rPr>
        <w:t>-лого</w:t>
      </w:r>
      <w:r w:rsidRPr="002F4FAA">
        <w:rPr>
          <w:rFonts w:ascii="Times New Roman" w:eastAsia="Times New Roman" w:hAnsi="Times New Roman" w:cs="Times New Roman"/>
          <w:color w:val="auto"/>
          <w:spacing w:val="1"/>
          <w:sz w:val="26"/>
          <w:szCs w:val="26"/>
          <w:lang w:bidi="ar-SA"/>
        </w:rPr>
        <w:t>п</w:t>
      </w:r>
      <w:r w:rsidRPr="002F4FAA">
        <w:rPr>
          <w:rFonts w:ascii="Times New Roman" w:eastAsia="Times New Roman" w:hAnsi="Times New Roman" w:cs="Times New Roman"/>
          <w:color w:val="auto"/>
          <w:sz w:val="26"/>
          <w:szCs w:val="26"/>
          <w:lang w:bidi="ar-SA"/>
        </w:rPr>
        <w:t>ед, 2 соц</w:t>
      </w:r>
      <w:r w:rsidRPr="002F4FAA">
        <w:rPr>
          <w:rFonts w:ascii="Times New Roman" w:eastAsia="Times New Roman" w:hAnsi="Times New Roman" w:cs="Times New Roman"/>
          <w:color w:val="auto"/>
          <w:spacing w:val="1"/>
          <w:sz w:val="26"/>
          <w:szCs w:val="26"/>
          <w:lang w:bidi="ar-SA"/>
        </w:rPr>
        <w:t>и</w:t>
      </w:r>
      <w:r w:rsidRPr="002F4FAA">
        <w:rPr>
          <w:rFonts w:ascii="Times New Roman" w:eastAsia="Times New Roman" w:hAnsi="Times New Roman" w:cs="Times New Roman"/>
          <w:color w:val="auto"/>
          <w:sz w:val="26"/>
          <w:szCs w:val="26"/>
          <w:lang w:bidi="ar-SA"/>
        </w:rPr>
        <w:t>аль</w:t>
      </w:r>
      <w:r w:rsidRPr="002F4FAA">
        <w:rPr>
          <w:rFonts w:ascii="Times New Roman" w:eastAsia="Times New Roman" w:hAnsi="Times New Roman" w:cs="Times New Roman"/>
          <w:color w:val="auto"/>
          <w:spacing w:val="1"/>
          <w:sz w:val="26"/>
          <w:szCs w:val="26"/>
          <w:lang w:bidi="ar-SA"/>
        </w:rPr>
        <w:t>н</w:t>
      </w:r>
      <w:r w:rsidRPr="002F4FAA">
        <w:rPr>
          <w:rFonts w:ascii="Times New Roman" w:eastAsia="Times New Roman" w:hAnsi="Times New Roman" w:cs="Times New Roman"/>
          <w:color w:val="auto"/>
          <w:sz w:val="26"/>
          <w:szCs w:val="26"/>
          <w:lang w:bidi="ar-SA"/>
        </w:rPr>
        <w:t>ый пед</w:t>
      </w:r>
      <w:r w:rsidRPr="002F4FAA">
        <w:rPr>
          <w:rFonts w:ascii="Times New Roman" w:eastAsia="Times New Roman" w:hAnsi="Times New Roman" w:cs="Times New Roman"/>
          <w:color w:val="auto"/>
          <w:spacing w:val="-1"/>
          <w:sz w:val="26"/>
          <w:szCs w:val="26"/>
          <w:lang w:bidi="ar-SA"/>
        </w:rPr>
        <w:t>а</w:t>
      </w:r>
      <w:r w:rsidRPr="002F4FAA">
        <w:rPr>
          <w:rFonts w:ascii="Times New Roman" w:eastAsia="Times New Roman" w:hAnsi="Times New Roman" w:cs="Times New Roman"/>
          <w:color w:val="auto"/>
          <w:sz w:val="26"/>
          <w:szCs w:val="26"/>
          <w:lang w:bidi="ar-SA"/>
        </w:rPr>
        <w:t xml:space="preserve">гог, </w:t>
      </w:r>
      <w:r w:rsidRPr="002F4FAA">
        <w:rPr>
          <w:rFonts w:ascii="Times New Roman" w:eastAsia="Times New Roman" w:hAnsi="Times New Roman" w:cs="Times New Roman"/>
          <w:color w:val="auto"/>
          <w:spacing w:val="1"/>
          <w:sz w:val="26"/>
          <w:szCs w:val="26"/>
          <w:lang w:bidi="ar-SA"/>
        </w:rPr>
        <w:t>1</w:t>
      </w:r>
      <w:r w:rsidRPr="002F4FAA">
        <w:rPr>
          <w:rFonts w:ascii="Times New Roman" w:eastAsia="Times New Roman" w:hAnsi="Times New Roman" w:cs="Times New Roman"/>
          <w:color w:val="auto"/>
          <w:sz w:val="26"/>
          <w:szCs w:val="26"/>
          <w:lang w:bidi="ar-SA"/>
        </w:rPr>
        <w:t>-библ</w:t>
      </w:r>
      <w:r w:rsidRPr="002F4FAA">
        <w:rPr>
          <w:rFonts w:ascii="Times New Roman" w:eastAsia="Times New Roman" w:hAnsi="Times New Roman" w:cs="Times New Roman"/>
          <w:color w:val="auto"/>
          <w:spacing w:val="1"/>
          <w:sz w:val="26"/>
          <w:szCs w:val="26"/>
          <w:lang w:bidi="ar-SA"/>
        </w:rPr>
        <w:t>и</w:t>
      </w:r>
      <w:r w:rsidRPr="002F4FAA">
        <w:rPr>
          <w:rFonts w:ascii="Times New Roman" w:eastAsia="Times New Roman" w:hAnsi="Times New Roman" w:cs="Times New Roman"/>
          <w:color w:val="auto"/>
          <w:sz w:val="26"/>
          <w:szCs w:val="26"/>
          <w:lang w:bidi="ar-SA"/>
        </w:rPr>
        <w:t>отекарь.</w:t>
      </w:r>
    </w:p>
    <w:p w:rsidR="00DD33F8" w:rsidRPr="002F4FAA" w:rsidRDefault="00DD33F8" w:rsidP="002F4FAA">
      <w:pPr>
        <w:ind w:right="-19"/>
        <w:jc w:val="both"/>
        <w:rPr>
          <w:rFonts w:ascii="Times New Roman" w:eastAsia="Times New Roman" w:hAnsi="Times New Roman" w:cs="Times New Roman"/>
          <w:color w:val="auto"/>
          <w:sz w:val="26"/>
          <w:szCs w:val="26"/>
          <w:lang w:bidi="ar-SA"/>
        </w:rPr>
      </w:pPr>
      <w:r w:rsidRPr="002F4FAA">
        <w:rPr>
          <w:rFonts w:ascii="Times New Roman" w:eastAsia="Times New Roman" w:hAnsi="Times New Roman" w:cs="Times New Roman"/>
          <w:color w:val="auto"/>
          <w:sz w:val="26"/>
          <w:szCs w:val="26"/>
          <w:lang w:bidi="ar-SA"/>
        </w:rPr>
        <w:t>Ч</w:t>
      </w:r>
      <w:r w:rsidRPr="002F4FAA">
        <w:rPr>
          <w:rFonts w:ascii="Times New Roman" w:eastAsia="Times New Roman" w:hAnsi="Times New Roman" w:cs="Times New Roman"/>
          <w:color w:val="auto"/>
          <w:spacing w:val="1"/>
          <w:sz w:val="26"/>
          <w:szCs w:val="26"/>
          <w:lang w:bidi="ar-SA"/>
        </w:rPr>
        <w:t>и</w:t>
      </w:r>
      <w:r w:rsidRPr="002F4FAA">
        <w:rPr>
          <w:rFonts w:ascii="Times New Roman" w:eastAsia="Times New Roman" w:hAnsi="Times New Roman" w:cs="Times New Roman"/>
          <w:color w:val="auto"/>
          <w:sz w:val="26"/>
          <w:szCs w:val="26"/>
          <w:lang w:bidi="ar-SA"/>
        </w:rPr>
        <w:t>сл</w:t>
      </w:r>
      <w:r w:rsidRPr="002F4FAA">
        <w:rPr>
          <w:rFonts w:ascii="Times New Roman" w:eastAsia="Times New Roman" w:hAnsi="Times New Roman" w:cs="Times New Roman"/>
          <w:color w:val="auto"/>
          <w:spacing w:val="-1"/>
          <w:sz w:val="26"/>
          <w:szCs w:val="26"/>
          <w:lang w:bidi="ar-SA"/>
        </w:rPr>
        <w:t>е</w:t>
      </w:r>
      <w:r w:rsidRPr="002F4FAA">
        <w:rPr>
          <w:rFonts w:ascii="Times New Roman" w:eastAsia="Times New Roman" w:hAnsi="Times New Roman" w:cs="Times New Roman"/>
          <w:color w:val="auto"/>
          <w:sz w:val="26"/>
          <w:szCs w:val="26"/>
          <w:lang w:bidi="ar-SA"/>
        </w:rPr>
        <w:t>н</w:t>
      </w:r>
      <w:r w:rsidRPr="002F4FAA">
        <w:rPr>
          <w:rFonts w:ascii="Times New Roman" w:eastAsia="Times New Roman" w:hAnsi="Times New Roman" w:cs="Times New Roman"/>
          <w:color w:val="auto"/>
          <w:spacing w:val="1"/>
          <w:sz w:val="26"/>
          <w:szCs w:val="26"/>
          <w:lang w:bidi="ar-SA"/>
        </w:rPr>
        <w:t>н</w:t>
      </w:r>
      <w:r w:rsidRPr="002F4FAA">
        <w:rPr>
          <w:rFonts w:ascii="Times New Roman" w:eastAsia="Times New Roman" w:hAnsi="Times New Roman" w:cs="Times New Roman"/>
          <w:color w:val="auto"/>
          <w:sz w:val="26"/>
          <w:szCs w:val="26"/>
          <w:lang w:bidi="ar-SA"/>
        </w:rPr>
        <w:t>ость</w:t>
      </w:r>
      <w:r w:rsidRPr="002F4FAA">
        <w:rPr>
          <w:rFonts w:ascii="Times New Roman" w:eastAsia="Times New Roman" w:hAnsi="Times New Roman" w:cs="Times New Roman"/>
          <w:color w:val="auto"/>
          <w:spacing w:val="75"/>
          <w:sz w:val="26"/>
          <w:szCs w:val="26"/>
          <w:lang w:bidi="ar-SA"/>
        </w:rPr>
        <w:t xml:space="preserve"> </w:t>
      </w:r>
      <w:r w:rsidRPr="002F4FAA">
        <w:rPr>
          <w:rFonts w:ascii="Times New Roman" w:eastAsia="Times New Roman" w:hAnsi="Times New Roman" w:cs="Times New Roman"/>
          <w:color w:val="auto"/>
          <w:sz w:val="26"/>
          <w:szCs w:val="26"/>
          <w:lang w:bidi="ar-SA"/>
        </w:rPr>
        <w:t>в</w:t>
      </w:r>
      <w:r w:rsidRPr="002F4FAA">
        <w:rPr>
          <w:rFonts w:ascii="Times New Roman" w:eastAsia="Times New Roman" w:hAnsi="Times New Roman" w:cs="Times New Roman"/>
          <w:color w:val="auto"/>
          <w:spacing w:val="-1"/>
          <w:sz w:val="26"/>
          <w:szCs w:val="26"/>
          <w:lang w:bidi="ar-SA"/>
        </w:rPr>
        <w:t>с</w:t>
      </w:r>
      <w:r w:rsidRPr="002F4FAA">
        <w:rPr>
          <w:rFonts w:ascii="Times New Roman" w:eastAsia="Times New Roman" w:hAnsi="Times New Roman" w:cs="Times New Roman"/>
          <w:color w:val="auto"/>
          <w:sz w:val="26"/>
          <w:szCs w:val="26"/>
          <w:lang w:bidi="ar-SA"/>
        </w:rPr>
        <w:t>помогатель</w:t>
      </w:r>
      <w:r w:rsidRPr="002F4FAA">
        <w:rPr>
          <w:rFonts w:ascii="Times New Roman" w:eastAsia="Times New Roman" w:hAnsi="Times New Roman" w:cs="Times New Roman"/>
          <w:color w:val="auto"/>
          <w:spacing w:val="1"/>
          <w:sz w:val="26"/>
          <w:szCs w:val="26"/>
          <w:lang w:bidi="ar-SA"/>
        </w:rPr>
        <w:t>н</w:t>
      </w:r>
      <w:r w:rsidRPr="002F4FAA">
        <w:rPr>
          <w:rFonts w:ascii="Times New Roman" w:eastAsia="Times New Roman" w:hAnsi="Times New Roman" w:cs="Times New Roman"/>
          <w:color w:val="auto"/>
          <w:sz w:val="26"/>
          <w:szCs w:val="26"/>
          <w:lang w:bidi="ar-SA"/>
        </w:rPr>
        <w:t>ого,</w:t>
      </w:r>
      <w:r w:rsidRPr="002F4FAA">
        <w:rPr>
          <w:rFonts w:ascii="Times New Roman" w:eastAsia="Times New Roman" w:hAnsi="Times New Roman" w:cs="Times New Roman"/>
          <w:color w:val="auto"/>
          <w:spacing w:val="72"/>
          <w:sz w:val="26"/>
          <w:szCs w:val="26"/>
          <w:lang w:bidi="ar-SA"/>
        </w:rPr>
        <w:t xml:space="preserve"> </w:t>
      </w:r>
      <w:r w:rsidRPr="002F4FAA">
        <w:rPr>
          <w:rFonts w:ascii="Times New Roman" w:eastAsia="Times New Roman" w:hAnsi="Times New Roman" w:cs="Times New Roman"/>
          <w:color w:val="auto"/>
          <w:sz w:val="26"/>
          <w:szCs w:val="26"/>
          <w:lang w:bidi="ar-SA"/>
        </w:rPr>
        <w:t>обс</w:t>
      </w:r>
      <w:r w:rsidRPr="002F4FAA">
        <w:rPr>
          <w:rFonts w:ascii="Times New Roman" w:eastAsia="Times New Roman" w:hAnsi="Times New Roman" w:cs="Times New Roman"/>
          <w:color w:val="auto"/>
          <w:spacing w:val="2"/>
          <w:sz w:val="26"/>
          <w:szCs w:val="26"/>
          <w:lang w:bidi="ar-SA"/>
        </w:rPr>
        <w:t>л</w:t>
      </w:r>
      <w:r w:rsidRPr="002F4FAA">
        <w:rPr>
          <w:rFonts w:ascii="Times New Roman" w:eastAsia="Times New Roman" w:hAnsi="Times New Roman" w:cs="Times New Roman"/>
          <w:color w:val="auto"/>
          <w:spacing w:val="-6"/>
          <w:sz w:val="26"/>
          <w:szCs w:val="26"/>
          <w:lang w:bidi="ar-SA"/>
        </w:rPr>
        <w:t>у</w:t>
      </w:r>
      <w:r w:rsidRPr="002F4FAA">
        <w:rPr>
          <w:rFonts w:ascii="Times New Roman" w:eastAsia="Times New Roman" w:hAnsi="Times New Roman" w:cs="Times New Roman"/>
          <w:color w:val="auto"/>
          <w:sz w:val="26"/>
          <w:szCs w:val="26"/>
          <w:lang w:bidi="ar-SA"/>
        </w:rPr>
        <w:t>жив</w:t>
      </w:r>
      <w:r w:rsidRPr="002F4FAA">
        <w:rPr>
          <w:rFonts w:ascii="Times New Roman" w:eastAsia="Times New Roman" w:hAnsi="Times New Roman" w:cs="Times New Roman"/>
          <w:color w:val="auto"/>
          <w:spacing w:val="-1"/>
          <w:sz w:val="26"/>
          <w:szCs w:val="26"/>
          <w:lang w:bidi="ar-SA"/>
        </w:rPr>
        <w:t>а</w:t>
      </w:r>
      <w:r w:rsidRPr="002F4FAA">
        <w:rPr>
          <w:rFonts w:ascii="Times New Roman" w:eastAsia="Times New Roman" w:hAnsi="Times New Roman" w:cs="Times New Roman"/>
          <w:color w:val="auto"/>
          <w:spacing w:val="2"/>
          <w:sz w:val="26"/>
          <w:szCs w:val="26"/>
          <w:lang w:bidi="ar-SA"/>
        </w:rPr>
        <w:t>ю</w:t>
      </w:r>
      <w:r w:rsidRPr="002F4FAA">
        <w:rPr>
          <w:rFonts w:ascii="Times New Roman" w:eastAsia="Times New Roman" w:hAnsi="Times New Roman" w:cs="Times New Roman"/>
          <w:color w:val="auto"/>
          <w:sz w:val="26"/>
          <w:szCs w:val="26"/>
          <w:lang w:bidi="ar-SA"/>
        </w:rPr>
        <w:t>щего</w:t>
      </w:r>
      <w:r w:rsidRPr="002F4FAA">
        <w:rPr>
          <w:rFonts w:ascii="Times New Roman" w:eastAsia="Times New Roman" w:hAnsi="Times New Roman" w:cs="Times New Roman"/>
          <w:color w:val="auto"/>
          <w:spacing w:val="71"/>
          <w:sz w:val="26"/>
          <w:szCs w:val="26"/>
          <w:lang w:bidi="ar-SA"/>
        </w:rPr>
        <w:t xml:space="preserve"> </w:t>
      </w:r>
      <w:r w:rsidRPr="002F4FAA">
        <w:rPr>
          <w:rFonts w:ascii="Times New Roman" w:eastAsia="Times New Roman" w:hAnsi="Times New Roman" w:cs="Times New Roman"/>
          <w:color w:val="auto"/>
          <w:sz w:val="26"/>
          <w:szCs w:val="26"/>
          <w:lang w:bidi="ar-SA"/>
        </w:rPr>
        <w:t>и</w:t>
      </w:r>
      <w:r w:rsidRPr="002F4FAA">
        <w:rPr>
          <w:rFonts w:ascii="Times New Roman" w:eastAsia="Times New Roman" w:hAnsi="Times New Roman" w:cs="Times New Roman"/>
          <w:color w:val="auto"/>
          <w:spacing w:val="73"/>
          <w:sz w:val="26"/>
          <w:szCs w:val="26"/>
          <w:lang w:bidi="ar-SA"/>
        </w:rPr>
        <w:t xml:space="preserve"> </w:t>
      </w:r>
      <w:r w:rsidRPr="002F4FAA">
        <w:rPr>
          <w:rFonts w:ascii="Times New Roman" w:eastAsia="Times New Roman" w:hAnsi="Times New Roman" w:cs="Times New Roman"/>
          <w:color w:val="auto"/>
          <w:spacing w:val="1"/>
          <w:sz w:val="26"/>
          <w:szCs w:val="26"/>
          <w:lang w:bidi="ar-SA"/>
        </w:rPr>
        <w:t>т</w:t>
      </w:r>
      <w:r w:rsidRPr="002F4FAA">
        <w:rPr>
          <w:rFonts w:ascii="Times New Roman" w:eastAsia="Times New Roman" w:hAnsi="Times New Roman" w:cs="Times New Roman"/>
          <w:color w:val="auto"/>
          <w:sz w:val="26"/>
          <w:szCs w:val="26"/>
          <w:lang w:bidi="ar-SA"/>
        </w:rPr>
        <w:t>ехн</w:t>
      </w:r>
      <w:r w:rsidRPr="002F4FAA">
        <w:rPr>
          <w:rFonts w:ascii="Times New Roman" w:eastAsia="Times New Roman" w:hAnsi="Times New Roman" w:cs="Times New Roman"/>
          <w:color w:val="auto"/>
          <w:spacing w:val="1"/>
          <w:sz w:val="26"/>
          <w:szCs w:val="26"/>
          <w:lang w:bidi="ar-SA"/>
        </w:rPr>
        <w:t>и</w:t>
      </w:r>
      <w:r w:rsidRPr="002F4FAA">
        <w:rPr>
          <w:rFonts w:ascii="Times New Roman" w:eastAsia="Times New Roman" w:hAnsi="Times New Roman" w:cs="Times New Roman"/>
          <w:color w:val="auto"/>
          <w:sz w:val="26"/>
          <w:szCs w:val="26"/>
          <w:lang w:bidi="ar-SA"/>
        </w:rPr>
        <w:t>ч</w:t>
      </w:r>
      <w:r w:rsidRPr="002F4FAA">
        <w:rPr>
          <w:rFonts w:ascii="Times New Roman" w:eastAsia="Times New Roman" w:hAnsi="Times New Roman" w:cs="Times New Roman"/>
          <w:color w:val="auto"/>
          <w:spacing w:val="-1"/>
          <w:sz w:val="26"/>
          <w:szCs w:val="26"/>
          <w:lang w:bidi="ar-SA"/>
        </w:rPr>
        <w:t>е</w:t>
      </w:r>
      <w:r w:rsidRPr="002F4FAA">
        <w:rPr>
          <w:rFonts w:ascii="Times New Roman" w:eastAsia="Times New Roman" w:hAnsi="Times New Roman" w:cs="Times New Roman"/>
          <w:color w:val="auto"/>
          <w:sz w:val="26"/>
          <w:szCs w:val="26"/>
          <w:lang w:bidi="ar-SA"/>
        </w:rPr>
        <w:t>ского</w:t>
      </w:r>
      <w:r w:rsidRPr="002F4FAA">
        <w:rPr>
          <w:rFonts w:ascii="Times New Roman" w:eastAsia="Times New Roman" w:hAnsi="Times New Roman" w:cs="Times New Roman"/>
          <w:color w:val="auto"/>
          <w:spacing w:val="69"/>
          <w:sz w:val="26"/>
          <w:szCs w:val="26"/>
          <w:lang w:bidi="ar-SA"/>
        </w:rPr>
        <w:t xml:space="preserve"> </w:t>
      </w:r>
      <w:r w:rsidRPr="002F4FAA">
        <w:rPr>
          <w:rFonts w:ascii="Times New Roman" w:eastAsia="Times New Roman" w:hAnsi="Times New Roman" w:cs="Times New Roman"/>
          <w:color w:val="auto"/>
          <w:spacing w:val="1"/>
          <w:sz w:val="26"/>
          <w:szCs w:val="26"/>
          <w:lang w:bidi="ar-SA"/>
        </w:rPr>
        <w:t>п</w:t>
      </w:r>
      <w:r w:rsidRPr="002F4FAA">
        <w:rPr>
          <w:rFonts w:ascii="Times New Roman" w:eastAsia="Times New Roman" w:hAnsi="Times New Roman" w:cs="Times New Roman"/>
          <w:color w:val="auto"/>
          <w:sz w:val="26"/>
          <w:szCs w:val="26"/>
          <w:lang w:bidi="ar-SA"/>
        </w:rPr>
        <w:t>ер</w:t>
      </w:r>
      <w:r w:rsidRPr="002F4FAA">
        <w:rPr>
          <w:rFonts w:ascii="Times New Roman" w:eastAsia="Times New Roman" w:hAnsi="Times New Roman" w:cs="Times New Roman"/>
          <w:color w:val="auto"/>
          <w:spacing w:val="-1"/>
          <w:sz w:val="26"/>
          <w:szCs w:val="26"/>
          <w:lang w:bidi="ar-SA"/>
        </w:rPr>
        <w:t>с</w:t>
      </w:r>
      <w:r w:rsidRPr="002F4FAA">
        <w:rPr>
          <w:rFonts w:ascii="Times New Roman" w:eastAsia="Times New Roman" w:hAnsi="Times New Roman" w:cs="Times New Roman"/>
          <w:color w:val="auto"/>
          <w:sz w:val="26"/>
          <w:szCs w:val="26"/>
          <w:lang w:bidi="ar-SA"/>
        </w:rPr>
        <w:t>о</w:t>
      </w:r>
      <w:r w:rsidRPr="002F4FAA">
        <w:rPr>
          <w:rFonts w:ascii="Times New Roman" w:eastAsia="Times New Roman" w:hAnsi="Times New Roman" w:cs="Times New Roman"/>
          <w:color w:val="auto"/>
          <w:spacing w:val="1"/>
          <w:sz w:val="26"/>
          <w:szCs w:val="26"/>
          <w:lang w:bidi="ar-SA"/>
        </w:rPr>
        <w:t>н</w:t>
      </w:r>
      <w:r w:rsidRPr="002F4FAA">
        <w:rPr>
          <w:rFonts w:ascii="Times New Roman" w:eastAsia="Times New Roman" w:hAnsi="Times New Roman" w:cs="Times New Roman"/>
          <w:color w:val="auto"/>
          <w:sz w:val="26"/>
          <w:szCs w:val="26"/>
          <w:lang w:bidi="ar-SA"/>
        </w:rPr>
        <w:t>ала</w:t>
      </w:r>
      <w:r w:rsidRPr="002F4FAA">
        <w:rPr>
          <w:rFonts w:ascii="Times New Roman" w:eastAsia="Times New Roman" w:hAnsi="Times New Roman" w:cs="Times New Roman"/>
          <w:color w:val="auto"/>
          <w:spacing w:val="76"/>
          <w:sz w:val="26"/>
          <w:szCs w:val="26"/>
          <w:lang w:bidi="ar-SA"/>
        </w:rPr>
        <w:t xml:space="preserve"> </w:t>
      </w:r>
      <w:r w:rsidRPr="002F4FAA">
        <w:rPr>
          <w:rFonts w:ascii="Times New Roman" w:eastAsia="Times New Roman" w:hAnsi="Times New Roman" w:cs="Times New Roman"/>
          <w:color w:val="auto"/>
          <w:sz w:val="26"/>
          <w:szCs w:val="26"/>
          <w:lang w:bidi="ar-SA"/>
        </w:rPr>
        <w:t>–</w:t>
      </w:r>
      <w:r w:rsidRPr="002F4FAA">
        <w:rPr>
          <w:rFonts w:ascii="Times New Roman" w:eastAsia="Times New Roman" w:hAnsi="Times New Roman" w:cs="Times New Roman"/>
          <w:color w:val="auto"/>
          <w:spacing w:val="72"/>
          <w:sz w:val="26"/>
          <w:szCs w:val="26"/>
          <w:lang w:bidi="ar-SA"/>
        </w:rPr>
        <w:t xml:space="preserve"> 27</w:t>
      </w:r>
      <w:r w:rsidRPr="002F4FAA">
        <w:rPr>
          <w:rFonts w:ascii="Times New Roman" w:eastAsia="Times New Roman" w:hAnsi="Times New Roman" w:cs="Times New Roman"/>
          <w:color w:val="auto"/>
          <w:sz w:val="26"/>
          <w:szCs w:val="26"/>
          <w:lang w:bidi="ar-SA"/>
        </w:rPr>
        <w:t>ч</w:t>
      </w:r>
      <w:r w:rsidRPr="002F4FAA">
        <w:rPr>
          <w:rFonts w:ascii="Times New Roman" w:eastAsia="Times New Roman" w:hAnsi="Times New Roman" w:cs="Times New Roman"/>
          <w:color w:val="auto"/>
          <w:spacing w:val="-1"/>
          <w:sz w:val="26"/>
          <w:szCs w:val="26"/>
          <w:lang w:bidi="ar-SA"/>
        </w:rPr>
        <w:t>е</w:t>
      </w:r>
      <w:r w:rsidRPr="002F4FAA">
        <w:rPr>
          <w:rFonts w:ascii="Times New Roman" w:eastAsia="Times New Roman" w:hAnsi="Times New Roman" w:cs="Times New Roman"/>
          <w:color w:val="auto"/>
          <w:sz w:val="26"/>
          <w:szCs w:val="26"/>
          <w:lang w:bidi="ar-SA"/>
        </w:rPr>
        <w:t>лов</w:t>
      </w:r>
      <w:r w:rsidRPr="002F4FAA">
        <w:rPr>
          <w:rFonts w:ascii="Times New Roman" w:eastAsia="Times New Roman" w:hAnsi="Times New Roman" w:cs="Times New Roman"/>
          <w:color w:val="auto"/>
          <w:spacing w:val="-1"/>
          <w:sz w:val="26"/>
          <w:szCs w:val="26"/>
          <w:lang w:bidi="ar-SA"/>
        </w:rPr>
        <w:t>е</w:t>
      </w:r>
      <w:r w:rsidRPr="002F4FAA">
        <w:rPr>
          <w:rFonts w:ascii="Times New Roman" w:eastAsia="Times New Roman" w:hAnsi="Times New Roman" w:cs="Times New Roman"/>
          <w:color w:val="auto"/>
          <w:sz w:val="26"/>
          <w:szCs w:val="26"/>
          <w:lang w:bidi="ar-SA"/>
        </w:rPr>
        <w:t>к. Ш</w:t>
      </w:r>
      <w:r w:rsidRPr="002F4FAA">
        <w:rPr>
          <w:rFonts w:ascii="Times New Roman" w:eastAsia="Times New Roman" w:hAnsi="Times New Roman" w:cs="Times New Roman"/>
          <w:color w:val="auto"/>
          <w:spacing w:val="-10"/>
          <w:w w:val="101"/>
          <w:sz w:val="26"/>
          <w:szCs w:val="26"/>
          <w:lang w:bidi="ar-SA"/>
        </w:rPr>
        <w:t>к</w:t>
      </w:r>
      <w:r w:rsidRPr="002F4FAA">
        <w:rPr>
          <w:rFonts w:ascii="Times New Roman" w:eastAsia="Times New Roman" w:hAnsi="Times New Roman" w:cs="Times New Roman"/>
          <w:color w:val="auto"/>
          <w:spacing w:val="-5"/>
          <w:sz w:val="26"/>
          <w:szCs w:val="26"/>
          <w:lang w:bidi="ar-SA"/>
        </w:rPr>
        <w:t>о</w:t>
      </w:r>
      <w:r w:rsidRPr="002F4FAA">
        <w:rPr>
          <w:rFonts w:ascii="Times New Roman" w:eastAsia="Times New Roman" w:hAnsi="Times New Roman" w:cs="Times New Roman"/>
          <w:color w:val="auto"/>
          <w:sz w:val="26"/>
          <w:szCs w:val="26"/>
          <w:lang w:bidi="ar-SA"/>
        </w:rPr>
        <w:t>л</w:t>
      </w:r>
      <w:r w:rsidRPr="002F4FAA">
        <w:rPr>
          <w:rFonts w:ascii="Times New Roman" w:eastAsia="Times New Roman" w:hAnsi="Times New Roman" w:cs="Times New Roman"/>
          <w:color w:val="auto"/>
          <w:w w:val="101"/>
          <w:sz w:val="26"/>
          <w:szCs w:val="26"/>
          <w:lang w:bidi="ar-SA"/>
        </w:rPr>
        <w:t>а</w:t>
      </w:r>
      <w:r w:rsidRPr="002F4FAA">
        <w:rPr>
          <w:rFonts w:ascii="Times New Roman" w:eastAsia="Times New Roman" w:hAnsi="Times New Roman" w:cs="Times New Roman"/>
          <w:color w:val="auto"/>
          <w:spacing w:val="20"/>
          <w:sz w:val="26"/>
          <w:szCs w:val="26"/>
          <w:lang w:bidi="ar-SA"/>
        </w:rPr>
        <w:t xml:space="preserve"> </w:t>
      </w:r>
      <w:r w:rsidRPr="002F4FAA">
        <w:rPr>
          <w:rFonts w:ascii="Times New Roman" w:eastAsia="Times New Roman" w:hAnsi="Times New Roman" w:cs="Times New Roman"/>
          <w:color w:val="auto"/>
          <w:sz w:val="26"/>
          <w:szCs w:val="26"/>
          <w:lang w:bidi="ar-SA"/>
        </w:rPr>
        <w:t>п</w:t>
      </w:r>
      <w:r w:rsidRPr="002F4FAA">
        <w:rPr>
          <w:rFonts w:ascii="Times New Roman" w:eastAsia="Times New Roman" w:hAnsi="Times New Roman" w:cs="Times New Roman"/>
          <w:color w:val="auto"/>
          <w:spacing w:val="-3"/>
          <w:sz w:val="26"/>
          <w:szCs w:val="26"/>
          <w:lang w:bidi="ar-SA"/>
        </w:rPr>
        <w:t>о</w:t>
      </w:r>
      <w:r w:rsidRPr="002F4FAA">
        <w:rPr>
          <w:rFonts w:ascii="Times New Roman" w:eastAsia="Times New Roman" w:hAnsi="Times New Roman" w:cs="Times New Roman"/>
          <w:color w:val="auto"/>
          <w:sz w:val="26"/>
          <w:szCs w:val="26"/>
          <w:lang w:bidi="ar-SA"/>
        </w:rPr>
        <w:t>лн</w:t>
      </w:r>
      <w:r w:rsidRPr="002F4FAA">
        <w:rPr>
          <w:rFonts w:ascii="Times New Roman" w:eastAsia="Times New Roman" w:hAnsi="Times New Roman" w:cs="Times New Roman"/>
          <w:color w:val="auto"/>
          <w:spacing w:val="3"/>
          <w:sz w:val="26"/>
          <w:szCs w:val="26"/>
          <w:lang w:bidi="ar-SA"/>
        </w:rPr>
        <w:t>о</w:t>
      </w:r>
      <w:r w:rsidRPr="002F4FAA">
        <w:rPr>
          <w:rFonts w:ascii="Times New Roman" w:eastAsia="Times New Roman" w:hAnsi="Times New Roman" w:cs="Times New Roman"/>
          <w:color w:val="auto"/>
          <w:spacing w:val="1"/>
          <w:w w:val="101"/>
          <w:sz w:val="26"/>
          <w:szCs w:val="26"/>
          <w:lang w:bidi="ar-SA"/>
        </w:rPr>
        <w:t>с</w:t>
      </w:r>
      <w:r w:rsidRPr="002F4FAA">
        <w:rPr>
          <w:rFonts w:ascii="Times New Roman" w:eastAsia="Times New Roman" w:hAnsi="Times New Roman" w:cs="Times New Roman"/>
          <w:color w:val="auto"/>
          <w:sz w:val="26"/>
          <w:szCs w:val="26"/>
          <w:lang w:bidi="ar-SA"/>
        </w:rPr>
        <w:t>тью</w:t>
      </w:r>
      <w:r w:rsidRPr="002F4FAA">
        <w:rPr>
          <w:rFonts w:ascii="Times New Roman" w:eastAsia="Times New Roman" w:hAnsi="Times New Roman" w:cs="Times New Roman"/>
          <w:color w:val="auto"/>
          <w:spacing w:val="92"/>
          <w:sz w:val="26"/>
          <w:szCs w:val="26"/>
          <w:lang w:bidi="ar-SA"/>
        </w:rPr>
        <w:t xml:space="preserve"> </w:t>
      </w:r>
      <w:r w:rsidRPr="002F4FAA">
        <w:rPr>
          <w:rFonts w:ascii="Times New Roman" w:eastAsia="Times New Roman" w:hAnsi="Times New Roman" w:cs="Times New Roman"/>
          <w:color w:val="auto"/>
          <w:spacing w:val="-1"/>
          <w:sz w:val="26"/>
          <w:szCs w:val="26"/>
          <w:lang w:bidi="ar-SA"/>
        </w:rPr>
        <w:t>у</w:t>
      </w:r>
      <w:r w:rsidRPr="002F4FAA">
        <w:rPr>
          <w:rFonts w:ascii="Times New Roman" w:eastAsia="Times New Roman" w:hAnsi="Times New Roman" w:cs="Times New Roman"/>
          <w:color w:val="auto"/>
          <w:spacing w:val="-11"/>
          <w:w w:val="101"/>
          <w:sz w:val="26"/>
          <w:szCs w:val="26"/>
          <w:lang w:bidi="ar-SA"/>
        </w:rPr>
        <w:t>к</w:t>
      </w:r>
      <w:r w:rsidRPr="002F4FAA">
        <w:rPr>
          <w:rFonts w:ascii="Times New Roman" w:eastAsia="Times New Roman" w:hAnsi="Times New Roman" w:cs="Times New Roman"/>
          <w:color w:val="auto"/>
          <w:spacing w:val="-5"/>
          <w:sz w:val="26"/>
          <w:szCs w:val="26"/>
          <w:lang w:bidi="ar-SA"/>
        </w:rPr>
        <w:t>о</w:t>
      </w:r>
      <w:r w:rsidRPr="002F4FAA">
        <w:rPr>
          <w:rFonts w:ascii="Times New Roman" w:eastAsia="Times New Roman" w:hAnsi="Times New Roman" w:cs="Times New Roman"/>
          <w:color w:val="auto"/>
          <w:w w:val="101"/>
          <w:sz w:val="26"/>
          <w:szCs w:val="26"/>
          <w:lang w:bidi="ar-SA"/>
        </w:rPr>
        <w:t>м</w:t>
      </w:r>
      <w:r w:rsidRPr="002F4FAA">
        <w:rPr>
          <w:rFonts w:ascii="Times New Roman" w:eastAsia="Times New Roman" w:hAnsi="Times New Roman" w:cs="Times New Roman"/>
          <w:color w:val="auto"/>
          <w:spacing w:val="-2"/>
          <w:sz w:val="26"/>
          <w:szCs w:val="26"/>
          <w:lang w:bidi="ar-SA"/>
        </w:rPr>
        <w:t>п</w:t>
      </w:r>
      <w:r w:rsidRPr="002F4FAA">
        <w:rPr>
          <w:rFonts w:ascii="Times New Roman" w:eastAsia="Times New Roman" w:hAnsi="Times New Roman" w:cs="Times New Roman"/>
          <w:color w:val="auto"/>
          <w:sz w:val="26"/>
          <w:szCs w:val="26"/>
          <w:lang w:bidi="ar-SA"/>
        </w:rPr>
        <w:t>л</w:t>
      </w:r>
      <w:r w:rsidRPr="002F4FAA">
        <w:rPr>
          <w:rFonts w:ascii="Times New Roman" w:eastAsia="Times New Roman" w:hAnsi="Times New Roman" w:cs="Times New Roman"/>
          <w:color w:val="auto"/>
          <w:w w:val="101"/>
          <w:sz w:val="26"/>
          <w:szCs w:val="26"/>
          <w:lang w:bidi="ar-SA"/>
        </w:rPr>
        <w:t>ек</w:t>
      </w:r>
      <w:r w:rsidRPr="002F4FAA">
        <w:rPr>
          <w:rFonts w:ascii="Times New Roman" w:eastAsia="Times New Roman" w:hAnsi="Times New Roman" w:cs="Times New Roman"/>
          <w:color w:val="auto"/>
          <w:spacing w:val="-2"/>
          <w:sz w:val="26"/>
          <w:szCs w:val="26"/>
          <w:lang w:bidi="ar-SA"/>
        </w:rPr>
        <w:t>т</w:t>
      </w:r>
      <w:r w:rsidRPr="002F4FAA">
        <w:rPr>
          <w:rFonts w:ascii="Times New Roman" w:eastAsia="Times New Roman" w:hAnsi="Times New Roman" w:cs="Times New Roman"/>
          <w:color w:val="auto"/>
          <w:sz w:val="26"/>
          <w:szCs w:val="26"/>
          <w:lang w:bidi="ar-SA"/>
        </w:rPr>
        <w:t>о</w:t>
      </w:r>
      <w:r w:rsidRPr="002F4FAA">
        <w:rPr>
          <w:rFonts w:ascii="Times New Roman" w:eastAsia="Times New Roman" w:hAnsi="Times New Roman" w:cs="Times New Roman"/>
          <w:color w:val="auto"/>
          <w:spacing w:val="-5"/>
          <w:sz w:val="26"/>
          <w:szCs w:val="26"/>
          <w:lang w:bidi="ar-SA"/>
        </w:rPr>
        <w:t>в</w:t>
      </w:r>
      <w:r w:rsidRPr="002F4FAA">
        <w:rPr>
          <w:rFonts w:ascii="Times New Roman" w:eastAsia="Times New Roman" w:hAnsi="Times New Roman" w:cs="Times New Roman"/>
          <w:color w:val="auto"/>
          <w:w w:val="101"/>
          <w:sz w:val="26"/>
          <w:szCs w:val="26"/>
          <w:lang w:bidi="ar-SA"/>
        </w:rPr>
        <w:t>а</w:t>
      </w:r>
      <w:r w:rsidRPr="002F4FAA">
        <w:rPr>
          <w:rFonts w:ascii="Times New Roman" w:eastAsia="Times New Roman" w:hAnsi="Times New Roman" w:cs="Times New Roman"/>
          <w:color w:val="auto"/>
          <w:sz w:val="26"/>
          <w:szCs w:val="26"/>
          <w:lang w:bidi="ar-SA"/>
        </w:rPr>
        <w:t>н</w:t>
      </w:r>
      <w:r w:rsidRPr="002F4FAA">
        <w:rPr>
          <w:rFonts w:ascii="Times New Roman" w:eastAsia="Times New Roman" w:hAnsi="Times New Roman" w:cs="Times New Roman"/>
          <w:color w:val="auto"/>
          <w:w w:val="101"/>
          <w:sz w:val="26"/>
          <w:szCs w:val="26"/>
          <w:lang w:bidi="ar-SA"/>
        </w:rPr>
        <w:t>а</w:t>
      </w:r>
      <w:r w:rsidRPr="002F4FAA">
        <w:rPr>
          <w:rFonts w:ascii="Times New Roman" w:eastAsia="Times New Roman" w:hAnsi="Times New Roman" w:cs="Times New Roman"/>
          <w:color w:val="auto"/>
          <w:spacing w:val="18"/>
          <w:sz w:val="26"/>
          <w:szCs w:val="26"/>
          <w:lang w:bidi="ar-SA"/>
        </w:rPr>
        <w:t xml:space="preserve"> </w:t>
      </w:r>
      <w:r w:rsidRPr="002F4FAA">
        <w:rPr>
          <w:rFonts w:ascii="Times New Roman" w:eastAsia="Times New Roman" w:hAnsi="Times New Roman" w:cs="Times New Roman"/>
          <w:color w:val="auto"/>
          <w:sz w:val="26"/>
          <w:szCs w:val="26"/>
          <w:lang w:bidi="ar-SA"/>
        </w:rPr>
        <w:t>п</w:t>
      </w:r>
      <w:r w:rsidRPr="002F4FAA">
        <w:rPr>
          <w:rFonts w:ascii="Times New Roman" w:eastAsia="Times New Roman" w:hAnsi="Times New Roman" w:cs="Times New Roman"/>
          <w:color w:val="auto"/>
          <w:spacing w:val="-3"/>
          <w:w w:val="101"/>
          <w:sz w:val="26"/>
          <w:szCs w:val="26"/>
          <w:lang w:bidi="ar-SA"/>
        </w:rPr>
        <w:t>е</w:t>
      </w:r>
      <w:r w:rsidRPr="002F4FAA">
        <w:rPr>
          <w:rFonts w:ascii="Times New Roman" w:eastAsia="Times New Roman" w:hAnsi="Times New Roman" w:cs="Times New Roman"/>
          <w:color w:val="auto"/>
          <w:w w:val="101"/>
          <w:sz w:val="26"/>
          <w:szCs w:val="26"/>
          <w:lang w:bidi="ar-SA"/>
        </w:rPr>
        <w:t>д</w:t>
      </w:r>
      <w:r w:rsidRPr="002F4FAA">
        <w:rPr>
          <w:rFonts w:ascii="Times New Roman" w:eastAsia="Times New Roman" w:hAnsi="Times New Roman" w:cs="Times New Roman"/>
          <w:color w:val="auto"/>
          <w:spacing w:val="-2"/>
          <w:w w:val="101"/>
          <w:sz w:val="26"/>
          <w:szCs w:val="26"/>
          <w:lang w:bidi="ar-SA"/>
        </w:rPr>
        <w:t>а</w:t>
      </w:r>
      <w:r w:rsidRPr="002F4FAA">
        <w:rPr>
          <w:rFonts w:ascii="Times New Roman" w:eastAsia="Times New Roman" w:hAnsi="Times New Roman" w:cs="Times New Roman"/>
          <w:color w:val="auto"/>
          <w:spacing w:val="-5"/>
          <w:sz w:val="26"/>
          <w:szCs w:val="26"/>
          <w:lang w:bidi="ar-SA"/>
        </w:rPr>
        <w:t>г</w:t>
      </w:r>
      <w:r w:rsidRPr="002F4FAA">
        <w:rPr>
          <w:rFonts w:ascii="Times New Roman" w:eastAsia="Times New Roman" w:hAnsi="Times New Roman" w:cs="Times New Roman"/>
          <w:color w:val="auto"/>
          <w:sz w:val="26"/>
          <w:szCs w:val="26"/>
          <w:lang w:bidi="ar-SA"/>
        </w:rPr>
        <w:t>оги</w:t>
      </w:r>
      <w:r w:rsidRPr="002F4FAA">
        <w:rPr>
          <w:rFonts w:ascii="Times New Roman" w:eastAsia="Times New Roman" w:hAnsi="Times New Roman" w:cs="Times New Roman"/>
          <w:color w:val="auto"/>
          <w:w w:val="101"/>
          <w:sz w:val="26"/>
          <w:szCs w:val="26"/>
          <w:lang w:bidi="ar-SA"/>
        </w:rPr>
        <w:t>ч</w:t>
      </w:r>
      <w:r w:rsidRPr="002F4FAA">
        <w:rPr>
          <w:rFonts w:ascii="Times New Roman" w:eastAsia="Times New Roman" w:hAnsi="Times New Roman" w:cs="Times New Roman"/>
          <w:color w:val="auto"/>
          <w:spacing w:val="1"/>
          <w:w w:val="101"/>
          <w:sz w:val="26"/>
          <w:szCs w:val="26"/>
          <w:lang w:bidi="ar-SA"/>
        </w:rPr>
        <w:t>е</w:t>
      </w:r>
      <w:r w:rsidRPr="002F4FAA">
        <w:rPr>
          <w:rFonts w:ascii="Times New Roman" w:eastAsia="Times New Roman" w:hAnsi="Times New Roman" w:cs="Times New Roman"/>
          <w:color w:val="auto"/>
          <w:w w:val="101"/>
          <w:sz w:val="26"/>
          <w:szCs w:val="26"/>
          <w:lang w:bidi="ar-SA"/>
        </w:rPr>
        <w:t>с</w:t>
      </w:r>
      <w:r w:rsidRPr="002F4FAA">
        <w:rPr>
          <w:rFonts w:ascii="Times New Roman" w:eastAsia="Times New Roman" w:hAnsi="Times New Roman" w:cs="Times New Roman"/>
          <w:color w:val="auto"/>
          <w:spacing w:val="1"/>
          <w:w w:val="101"/>
          <w:sz w:val="26"/>
          <w:szCs w:val="26"/>
          <w:lang w:bidi="ar-SA"/>
        </w:rPr>
        <w:t>к</w:t>
      </w:r>
      <w:r w:rsidRPr="002F4FAA">
        <w:rPr>
          <w:rFonts w:ascii="Times New Roman" w:eastAsia="Times New Roman" w:hAnsi="Times New Roman" w:cs="Times New Roman"/>
          <w:color w:val="auto"/>
          <w:sz w:val="26"/>
          <w:szCs w:val="26"/>
          <w:lang w:bidi="ar-SA"/>
        </w:rPr>
        <w:t>и</w:t>
      </w:r>
      <w:r w:rsidRPr="002F4FAA">
        <w:rPr>
          <w:rFonts w:ascii="Times New Roman" w:eastAsia="Times New Roman" w:hAnsi="Times New Roman" w:cs="Times New Roman"/>
          <w:color w:val="auto"/>
          <w:w w:val="101"/>
          <w:sz w:val="26"/>
          <w:szCs w:val="26"/>
          <w:lang w:bidi="ar-SA"/>
        </w:rPr>
        <w:t>м</w:t>
      </w:r>
      <w:r w:rsidRPr="002F4FAA">
        <w:rPr>
          <w:rFonts w:ascii="Times New Roman" w:eastAsia="Times New Roman" w:hAnsi="Times New Roman" w:cs="Times New Roman"/>
          <w:color w:val="auto"/>
          <w:sz w:val="26"/>
          <w:szCs w:val="26"/>
          <w:lang w:bidi="ar-SA"/>
        </w:rPr>
        <w:t>и</w:t>
      </w:r>
      <w:r w:rsidRPr="002F4FAA">
        <w:rPr>
          <w:rFonts w:ascii="Times New Roman" w:eastAsia="Times New Roman" w:hAnsi="Times New Roman" w:cs="Times New Roman"/>
          <w:color w:val="auto"/>
          <w:spacing w:val="16"/>
          <w:sz w:val="26"/>
          <w:szCs w:val="26"/>
          <w:lang w:bidi="ar-SA"/>
        </w:rPr>
        <w:t xml:space="preserve"> </w:t>
      </w:r>
      <w:r w:rsidRPr="002F4FAA">
        <w:rPr>
          <w:rFonts w:ascii="Times New Roman" w:eastAsia="Times New Roman" w:hAnsi="Times New Roman" w:cs="Times New Roman"/>
          <w:color w:val="auto"/>
          <w:spacing w:val="-1"/>
          <w:w w:val="101"/>
          <w:sz w:val="26"/>
          <w:szCs w:val="26"/>
          <w:lang w:bidi="ar-SA"/>
        </w:rPr>
        <w:t>к</w:t>
      </w:r>
      <w:r w:rsidRPr="002F4FAA">
        <w:rPr>
          <w:rFonts w:ascii="Times New Roman" w:eastAsia="Times New Roman" w:hAnsi="Times New Roman" w:cs="Times New Roman"/>
          <w:color w:val="auto"/>
          <w:w w:val="101"/>
          <w:sz w:val="26"/>
          <w:szCs w:val="26"/>
          <w:lang w:bidi="ar-SA"/>
        </w:rPr>
        <w:t>ад</w:t>
      </w:r>
      <w:r w:rsidRPr="002F4FAA">
        <w:rPr>
          <w:rFonts w:ascii="Times New Roman" w:eastAsia="Times New Roman" w:hAnsi="Times New Roman" w:cs="Times New Roman"/>
          <w:color w:val="auto"/>
          <w:spacing w:val="-2"/>
          <w:sz w:val="26"/>
          <w:szCs w:val="26"/>
          <w:lang w:bidi="ar-SA"/>
        </w:rPr>
        <w:t>р</w:t>
      </w:r>
      <w:r w:rsidRPr="002F4FAA">
        <w:rPr>
          <w:rFonts w:ascii="Times New Roman" w:eastAsia="Times New Roman" w:hAnsi="Times New Roman" w:cs="Times New Roman"/>
          <w:color w:val="auto"/>
          <w:spacing w:val="-1"/>
          <w:w w:val="101"/>
          <w:sz w:val="26"/>
          <w:szCs w:val="26"/>
          <w:lang w:bidi="ar-SA"/>
        </w:rPr>
        <w:t>ам</w:t>
      </w:r>
      <w:r w:rsidRPr="002F4FAA">
        <w:rPr>
          <w:rFonts w:ascii="Times New Roman" w:eastAsia="Times New Roman" w:hAnsi="Times New Roman" w:cs="Times New Roman"/>
          <w:color w:val="auto"/>
          <w:spacing w:val="-1"/>
          <w:sz w:val="26"/>
          <w:szCs w:val="26"/>
          <w:lang w:bidi="ar-SA"/>
        </w:rPr>
        <w:t>и</w:t>
      </w:r>
      <w:r w:rsidRPr="002F4FAA">
        <w:rPr>
          <w:rFonts w:ascii="Times New Roman" w:eastAsia="Times New Roman" w:hAnsi="Times New Roman" w:cs="Times New Roman"/>
          <w:color w:val="auto"/>
          <w:sz w:val="26"/>
          <w:szCs w:val="26"/>
          <w:lang w:bidi="ar-SA"/>
        </w:rPr>
        <w:t>.</w:t>
      </w:r>
      <w:r w:rsidRPr="002F4FAA">
        <w:rPr>
          <w:rFonts w:ascii="Times New Roman" w:eastAsia="Times New Roman" w:hAnsi="Times New Roman" w:cs="Times New Roman"/>
          <w:color w:val="auto"/>
          <w:spacing w:val="95"/>
          <w:sz w:val="26"/>
          <w:szCs w:val="26"/>
          <w:lang w:bidi="ar-SA"/>
        </w:rPr>
        <w:t xml:space="preserve"> </w:t>
      </w:r>
      <w:r w:rsidRPr="002F4FAA">
        <w:rPr>
          <w:rFonts w:ascii="Times New Roman" w:eastAsia="Times New Roman" w:hAnsi="Times New Roman" w:cs="Times New Roman"/>
          <w:color w:val="auto"/>
          <w:sz w:val="26"/>
          <w:szCs w:val="26"/>
          <w:lang w:bidi="ar-SA"/>
        </w:rPr>
        <w:t>П</w:t>
      </w:r>
      <w:r w:rsidRPr="002F4FAA">
        <w:rPr>
          <w:rFonts w:ascii="Times New Roman" w:eastAsia="Times New Roman" w:hAnsi="Times New Roman" w:cs="Times New Roman"/>
          <w:color w:val="auto"/>
          <w:spacing w:val="-4"/>
          <w:w w:val="101"/>
          <w:sz w:val="26"/>
          <w:szCs w:val="26"/>
          <w:lang w:bidi="ar-SA"/>
        </w:rPr>
        <w:t>е</w:t>
      </w:r>
      <w:r w:rsidRPr="002F4FAA">
        <w:rPr>
          <w:rFonts w:ascii="Times New Roman" w:eastAsia="Times New Roman" w:hAnsi="Times New Roman" w:cs="Times New Roman"/>
          <w:color w:val="auto"/>
          <w:w w:val="101"/>
          <w:sz w:val="26"/>
          <w:szCs w:val="26"/>
          <w:lang w:bidi="ar-SA"/>
        </w:rPr>
        <w:t>д</w:t>
      </w:r>
      <w:r w:rsidRPr="002F4FAA">
        <w:rPr>
          <w:rFonts w:ascii="Times New Roman" w:eastAsia="Times New Roman" w:hAnsi="Times New Roman" w:cs="Times New Roman"/>
          <w:color w:val="auto"/>
          <w:spacing w:val="-2"/>
          <w:w w:val="101"/>
          <w:sz w:val="26"/>
          <w:szCs w:val="26"/>
          <w:lang w:bidi="ar-SA"/>
        </w:rPr>
        <w:t>а</w:t>
      </w:r>
      <w:r w:rsidRPr="002F4FAA">
        <w:rPr>
          <w:rFonts w:ascii="Times New Roman" w:eastAsia="Times New Roman" w:hAnsi="Times New Roman" w:cs="Times New Roman"/>
          <w:color w:val="auto"/>
          <w:spacing w:val="-5"/>
          <w:sz w:val="26"/>
          <w:szCs w:val="26"/>
          <w:lang w:bidi="ar-SA"/>
        </w:rPr>
        <w:t>г</w:t>
      </w:r>
      <w:r w:rsidRPr="002F4FAA">
        <w:rPr>
          <w:rFonts w:ascii="Times New Roman" w:eastAsia="Times New Roman" w:hAnsi="Times New Roman" w:cs="Times New Roman"/>
          <w:color w:val="auto"/>
          <w:sz w:val="26"/>
          <w:szCs w:val="26"/>
          <w:lang w:bidi="ar-SA"/>
        </w:rPr>
        <w:t>о</w:t>
      </w:r>
      <w:r w:rsidRPr="002F4FAA">
        <w:rPr>
          <w:rFonts w:ascii="Times New Roman" w:eastAsia="Times New Roman" w:hAnsi="Times New Roman" w:cs="Times New Roman"/>
          <w:color w:val="auto"/>
          <w:spacing w:val="-1"/>
          <w:sz w:val="26"/>
          <w:szCs w:val="26"/>
          <w:lang w:bidi="ar-SA"/>
        </w:rPr>
        <w:t>г</w:t>
      </w:r>
      <w:r w:rsidRPr="002F4FAA">
        <w:rPr>
          <w:rFonts w:ascii="Times New Roman" w:eastAsia="Times New Roman" w:hAnsi="Times New Roman" w:cs="Times New Roman"/>
          <w:color w:val="auto"/>
          <w:sz w:val="26"/>
          <w:szCs w:val="26"/>
          <w:lang w:bidi="ar-SA"/>
        </w:rPr>
        <w:t>и</w:t>
      </w:r>
      <w:r w:rsidRPr="002F4FAA">
        <w:rPr>
          <w:rFonts w:ascii="Times New Roman" w:eastAsia="Times New Roman" w:hAnsi="Times New Roman" w:cs="Times New Roman"/>
          <w:color w:val="auto"/>
          <w:spacing w:val="19"/>
          <w:sz w:val="26"/>
          <w:szCs w:val="26"/>
          <w:lang w:bidi="ar-SA"/>
        </w:rPr>
        <w:t xml:space="preserve"> </w:t>
      </w:r>
      <w:r w:rsidRPr="002F4FAA">
        <w:rPr>
          <w:rFonts w:ascii="Times New Roman" w:eastAsia="Times New Roman" w:hAnsi="Times New Roman" w:cs="Times New Roman"/>
          <w:color w:val="auto"/>
          <w:sz w:val="26"/>
          <w:szCs w:val="26"/>
          <w:lang w:bidi="ar-SA"/>
        </w:rPr>
        <w:t>ш</w:t>
      </w:r>
      <w:r w:rsidRPr="002F4FAA">
        <w:rPr>
          <w:rFonts w:ascii="Times New Roman" w:eastAsia="Times New Roman" w:hAnsi="Times New Roman" w:cs="Times New Roman"/>
          <w:color w:val="auto"/>
          <w:spacing w:val="-10"/>
          <w:w w:val="101"/>
          <w:sz w:val="26"/>
          <w:szCs w:val="26"/>
          <w:lang w:bidi="ar-SA"/>
        </w:rPr>
        <w:t>к</w:t>
      </w:r>
      <w:r w:rsidRPr="002F4FAA">
        <w:rPr>
          <w:rFonts w:ascii="Times New Roman" w:eastAsia="Times New Roman" w:hAnsi="Times New Roman" w:cs="Times New Roman"/>
          <w:color w:val="auto"/>
          <w:spacing w:val="-2"/>
          <w:sz w:val="26"/>
          <w:szCs w:val="26"/>
          <w:lang w:bidi="ar-SA"/>
        </w:rPr>
        <w:t>ол</w:t>
      </w:r>
      <w:r w:rsidRPr="002F4FAA">
        <w:rPr>
          <w:rFonts w:ascii="Times New Roman" w:eastAsia="Times New Roman" w:hAnsi="Times New Roman" w:cs="Times New Roman"/>
          <w:color w:val="auto"/>
          <w:w w:val="101"/>
          <w:sz w:val="26"/>
          <w:szCs w:val="26"/>
          <w:lang w:bidi="ar-SA"/>
        </w:rPr>
        <w:t>ы</w:t>
      </w:r>
      <w:r w:rsidRPr="002F4FAA">
        <w:rPr>
          <w:rFonts w:ascii="Times New Roman" w:eastAsia="Times New Roman" w:hAnsi="Times New Roman" w:cs="Times New Roman"/>
          <w:color w:val="auto"/>
          <w:spacing w:val="19"/>
          <w:sz w:val="26"/>
          <w:szCs w:val="26"/>
          <w:lang w:bidi="ar-SA"/>
        </w:rPr>
        <w:t xml:space="preserve"> </w:t>
      </w:r>
      <w:r w:rsidRPr="002F4FAA">
        <w:rPr>
          <w:rFonts w:ascii="Times New Roman" w:eastAsia="Times New Roman" w:hAnsi="Times New Roman" w:cs="Times New Roman"/>
          <w:color w:val="auto"/>
          <w:sz w:val="26"/>
          <w:szCs w:val="26"/>
          <w:lang w:bidi="ar-SA"/>
        </w:rPr>
        <w:t>-</w:t>
      </w:r>
      <w:r w:rsidRPr="002F4FAA">
        <w:rPr>
          <w:rFonts w:ascii="Times New Roman" w:eastAsia="Times New Roman" w:hAnsi="Times New Roman" w:cs="Times New Roman"/>
          <w:color w:val="auto"/>
          <w:spacing w:val="15"/>
          <w:sz w:val="26"/>
          <w:szCs w:val="26"/>
          <w:lang w:bidi="ar-SA"/>
        </w:rPr>
        <w:t xml:space="preserve"> </w:t>
      </w:r>
      <w:r w:rsidRPr="002F4FAA">
        <w:rPr>
          <w:rFonts w:ascii="Times New Roman" w:eastAsia="Times New Roman" w:hAnsi="Times New Roman" w:cs="Times New Roman"/>
          <w:color w:val="auto"/>
          <w:sz w:val="26"/>
          <w:szCs w:val="26"/>
          <w:lang w:bidi="ar-SA"/>
        </w:rPr>
        <w:t>77</w:t>
      </w:r>
      <w:r w:rsidRPr="002F4FAA">
        <w:rPr>
          <w:rFonts w:ascii="Times New Roman" w:eastAsia="Times New Roman" w:hAnsi="Times New Roman" w:cs="Times New Roman"/>
          <w:color w:val="auto"/>
          <w:spacing w:val="19"/>
          <w:sz w:val="26"/>
          <w:szCs w:val="26"/>
          <w:lang w:bidi="ar-SA"/>
        </w:rPr>
        <w:t xml:space="preserve"> </w:t>
      </w:r>
      <w:r w:rsidRPr="002F4FAA">
        <w:rPr>
          <w:rFonts w:ascii="Times New Roman" w:eastAsia="Times New Roman" w:hAnsi="Times New Roman" w:cs="Times New Roman"/>
          <w:color w:val="auto"/>
          <w:spacing w:val="1"/>
          <w:sz w:val="26"/>
          <w:szCs w:val="26"/>
          <w:lang w:bidi="ar-SA"/>
        </w:rPr>
        <w:t>%</w:t>
      </w:r>
      <w:r w:rsidRPr="002F4FAA">
        <w:rPr>
          <w:rFonts w:ascii="Times New Roman" w:eastAsia="Times New Roman" w:hAnsi="Times New Roman" w:cs="Times New Roman"/>
          <w:color w:val="auto"/>
          <w:spacing w:val="20"/>
          <w:sz w:val="26"/>
          <w:szCs w:val="26"/>
          <w:lang w:bidi="ar-SA"/>
        </w:rPr>
        <w:t xml:space="preserve"> </w:t>
      </w:r>
      <w:r w:rsidRPr="002F4FAA">
        <w:rPr>
          <w:rFonts w:ascii="Times New Roman" w:eastAsia="Times New Roman" w:hAnsi="Times New Roman" w:cs="Times New Roman"/>
          <w:color w:val="auto"/>
          <w:sz w:val="26"/>
          <w:szCs w:val="26"/>
          <w:lang w:bidi="ar-SA"/>
        </w:rPr>
        <w:t>и</w:t>
      </w:r>
      <w:r w:rsidRPr="002F4FAA">
        <w:rPr>
          <w:rFonts w:ascii="Times New Roman" w:eastAsia="Times New Roman" w:hAnsi="Times New Roman" w:cs="Times New Roman"/>
          <w:color w:val="auto"/>
          <w:w w:val="101"/>
          <w:sz w:val="26"/>
          <w:szCs w:val="26"/>
          <w:lang w:bidi="ar-SA"/>
        </w:rPr>
        <w:t>ме</w:t>
      </w:r>
      <w:r w:rsidRPr="002F4FAA">
        <w:rPr>
          <w:rFonts w:ascii="Times New Roman" w:eastAsia="Times New Roman" w:hAnsi="Times New Roman" w:cs="Times New Roman"/>
          <w:color w:val="auto"/>
          <w:spacing w:val="-4"/>
          <w:sz w:val="26"/>
          <w:szCs w:val="26"/>
          <w:lang w:bidi="ar-SA"/>
        </w:rPr>
        <w:t>ю</w:t>
      </w:r>
      <w:r w:rsidRPr="002F4FAA">
        <w:rPr>
          <w:rFonts w:ascii="Times New Roman" w:eastAsia="Times New Roman" w:hAnsi="Times New Roman" w:cs="Times New Roman"/>
          <w:color w:val="auto"/>
          <w:sz w:val="26"/>
          <w:szCs w:val="26"/>
          <w:lang w:bidi="ar-SA"/>
        </w:rPr>
        <w:t xml:space="preserve">т </w:t>
      </w:r>
      <w:r w:rsidRPr="002F4FAA">
        <w:rPr>
          <w:rFonts w:ascii="Times New Roman" w:eastAsia="Times New Roman" w:hAnsi="Times New Roman" w:cs="Times New Roman"/>
          <w:color w:val="auto"/>
          <w:spacing w:val="-1"/>
          <w:sz w:val="26"/>
          <w:szCs w:val="26"/>
          <w:lang w:bidi="ar-SA"/>
        </w:rPr>
        <w:t>в</w:t>
      </w:r>
      <w:r w:rsidRPr="002F4FAA">
        <w:rPr>
          <w:rFonts w:ascii="Times New Roman" w:eastAsia="Times New Roman" w:hAnsi="Times New Roman" w:cs="Times New Roman"/>
          <w:color w:val="auto"/>
          <w:w w:val="101"/>
          <w:sz w:val="26"/>
          <w:szCs w:val="26"/>
          <w:lang w:bidi="ar-SA"/>
        </w:rPr>
        <w:t>ыс</w:t>
      </w:r>
      <w:r w:rsidRPr="002F4FAA">
        <w:rPr>
          <w:rFonts w:ascii="Times New Roman" w:eastAsia="Times New Roman" w:hAnsi="Times New Roman" w:cs="Times New Roman"/>
          <w:color w:val="auto"/>
          <w:sz w:val="26"/>
          <w:szCs w:val="26"/>
          <w:lang w:bidi="ar-SA"/>
        </w:rPr>
        <w:t>ш</w:t>
      </w:r>
      <w:r w:rsidRPr="002F4FAA">
        <w:rPr>
          <w:rFonts w:ascii="Times New Roman" w:eastAsia="Times New Roman" w:hAnsi="Times New Roman" w:cs="Times New Roman"/>
          <w:color w:val="auto"/>
          <w:w w:val="101"/>
          <w:sz w:val="26"/>
          <w:szCs w:val="26"/>
          <w:lang w:bidi="ar-SA"/>
        </w:rPr>
        <w:t>ее</w:t>
      </w:r>
      <w:r w:rsidRPr="002F4FAA">
        <w:rPr>
          <w:rFonts w:ascii="Times New Roman" w:eastAsia="Times New Roman" w:hAnsi="Times New Roman" w:cs="Times New Roman"/>
          <w:color w:val="auto"/>
          <w:spacing w:val="2"/>
          <w:sz w:val="26"/>
          <w:szCs w:val="26"/>
          <w:lang w:bidi="ar-SA"/>
        </w:rPr>
        <w:t xml:space="preserve"> </w:t>
      </w:r>
      <w:r w:rsidRPr="002F4FAA">
        <w:rPr>
          <w:rFonts w:ascii="Times New Roman" w:eastAsia="Times New Roman" w:hAnsi="Times New Roman" w:cs="Times New Roman"/>
          <w:color w:val="auto"/>
          <w:sz w:val="26"/>
          <w:szCs w:val="26"/>
          <w:lang w:bidi="ar-SA"/>
        </w:rPr>
        <w:t>о</w:t>
      </w:r>
      <w:r w:rsidRPr="002F4FAA">
        <w:rPr>
          <w:rFonts w:ascii="Times New Roman" w:eastAsia="Times New Roman" w:hAnsi="Times New Roman" w:cs="Times New Roman"/>
          <w:color w:val="auto"/>
          <w:spacing w:val="-1"/>
          <w:w w:val="101"/>
          <w:sz w:val="26"/>
          <w:szCs w:val="26"/>
          <w:lang w:bidi="ar-SA"/>
        </w:rPr>
        <w:t>б</w:t>
      </w:r>
      <w:r w:rsidRPr="002F4FAA">
        <w:rPr>
          <w:rFonts w:ascii="Times New Roman" w:eastAsia="Times New Roman" w:hAnsi="Times New Roman" w:cs="Times New Roman"/>
          <w:color w:val="auto"/>
          <w:sz w:val="26"/>
          <w:szCs w:val="26"/>
          <w:lang w:bidi="ar-SA"/>
        </w:rPr>
        <w:t>р</w:t>
      </w:r>
      <w:r w:rsidRPr="002F4FAA">
        <w:rPr>
          <w:rFonts w:ascii="Times New Roman" w:eastAsia="Times New Roman" w:hAnsi="Times New Roman" w:cs="Times New Roman"/>
          <w:color w:val="auto"/>
          <w:w w:val="101"/>
          <w:sz w:val="26"/>
          <w:szCs w:val="26"/>
          <w:lang w:bidi="ar-SA"/>
        </w:rPr>
        <w:t>а</w:t>
      </w:r>
      <w:r w:rsidRPr="002F4FAA">
        <w:rPr>
          <w:rFonts w:ascii="Times New Roman" w:eastAsia="Times New Roman" w:hAnsi="Times New Roman" w:cs="Times New Roman"/>
          <w:color w:val="auto"/>
          <w:spacing w:val="-3"/>
          <w:sz w:val="26"/>
          <w:szCs w:val="26"/>
          <w:lang w:bidi="ar-SA"/>
        </w:rPr>
        <w:t>з</w:t>
      </w:r>
      <w:r w:rsidRPr="002F4FAA">
        <w:rPr>
          <w:rFonts w:ascii="Times New Roman" w:eastAsia="Times New Roman" w:hAnsi="Times New Roman" w:cs="Times New Roman"/>
          <w:color w:val="auto"/>
          <w:sz w:val="26"/>
          <w:szCs w:val="26"/>
          <w:lang w:bidi="ar-SA"/>
        </w:rPr>
        <w:t>о</w:t>
      </w:r>
      <w:r w:rsidRPr="002F4FAA">
        <w:rPr>
          <w:rFonts w:ascii="Times New Roman" w:eastAsia="Times New Roman" w:hAnsi="Times New Roman" w:cs="Times New Roman"/>
          <w:color w:val="auto"/>
          <w:spacing w:val="-2"/>
          <w:sz w:val="26"/>
          <w:szCs w:val="26"/>
          <w:lang w:bidi="ar-SA"/>
        </w:rPr>
        <w:t>в</w:t>
      </w:r>
      <w:r w:rsidRPr="002F4FAA">
        <w:rPr>
          <w:rFonts w:ascii="Times New Roman" w:eastAsia="Times New Roman" w:hAnsi="Times New Roman" w:cs="Times New Roman"/>
          <w:color w:val="auto"/>
          <w:w w:val="101"/>
          <w:sz w:val="26"/>
          <w:szCs w:val="26"/>
          <w:lang w:bidi="ar-SA"/>
        </w:rPr>
        <w:t>а</w:t>
      </w:r>
      <w:r w:rsidRPr="002F4FAA">
        <w:rPr>
          <w:rFonts w:ascii="Times New Roman" w:eastAsia="Times New Roman" w:hAnsi="Times New Roman" w:cs="Times New Roman"/>
          <w:color w:val="auto"/>
          <w:sz w:val="26"/>
          <w:szCs w:val="26"/>
          <w:lang w:bidi="ar-SA"/>
        </w:rPr>
        <w:t>ни</w:t>
      </w:r>
      <w:r w:rsidRPr="002F4FAA">
        <w:rPr>
          <w:rFonts w:ascii="Times New Roman" w:eastAsia="Times New Roman" w:hAnsi="Times New Roman" w:cs="Times New Roman"/>
          <w:color w:val="auto"/>
          <w:w w:val="101"/>
          <w:sz w:val="26"/>
          <w:szCs w:val="26"/>
          <w:lang w:bidi="ar-SA"/>
        </w:rPr>
        <w:t>е</w:t>
      </w:r>
      <w:r w:rsidRPr="002F4FAA">
        <w:rPr>
          <w:rFonts w:ascii="Times New Roman" w:eastAsia="Times New Roman" w:hAnsi="Times New Roman" w:cs="Times New Roman"/>
          <w:color w:val="auto"/>
          <w:sz w:val="26"/>
          <w:szCs w:val="26"/>
          <w:lang w:bidi="ar-SA"/>
        </w:rPr>
        <w:t>,</w:t>
      </w:r>
      <w:r w:rsidRPr="002F4FAA">
        <w:rPr>
          <w:rFonts w:ascii="Times New Roman" w:eastAsia="Times New Roman" w:hAnsi="Times New Roman" w:cs="Times New Roman"/>
          <w:color w:val="auto"/>
          <w:spacing w:val="62"/>
          <w:sz w:val="26"/>
          <w:szCs w:val="26"/>
          <w:lang w:bidi="ar-SA"/>
        </w:rPr>
        <w:t xml:space="preserve"> </w:t>
      </w:r>
      <w:r w:rsidRPr="002F4FAA">
        <w:rPr>
          <w:rFonts w:ascii="Times New Roman" w:eastAsia="Times New Roman" w:hAnsi="Times New Roman" w:cs="Times New Roman"/>
          <w:color w:val="auto"/>
          <w:sz w:val="26"/>
          <w:szCs w:val="26"/>
          <w:lang w:bidi="ar-SA"/>
        </w:rPr>
        <w:t>46%</w:t>
      </w:r>
      <w:r w:rsidRPr="002F4FAA">
        <w:rPr>
          <w:rFonts w:ascii="Times New Roman" w:eastAsia="Times New Roman" w:hAnsi="Times New Roman" w:cs="Times New Roman"/>
          <w:color w:val="auto"/>
          <w:spacing w:val="65"/>
          <w:sz w:val="26"/>
          <w:szCs w:val="26"/>
          <w:lang w:bidi="ar-SA"/>
        </w:rPr>
        <w:t xml:space="preserve"> </w:t>
      </w:r>
      <w:r w:rsidRPr="002F4FAA">
        <w:rPr>
          <w:rFonts w:ascii="Times New Roman" w:eastAsia="Times New Roman" w:hAnsi="Times New Roman" w:cs="Times New Roman"/>
          <w:color w:val="auto"/>
          <w:spacing w:val="-2"/>
          <w:sz w:val="26"/>
          <w:szCs w:val="26"/>
          <w:lang w:bidi="ar-SA"/>
        </w:rPr>
        <w:t>у</w:t>
      </w:r>
      <w:r w:rsidRPr="002F4FAA">
        <w:rPr>
          <w:rFonts w:ascii="Times New Roman" w:eastAsia="Times New Roman" w:hAnsi="Times New Roman" w:cs="Times New Roman"/>
          <w:color w:val="auto"/>
          <w:w w:val="101"/>
          <w:sz w:val="26"/>
          <w:szCs w:val="26"/>
          <w:lang w:bidi="ar-SA"/>
        </w:rPr>
        <w:t>ч</w:t>
      </w:r>
      <w:r w:rsidRPr="002F4FAA">
        <w:rPr>
          <w:rFonts w:ascii="Times New Roman" w:eastAsia="Times New Roman" w:hAnsi="Times New Roman" w:cs="Times New Roman"/>
          <w:color w:val="auto"/>
          <w:sz w:val="26"/>
          <w:szCs w:val="26"/>
          <w:lang w:bidi="ar-SA"/>
        </w:rPr>
        <w:t>и</w:t>
      </w:r>
      <w:r w:rsidRPr="002F4FAA">
        <w:rPr>
          <w:rFonts w:ascii="Times New Roman" w:eastAsia="Times New Roman" w:hAnsi="Times New Roman" w:cs="Times New Roman"/>
          <w:color w:val="auto"/>
          <w:spacing w:val="-1"/>
          <w:sz w:val="26"/>
          <w:szCs w:val="26"/>
          <w:lang w:bidi="ar-SA"/>
        </w:rPr>
        <w:t>т</w:t>
      </w:r>
      <w:r w:rsidRPr="002F4FAA">
        <w:rPr>
          <w:rFonts w:ascii="Times New Roman" w:eastAsia="Times New Roman" w:hAnsi="Times New Roman" w:cs="Times New Roman"/>
          <w:color w:val="auto"/>
          <w:w w:val="101"/>
          <w:sz w:val="26"/>
          <w:szCs w:val="26"/>
          <w:lang w:bidi="ar-SA"/>
        </w:rPr>
        <w:t>е</w:t>
      </w:r>
      <w:r w:rsidRPr="002F4FAA">
        <w:rPr>
          <w:rFonts w:ascii="Times New Roman" w:eastAsia="Times New Roman" w:hAnsi="Times New Roman" w:cs="Times New Roman"/>
          <w:color w:val="auto"/>
          <w:sz w:val="26"/>
          <w:szCs w:val="26"/>
          <w:lang w:bidi="ar-SA"/>
        </w:rPr>
        <w:t>л</w:t>
      </w:r>
      <w:r w:rsidRPr="002F4FAA">
        <w:rPr>
          <w:rFonts w:ascii="Times New Roman" w:eastAsia="Times New Roman" w:hAnsi="Times New Roman" w:cs="Times New Roman"/>
          <w:color w:val="auto"/>
          <w:w w:val="101"/>
          <w:sz w:val="26"/>
          <w:szCs w:val="26"/>
          <w:lang w:bidi="ar-SA"/>
        </w:rPr>
        <w:t>е</w:t>
      </w:r>
      <w:r w:rsidRPr="002F4FAA">
        <w:rPr>
          <w:rFonts w:ascii="Times New Roman" w:eastAsia="Times New Roman" w:hAnsi="Times New Roman" w:cs="Times New Roman"/>
          <w:color w:val="auto"/>
          <w:sz w:val="26"/>
          <w:szCs w:val="26"/>
          <w:lang w:bidi="ar-SA"/>
        </w:rPr>
        <w:t>й</w:t>
      </w:r>
      <w:r w:rsidRPr="002F4FAA">
        <w:rPr>
          <w:rFonts w:ascii="Times New Roman" w:eastAsia="Times New Roman" w:hAnsi="Times New Roman" w:cs="Times New Roman"/>
          <w:color w:val="auto"/>
          <w:spacing w:val="2"/>
          <w:sz w:val="26"/>
          <w:szCs w:val="26"/>
          <w:lang w:bidi="ar-SA"/>
        </w:rPr>
        <w:t xml:space="preserve"> </w:t>
      </w:r>
      <w:r w:rsidRPr="002F4FAA">
        <w:rPr>
          <w:rFonts w:ascii="Times New Roman" w:eastAsia="Times New Roman" w:hAnsi="Times New Roman" w:cs="Times New Roman"/>
          <w:color w:val="auto"/>
          <w:sz w:val="26"/>
          <w:szCs w:val="26"/>
          <w:lang w:bidi="ar-SA"/>
        </w:rPr>
        <w:t>и</w:t>
      </w:r>
      <w:r w:rsidRPr="002F4FAA">
        <w:rPr>
          <w:rFonts w:ascii="Times New Roman" w:eastAsia="Times New Roman" w:hAnsi="Times New Roman" w:cs="Times New Roman"/>
          <w:color w:val="auto"/>
          <w:spacing w:val="-1"/>
          <w:w w:val="101"/>
          <w:sz w:val="26"/>
          <w:szCs w:val="26"/>
          <w:lang w:bidi="ar-SA"/>
        </w:rPr>
        <w:t>м</w:t>
      </w:r>
      <w:r w:rsidRPr="002F4FAA">
        <w:rPr>
          <w:rFonts w:ascii="Times New Roman" w:eastAsia="Times New Roman" w:hAnsi="Times New Roman" w:cs="Times New Roman"/>
          <w:color w:val="auto"/>
          <w:spacing w:val="-2"/>
          <w:w w:val="101"/>
          <w:sz w:val="26"/>
          <w:szCs w:val="26"/>
          <w:lang w:bidi="ar-SA"/>
        </w:rPr>
        <w:t>е</w:t>
      </w:r>
      <w:r w:rsidRPr="002F4FAA">
        <w:rPr>
          <w:rFonts w:ascii="Times New Roman" w:eastAsia="Times New Roman" w:hAnsi="Times New Roman" w:cs="Times New Roman"/>
          <w:color w:val="auto"/>
          <w:spacing w:val="-1"/>
          <w:sz w:val="26"/>
          <w:szCs w:val="26"/>
          <w:lang w:bidi="ar-SA"/>
        </w:rPr>
        <w:t>ю</w:t>
      </w:r>
      <w:r w:rsidRPr="002F4FAA">
        <w:rPr>
          <w:rFonts w:ascii="Times New Roman" w:eastAsia="Times New Roman" w:hAnsi="Times New Roman" w:cs="Times New Roman"/>
          <w:color w:val="auto"/>
          <w:sz w:val="26"/>
          <w:szCs w:val="26"/>
          <w:lang w:bidi="ar-SA"/>
        </w:rPr>
        <w:t>т</w:t>
      </w:r>
      <w:r w:rsidRPr="002F4FAA">
        <w:rPr>
          <w:rFonts w:ascii="Times New Roman" w:eastAsia="Times New Roman" w:hAnsi="Times New Roman" w:cs="Times New Roman"/>
          <w:color w:val="auto"/>
          <w:spacing w:val="4"/>
          <w:sz w:val="26"/>
          <w:szCs w:val="26"/>
          <w:lang w:bidi="ar-SA"/>
        </w:rPr>
        <w:t xml:space="preserve"> </w:t>
      </w:r>
      <w:r w:rsidRPr="002F4FAA">
        <w:rPr>
          <w:rFonts w:ascii="Times New Roman" w:eastAsia="Times New Roman" w:hAnsi="Times New Roman" w:cs="Times New Roman"/>
          <w:color w:val="auto"/>
          <w:sz w:val="26"/>
          <w:szCs w:val="26"/>
          <w:lang w:bidi="ar-SA"/>
        </w:rPr>
        <w:t>в</w:t>
      </w:r>
      <w:r w:rsidRPr="002F4FAA">
        <w:rPr>
          <w:rFonts w:ascii="Times New Roman" w:eastAsia="Times New Roman" w:hAnsi="Times New Roman" w:cs="Times New Roman"/>
          <w:color w:val="auto"/>
          <w:w w:val="101"/>
          <w:sz w:val="26"/>
          <w:szCs w:val="26"/>
          <w:lang w:bidi="ar-SA"/>
        </w:rPr>
        <w:t>ы</w:t>
      </w:r>
      <w:r w:rsidRPr="002F4FAA">
        <w:rPr>
          <w:rFonts w:ascii="Times New Roman" w:eastAsia="Times New Roman" w:hAnsi="Times New Roman" w:cs="Times New Roman"/>
          <w:color w:val="auto"/>
          <w:spacing w:val="-1"/>
          <w:w w:val="101"/>
          <w:sz w:val="26"/>
          <w:szCs w:val="26"/>
          <w:lang w:bidi="ar-SA"/>
        </w:rPr>
        <w:t>с</w:t>
      </w:r>
      <w:r w:rsidRPr="002F4FAA">
        <w:rPr>
          <w:rFonts w:ascii="Times New Roman" w:eastAsia="Times New Roman" w:hAnsi="Times New Roman" w:cs="Times New Roman"/>
          <w:color w:val="auto"/>
          <w:spacing w:val="-2"/>
          <w:sz w:val="26"/>
          <w:szCs w:val="26"/>
          <w:lang w:bidi="ar-SA"/>
        </w:rPr>
        <w:t>шу</w:t>
      </w:r>
      <w:r w:rsidRPr="002F4FAA">
        <w:rPr>
          <w:rFonts w:ascii="Times New Roman" w:eastAsia="Times New Roman" w:hAnsi="Times New Roman" w:cs="Times New Roman"/>
          <w:color w:val="auto"/>
          <w:sz w:val="26"/>
          <w:szCs w:val="26"/>
          <w:lang w:bidi="ar-SA"/>
        </w:rPr>
        <w:t>ю</w:t>
      </w:r>
      <w:r w:rsidRPr="002F4FAA">
        <w:rPr>
          <w:rFonts w:ascii="Times New Roman" w:eastAsia="Times New Roman" w:hAnsi="Times New Roman" w:cs="Times New Roman"/>
          <w:color w:val="auto"/>
          <w:spacing w:val="5"/>
          <w:sz w:val="26"/>
          <w:szCs w:val="26"/>
          <w:lang w:bidi="ar-SA"/>
        </w:rPr>
        <w:t xml:space="preserve"> </w:t>
      </w:r>
      <w:r w:rsidRPr="002F4FAA">
        <w:rPr>
          <w:rFonts w:ascii="Times New Roman" w:eastAsia="Times New Roman" w:hAnsi="Times New Roman" w:cs="Times New Roman"/>
          <w:color w:val="auto"/>
          <w:w w:val="101"/>
          <w:sz w:val="26"/>
          <w:szCs w:val="26"/>
          <w:lang w:bidi="ar-SA"/>
        </w:rPr>
        <w:t>к</w:t>
      </w:r>
      <w:r w:rsidRPr="002F4FAA">
        <w:rPr>
          <w:rFonts w:ascii="Times New Roman" w:eastAsia="Times New Roman" w:hAnsi="Times New Roman" w:cs="Times New Roman"/>
          <w:color w:val="auto"/>
          <w:spacing w:val="-2"/>
          <w:sz w:val="26"/>
          <w:szCs w:val="26"/>
          <w:lang w:bidi="ar-SA"/>
        </w:rPr>
        <w:t>в</w:t>
      </w:r>
      <w:r w:rsidRPr="002F4FAA">
        <w:rPr>
          <w:rFonts w:ascii="Times New Roman" w:eastAsia="Times New Roman" w:hAnsi="Times New Roman" w:cs="Times New Roman"/>
          <w:color w:val="auto"/>
          <w:spacing w:val="1"/>
          <w:w w:val="101"/>
          <w:sz w:val="26"/>
          <w:szCs w:val="26"/>
          <w:lang w:bidi="ar-SA"/>
        </w:rPr>
        <w:t>а</w:t>
      </w:r>
      <w:r w:rsidRPr="002F4FAA">
        <w:rPr>
          <w:rFonts w:ascii="Times New Roman" w:eastAsia="Times New Roman" w:hAnsi="Times New Roman" w:cs="Times New Roman"/>
          <w:color w:val="auto"/>
          <w:sz w:val="26"/>
          <w:szCs w:val="26"/>
          <w:lang w:bidi="ar-SA"/>
        </w:rPr>
        <w:t>л</w:t>
      </w:r>
      <w:r w:rsidRPr="002F4FAA">
        <w:rPr>
          <w:rFonts w:ascii="Times New Roman" w:eastAsia="Times New Roman" w:hAnsi="Times New Roman" w:cs="Times New Roman"/>
          <w:color w:val="auto"/>
          <w:spacing w:val="-1"/>
          <w:sz w:val="26"/>
          <w:szCs w:val="26"/>
          <w:lang w:bidi="ar-SA"/>
        </w:rPr>
        <w:t>и</w:t>
      </w:r>
      <w:r w:rsidRPr="002F4FAA">
        <w:rPr>
          <w:rFonts w:ascii="Times New Roman" w:eastAsia="Times New Roman" w:hAnsi="Times New Roman" w:cs="Times New Roman"/>
          <w:color w:val="auto"/>
          <w:w w:val="101"/>
          <w:sz w:val="26"/>
          <w:szCs w:val="26"/>
          <w:lang w:bidi="ar-SA"/>
        </w:rPr>
        <w:t>ф</w:t>
      </w:r>
      <w:r w:rsidRPr="002F4FAA">
        <w:rPr>
          <w:rFonts w:ascii="Times New Roman" w:eastAsia="Times New Roman" w:hAnsi="Times New Roman" w:cs="Times New Roman"/>
          <w:color w:val="auto"/>
          <w:spacing w:val="-2"/>
          <w:sz w:val="26"/>
          <w:szCs w:val="26"/>
          <w:lang w:bidi="ar-SA"/>
        </w:rPr>
        <w:t>и</w:t>
      </w:r>
      <w:r w:rsidRPr="002F4FAA">
        <w:rPr>
          <w:rFonts w:ascii="Times New Roman" w:eastAsia="Times New Roman" w:hAnsi="Times New Roman" w:cs="Times New Roman"/>
          <w:color w:val="auto"/>
          <w:spacing w:val="-2"/>
          <w:w w:val="101"/>
          <w:sz w:val="26"/>
          <w:szCs w:val="26"/>
          <w:lang w:bidi="ar-SA"/>
        </w:rPr>
        <w:t>к</w:t>
      </w:r>
      <w:r w:rsidRPr="002F4FAA">
        <w:rPr>
          <w:rFonts w:ascii="Times New Roman" w:eastAsia="Times New Roman" w:hAnsi="Times New Roman" w:cs="Times New Roman"/>
          <w:color w:val="auto"/>
          <w:w w:val="101"/>
          <w:sz w:val="26"/>
          <w:szCs w:val="26"/>
          <w:lang w:bidi="ar-SA"/>
        </w:rPr>
        <w:t>а</w:t>
      </w:r>
      <w:r w:rsidRPr="002F4FAA">
        <w:rPr>
          <w:rFonts w:ascii="Times New Roman" w:eastAsia="Times New Roman" w:hAnsi="Times New Roman" w:cs="Times New Roman"/>
          <w:color w:val="auto"/>
          <w:sz w:val="26"/>
          <w:szCs w:val="26"/>
          <w:lang w:bidi="ar-SA"/>
        </w:rPr>
        <w:t>ционн</w:t>
      </w:r>
      <w:r w:rsidRPr="002F4FAA">
        <w:rPr>
          <w:rFonts w:ascii="Times New Roman" w:eastAsia="Times New Roman" w:hAnsi="Times New Roman" w:cs="Times New Roman"/>
          <w:color w:val="auto"/>
          <w:spacing w:val="-2"/>
          <w:sz w:val="26"/>
          <w:szCs w:val="26"/>
          <w:lang w:bidi="ar-SA"/>
        </w:rPr>
        <w:t>у</w:t>
      </w:r>
      <w:r w:rsidRPr="002F4FAA">
        <w:rPr>
          <w:rFonts w:ascii="Times New Roman" w:eastAsia="Times New Roman" w:hAnsi="Times New Roman" w:cs="Times New Roman"/>
          <w:color w:val="auto"/>
          <w:sz w:val="26"/>
          <w:szCs w:val="26"/>
          <w:lang w:bidi="ar-SA"/>
        </w:rPr>
        <w:t>ю</w:t>
      </w:r>
      <w:r w:rsidRPr="002F4FAA">
        <w:rPr>
          <w:rFonts w:ascii="Times New Roman" w:eastAsia="Times New Roman" w:hAnsi="Times New Roman" w:cs="Times New Roman"/>
          <w:color w:val="auto"/>
          <w:spacing w:val="3"/>
          <w:sz w:val="26"/>
          <w:szCs w:val="26"/>
          <w:lang w:bidi="ar-SA"/>
        </w:rPr>
        <w:t xml:space="preserve"> </w:t>
      </w:r>
      <w:r w:rsidRPr="002F4FAA">
        <w:rPr>
          <w:rFonts w:ascii="Times New Roman" w:eastAsia="Times New Roman" w:hAnsi="Times New Roman" w:cs="Times New Roman"/>
          <w:color w:val="auto"/>
          <w:w w:val="101"/>
          <w:sz w:val="26"/>
          <w:szCs w:val="26"/>
          <w:lang w:bidi="ar-SA"/>
        </w:rPr>
        <w:t>к</w:t>
      </w:r>
      <w:r w:rsidRPr="002F4FAA">
        <w:rPr>
          <w:rFonts w:ascii="Times New Roman" w:eastAsia="Times New Roman" w:hAnsi="Times New Roman" w:cs="Times New Roman"/>
          <w:color w:val="auto"/>
          <w:spacing w:val="-7"/>
          <w:w w:val="101"/>
          <w:sz w:val="26"/>
          <w:szCs w:val="26"/>
          <w:lang w:bidi="ar-SA"/>
        </w:rPr>
        <w:t>а</w:t>
      </w:r>
      <w:r w:rsidRPr="002F4FAA">
        <w:rPr>
          <w:rFonts w:ascii="Times New Roman" w:eastAsia="Times New Roman" w:hAnsi="Times New Roman" w:cs="Times New Roman"/>
          <w:color w:val="auto"/>
          <w:sz w:val="26"/>
          <w:szCs w:val="26"/>
          <w:lang w:bidi="ar-SA"/>
        </w:rPr>
        <w:t>т</w:t>
      </w:r>
      <w:r w:rsidRPr="002F4FAA">
        <w:rPr>
          <w:rFonts w:ascii="Times New Roman" w:eastAsia="Times New Roman" w:hAnsi="Times New Roman" w:cs="Times New Roman"/>
          <w:color w:val="auto"/>
          <w:w w:val="101"/>
          <w:sz w:val="26"/>
          <w:szCs w:val="26"/>
          <w:lang w:bidi="ar-SA"/>
        </w:rPr>
        <w:t>е</w:t>
      </w:r>
      <w:r w:rsidRPr="002F4FAA">
        <w:rPr>
          <w:rFonts w:ascii="Times New Roman" w:eastAsia="Times New Roman" w:hAnsi="Times New Roman" w:cs="Times New Roman"/>
          <w:color w:val="auto"/>
          <w:spacing w:val="-5"/>
          <w:sz w:val="26"/>
          <w:szCs w:val="26"/>
          <w:lang w:bidi="ar-SA"/>
        </w:rPr>
        <w:t>г</w:t>
      </w:r>
      <w:r w:rsidRPr="002F4FAA">
        <w:rPr>
          <w:rFonts w:ascii="Times New Roman" w:eastAsia="Times New Roman" w:hAnsi="Times New Roman" w:cs="Times New Roman"/>
          <w:color w:val="auto"/>
          <w:sz w:val="26"/>
          <w:szCs w:val="26"/>
          <w:lang w:bidi="ar-SA"/>
        </w:rPr>
        <w:t>ор</w:t>
      </w:r>
      <w:r w:rsidRPr="002F4FAA">
        <w:rPr>
          <w:rFonts w:ascii="Times New Roman" w:eastAsia="Times New Roman" w:hAnsi="Times New Roman" w:cs="Times New Roman"/>
          <w:color w:val="auto"/>
          <w:spacing w:val="-2"/>
          <w:sz w:val="26"/>
          <w:szCs w:val="26"/>
          <w:lang w:bidi="ar-SA"/>
        </w:rPr>
        <w:t>и</w:t>
      </w:r>
      <w:r w:rsidRPr="002F4FAA">
        <w:rPr>
          <w:rFonts w:ascii="Times New Roman" w:eastAsia="Times New Roman" w:hAnsi="Times New Roman" w:cs="Times New Roman"/>
          <w:color w:val="auto"/>
          <w:sz w:val="26"/>
          <w:szCs w:val="26"/>
          <w:lang w:bidi="ar-SA"/>
        </w:rPr>
        <w:t>ю,</w:t>
      </w:r>
      <w:r w:rsidRPr="002F4FAA">
        <w:rPr>
          <w:rFonts w:ascii="Times New Roman" w:eastAsia="Times New Roman" w:hAnsi="Times New Roman" w:cs="Times New Roman"/>
          <w:color w:val="auto"/>
          <w:spacing w:val="5"/>
          <w:sz w:val="26"/>
          <w:szCs w:val="26"/>
          <w:lang w:bidi="ar-SA"/>
        </w:rPr>
        <w:t xml:space="preserve"> </w:t>
      </w:r>
      <w:r w:rsidRPr="002F4FAA">
        <w:rPr>
          <w:rFonts w:ascii="Times New Roman" w:eastAsia="Times New Roman" w:hAnsi="Times New Roman" w:cs="Times New Roman"/>
          <w:color w:val="auto"/>
          <w:spacing w:val="-1"/>
          <w:sz w:val="26"/>
          <w:szCs w:val="26"/>
          <w:lang w:bidi="ar-SA"/>
        </w:rPr>
        <w:t>37</w:t>
      </w:r>
      <w:r w:rsidRPr="002F4FAA">
        <w:rPr>
          <w:rFonts w:ascii="Times New Roman" w:eastAsia="Times New Roman" w:hAnsi="Times New Roman" w:cs="Times New Roman"/>
          <w:color w:val="auto"/>
          <w:sz w:val="26"/>
          <w:szCs w:val="26"/>
          <w:lang w:bidi="ar-SA"/>
        </w:rPr>
        <w:t>%</w:t>
      </w:r>
      <w:r w:rsidRPr="002F4FAA">
        <w:rPr>
          <w:rFonts w:ascii="Times New Roman" w:eastAsia="Times New Roman" w:hAnsi="Times New Roman" w:cs="Times New Roman"/>
          <w:color w:val="auto"/>
          <w:spacing w:val="9"/>
          <w:sz w:val="26"/>
          <w:szCs w:val="26"/>
          <w:lang w:bidi="ar-SA"/>
        </w:rPr>
        <w:t xml:space="preserve"> </w:t>
      </w:r>
      <w:r w:rsidRPr="002F4FAA">
        <w:rPr>
          <w:rFonts w:ascii="Times New Roman" w:eastAsia="Times New Roman" w:hAnsi="Times New Roman" w:cs="Times New Roman"/>
          <w:color w:val="auto"/>
          <w:spacing w:val="1"/>
          <w:sz w:val="26"/>
          <w:szCs w:val="26"/>
          <w:lang w:bidi="ar-SA"/>
        </w:rPr>
        <w:t xml:space="preserve">- </w:t>
      </w:r>
      <w:r w:rsidRPr="002F4FAA">
        <w:rPr>
          <w:rFonts w:ascii="Times New Roman" w:eastAsia="Times New Roman" w:hAnsi="Times New Roman" w:cs="Times New Roman"/>
          <w:color w:val="auto"/>
          <w:sz w:val="26"/>
          <w:szCs w:val="26"/>
          <w:lang w:bidi="ar-SA"/>
        </w:rPr>
        <w:t>п</w:t>
      </w:r>
      <w:r w:rsidRPr="002F4FAA">
        <w:rPr>
          <w:rFonts w:ascii="Times New Roman" w:eastAsia="Times New Roman" w:hAnsi="Times New Roman" w:cs="Times New Roman"/>
          <w:color w:val="auto"/>
          <w:w w:val="101"/>
          <w:sz w:val="26"/>
          <w:szCs w:val="26"/>
          <w:lang w:bidi="ar-SA"/>
        </w:rPr>
        <w:t>е</w:t>
      </w:r>
      <w:r w:rsidRPr="002F4FAA">
        <w:rPr>
          <w:rFonts w:ascii="Times New Roman" w:eastAsia="Times New Roman" w:hAnsi="Times New Roman" w:cs="Times New Roman"/>
          <w:color w:val="auto"/>
          <w:sz w:val="26"/>
          <w:szCs w:val="26"/>
          <w:lang w:bidi="ar-SA"/>
        </w:rPr>
        <w:t>р</w:t>
      </w:r>
      <w:r w:rsidRPr="002F4FAA">
        <w:rPr>
          <w:rFonts w:ascii="Times New Roman" w:eastAsia="Times New Roman" w:hAnsi="Times New Roman" w:cs="Times New Roman"/>
          <w:color w:val="auto"/>
          <w:spacing w:val="-7"/>
          <w:sz w:val="26"/>
          <w:szCs w:val="26"/>
          <w:lang w:bidi="ar-SA"/>
        </w:rPr>
        <w:t>в</w:t>
      </w:r>
      <w:r w:rsidRPr="002F4FAA">
        <w:rPr>
          <w:rFonts w:ascii="Times New Roman" w:eastAsia="Times New Roman" w:hAnsi="Times New Roman" w:cs="Times New Roman"/>
          <w:color w:val="auto"/>
          <w:spacing w:val="-2"/>
          <w:sz w:val="26"/>
          <w:szCs w:val="26"/>
          <w:lang w:bidi="ar-SA"/>
        </w:rPr>
        <w:t>у</w:t>
      </w:r>
      <w:r w:rsidRPr="002F4FAA">
        <w:rPr>
          <w:rFonts w:ascii="Times New Roman" w:eastAsia="Times New Roman" w:hAnsi="Times New Roman" w:cs="Times New Roman"/>
          <w:color w:val="auto"/>
          <w:sz w:val="26"/>
          <w:szCs w:val="26"/>
          <w:lang w:bidi="ar-SA"/>
        </w:rPr>
        <w:t xml:space="preserve">ю </w:t>
      </w:r>
      <w:r w:rsidRPr="002F4FAA">
        <w:rPr>
          <w:rFonts w:ascii="Times New Roman" w:eastAsia="Times New Roman" w:hAnsi="Times New Roman" w:cs="Times New Roman"/>
          <w:color w:val="auto"/>
          <w:w w:val="101"/>
          <w:sz w:val="26"/>
          <w:szCs w:val="26"/>
          <w:lang w:bidi="ar-SA"/>
        </w:rPr>
        <w:t>к</w:t>
      </w:r>
      <w:r w:rsidRPr="002F4FAA">
        <w:rPr>
          <w:rFonts w:ascii="Times New Roman" w:eastAsia="Times New Roman" w:hAnsi="Times New Roman" w:cs="Times New Roman"/>
          <w:color w:val="auto"/>
          <w:spacing w:val="-3"/>
          <w:sz w:val="26"/>
          <w:szCs w:val="26"/>
          <w:lang w:bidi="ar-SA"/>
        </w:rPr>
        <w:t>в</w:t>
      </w:r>
      <w:r w:rsidRPr="002F4FAA">
        <w:rPr>
          <w:rFonts w:ascii="Times New Roman" w:eastAsia="Times New Roman" w:hAnsi="Times New Roman" w:cs="Times New Roman"/>
          <w:color w:val="auto"/>
          <w:spacing w:val="1"/>
          <w:w w:val="101"/>
          <w:sz w:val="26"/>
          <w:szCs w:val="26"/>
          <w:lang w:bidi="ar-SA"/>
        </w:rPr>
        <w:t>а</w:t>
      </w:r>
      <w:r w:rsidRPr="002F4FAA">
        <w:rPr>
          <w:rFonts w:ascii="Times New Roman" w:eastAsia="Times New Roman" w:hAnsi="Times New Roman" w:cs="Times New Roman"/>
          <w:color w:val="auto"/>
          <w:sz w:val="26"/>
          <w:szCs w:val="26"/>
          <w:lang w:bidi="ar-SA"/>
        </w:rPr>
        <w:t>ли</w:t>
      </w:r>
      <w:r w:rsidRPr="002F4FAA">
        <w:rPr>
          <w:rFonts w:ascii="Times New Roman" w:eastAsia="Times New Roman" w:hAnsi="Times New Roman" w:cs="Times New Roman"/>
          <w:color w:val="auto"/>
          <w:w w:val="101"/>
          <w:sz w:val="26"/>
          <w:szCs w:val="26"/>
          <w:lang w:bidi="ar-SA"/>
        </w:rPr>
        <w:t>ф</w:t>
      </w:r>
      <w:r w:rsidRPr="002F4FAA">
        <w:rPr>
          <w:rFonts w:ascii="Times New Roman" w:eastAsia="Times New Roman" w:hAnsi="Times New Roman" w:cs="Times New Roman"/>
          <w:color w:val="auto"/>
          <w:sz w:val="26"/>
          <w:szCs w:val="26"/>
          <w:lang w:bidi="ar-SA"/>
        </w:rPr>
        <w:t>и</w:t>
      </w:r>
      <w:r w:rsidRPr="002F4FAA">
        <w:rPr>
          <w:rFonts w:ascii="Times New Roman" w:eastAsia="Times New Roman" w:hAnsi="Times New Roman" w:cs="Times New Roman"/>
          <w:color w:val="auto"/>
          <w:spacing w:val="-4"/>
          <w:w w:val="101"/>
          <w:sz w:val="26"/>
          <w:szCs w:val="26"/>
          <w:lang w:bidi="ar-SA"/>
        </w:rPr>
        <w:t>к</w:t>
      </w:r>
      <w:r w:rsidRPr="002F4FAA">
        <w:rPr>
          <w:rFonts w:ascii="Times New Roman" w:eastAsia="Times New Roman" w:hAnsi="Times New Roman" w:cs="Times New Roman"/>
          <w:color w:val="auto"/>
          <w:w w:val="101"/>
          <w:sz w:val="26"/>
          <w:szCs w:val="26"/>
          <w:lang w:bidi="ar-SA"/>
        </w:rPr>
        <w:t>а</w:t>
      </w:r>
      <w:r w:rsidRPr="002F4FAA">
        <w:rPr>
          <w:rFonts w:ascii="Times New Roman" w:eastAsia="Times New Roman" w:hAnsi="Times New Roman" w:cs="Times New Roman"/>
          <w:color w:val="auto"/>
          <w:sz w:val="26"/>
          <w:szCs w:val="26"/>
          <w:lang w:bidi="ar-SA"/>
        </w:rPr>
        <w:t>ционн</w:t>
      </w:r>
      <w:r w:rsidRPr="002F4FAA">
        <w:rPr>
          <w:rFonts w:ascii="Times New Roman" w:eastAsia="Times New Roman" w:hAnsi="Times New Roman" w:cs="Times New Roman"/>
          <w:color w:val="auto"/>
          <w:spacing w:val="-2"/>
          <w:sz w:val="26"/>
          <w:szCs w:val="26"/>
          <w:lang w:bidi="ar-SA"/>
        </w:rPr>
        <w:t>у</w:t>
      </w:r>
      <w:r w:rsidRPr="002F4FAA">
        <w:rPr>
          <w:rFonts w:ascii="Times New Roman" w:eastAsia="Times New Roman" w:hAnsi="Times New Roman" w:cs="Times New Roman"/>
          <w:color w:val="auto"/>
          <w:sz w:val="26"/>
          <w:szCs w:val="26"/>
          <w:lang w:bidi="ar-SA"/>
        </w:rPr>
        <w:t>ю</w:t>
      </w:r>
      <w:r w:rsidRPr="002F4FAA">
        <w:rPr>
          <w:rFonts w:ascii="Times New Roman" w:eastAsia="Times New Roman" w:hAnsi="Times New Roman" w:cs="Times New Roman"/>
          <w:color w:val="auto"/>
          <w:spacing w:val="94"/>
          <w:sz w:val="26"/>
          <w:szCs w:val="26"/>
          <w:lang w:bidi="ar-SA"/>
        </w:rPr>
        <w:t xml:space="preserve"> </w:t>
      </w:r>
      <w:r w:rsidRPr="002F4FAA">
        <w:rPr>
          <w:rFonts w:ascii="Times New Roman" w:eastAsia="Times New Roman" w:hAnsi="Times New Roman" w:cs="Times New Roman"/>
          <w:color w:val="auto"/>
          <w:spacing w:val="-1"/>
          <w:w w:val="101"/>
          <w:sz w:val="26"/>
          <w:szCs w:val="26"/>
          <w:lang w:bidi="ar-SA"/>
        </w:rPr>
        <w:t>к</w:t>
      </w:r>
      <w:r w:rsidRPr="002F4FAA">
        <w:rPr>
          <w:rFonts w:ascii="Times New Roman" w:eastAsia="Times New Roman" w:hAnsi="Times New Roman" w:cs="Times New Roman"/>
          <w:color w:val="auto"/>
          <w:spacing w:val="-5"/>
          <w:w w:val="101"/>
          <w:sz w:val="26"/>
          <w:szCs w:val="26"/>
          <w:lang w:bidi="ar-SA"/>
        </w:rPr>
        <w:t>а</w:t>
      </w:r>
      <w:r w:rsidRPr="002F4FAA">
        <w:rPr>
          <w:rFonts w:ascii="Times New Roman" w:eastAsia="Times New Roman" w:hAnsi="Times New Roman" w:cs="Times New Roman"/>
          <w:color w:val="auto"/>
          <w:spacing w:val="-3"/>
          <w:sz w:val="26"/>
          <w:szCs w:val="26"/>
          <w:lang w:bidi="ar-SA"/>
        </w:rPr>
        <w:t>т</w:t>
      </w:r>
      <w:r w:rsidRPr="002F4FAA">
        <w:rPr>
          <w:rFonts w:ascii="Times New Roman" w:eastAsia="Times New Roman" w:hAnsi="Times New Roman" w:cs="Times New Roman"/>
          <w:color w:val="auto"/>
          <w:spacing w:val="-2"/>
          <w:w w:val="101"/>
          <w:sz w:val="26"/>
          <w:szCs w:val="26"/>
          <w:lang w:bidi="ar-SA"/>
        </w:rPr>
        <w:t>е</w:t>
      </w:r>
      <w:r w:rsidRPr="002F4FAA">
        <w:rPr>
          <w:rFonts w:ascii="Times New Roman" w:eastAsia="Times New Roman" w:hAnsi="Times New Roman" w:cs="Times New Roman"/>
          <w:color w:val="auto"/>
          <w:spacing w:val="-4"/>
          <w:sz w:val="26"/>
          <w:szCs w:val="26"/>
          <w:lang w:bidi="ar-SA"/>
        </w:rPr>
        <w:t>г</w:t>
      </w:r>
      <w:r w:rsidRPr="002F4FAA">
        <w:rPr>
          <w:rFonts w:ascii="Times New Roman" w:eastAsia="Times New Roman" w:hAnsi="Times New Roman" w:cs="Times New Roman"/>
          <w:color w:val="auto"/>
          <w:sz w:val="26"/>
          <w:szCs w:val="26"/>
          <w:lang w:bidi="ar-SA"/>
        </w:rPr>
        <w:t>ори</w:t>
      </w:r>
      <w:r w:rsidRPr="002F4FAA">
        <w:rPr>
          <w:rFonts w:ascii="Times New Roman" w:eastAsia="Times New Roman" w:hAnsi="Times New Roman" w:cs="Times New Roman"/>
          <w:color w:val="auto"/>
          <w:spacing w:val="-1"/>
          <w:sz w:val="26"/>
          <w:szCs w:val="26"/>
          <w:lang w:bidi="ar-SA"/>
        </w:rPr>
        <w:t>ю</w:t>
      </w:r>
      <w:r w:rsidRPr="002F4FAA">
        <w:rPr>
          <w:rFonts w:ascii="Times New Roman" w:eastAsia="Times New Roman" w:hAnsi="Times New Roman" w:cs="Times New Roman"/>
          <w:color w:val="auto"/>
          <w:sz w:val="26"/>
          <w:szCs w:val="26"/>
          <w:lang w:bidi="ar-SA"/>
        </w:rPr>
        <w:t>,</w:t>
      </w:r>
      <w:r w:rsidRPr="002F4FAA">
        <w:rPr>
          <w:rFonts w:ascii="Times New Roman" w:eastAsia="Times New Roman" w:hAnsi="Times New Roman" w:cs="Times New Roman"/>
          <w:color w:val="auto"/>
          <w:spacing w:val="96"/>
          <w:sz w:val="26"/>
          <w:szCs w:val="26"/>
          <w:lang w:bidi="ar-SA"/>
        </w:rPr>
        <w:t xml:space="preserve"> </w:t>
      </w:r>
      <w:r w:rsidRPr="002F4FAA">
        <w:rPr>
          <w:rFonts w:ascii="Times New Roman" w:eastAsia="Times New Roman" w:hAnsi="Times New Roman" w:cs="Times New Roman"/>
          <w:color w:val="auto"/>
          <w:spacing w:val="-1"/>
          <w:sz w:val="26"/>
          <w:szCs w:val="26"/>
          <w:lang w:bidi="ar-SA"/>
        </w:rPr>
        <w:t>16</w:t>
      </w:r>
      <w:r w:rsidRPr="002F4FAA">
        <w:rPr>
          <w:rFonts w:ascii="Times New Roman" w:eastAsia="Times New Roman" w:hAnsi="Times New Roman" w:cs="Times New Roman"/>
          <w:color w:val="auto"/>
          <w:sz w:val="26"/>
          <w:szCs w:val="26"/>
          <w:lang w:bidi="ar-SA"/>
        </w:rPr>
        <w:t>%</w:t>
      </w:r>
      <w:r w:rsidRPr="002F4FAA">
        <w:rPr>
          <w:rFonts w:ascii="Times New Roman" w:eastAsia="Times New Roman" w:hAnsi="Times New Roman" w:cs="Times New Roman"/>
          <w:color w:val="auto"/>
          <w:spacing w:val="96"/>
          <w:sz w:val="26"/>
          <w:szCs w:val="26"/>
          <w:lang w:bidi="ar-SA"/>
        </w:rPr>
        <w:t xml:space="preserve"> </w:t>
      </w:r>
      <w:r w:rsidRPr="002F4FAA">
        <w:rPr>
          <w:rFonts w:ascii="Times New Roman" w:eastAsia="Times New Roman" w:hAnsi="Times New Roman" w:cs="Times New Roman"/>
          <w:color w:val="auto"/>
          <w:sz w:val="26"/>
          <w:szCs w:val="26"/>
          <w:lang w:bidi="ar-SA"/>
        </w:rPr>
        <w:t>-</w:t>
      </w:r>
      <w:r w:rsidRPr="002F4FAA">
        <w:rPr>
          <w:rFonts w:ascii="Times New Roman" w:eastAsia="Times New Roman" w:hAnsi="Times New Roman" w:cs="Times New Roman"/>
          <w:color w:val="auto"/>
          <w:spacing w:val="93"/>
          <w:sz w:val="26"/>
          <w:szCs w:val="26"/>
          <w:lang w:bidi="ar-SA"/>
        </w:rPr>
        <w:t xml:space="preserve"> </w:t>
      </w:r>
      <w:r w:rsidRPr="002F4FAA">
        <w:rPr>
          <w:rFonts w:ascii="Times New Roman" w:eastAsia="Times New Roman" w:hAnsi="Times New Roman" w:cs="Times New Roman"/>
          <w:color w:val="auto"/>
          <w:spacing w:val="-1"/>
          <w:w w:val="101"/>
          <w:sz w:val="26"/>
          <w:szCs w:val="26"/>
          <w:lang w:bidi="ar-SA"/>
        </w:rPr>
        <w:t>б</w:t>
      </w:r>
      <w:r w:rsidRPr="002F4FAA">
        <w:rPr>
          <w:rFonts w:ascii="Times New Roman" w:eastAsia="Times New Roman" w:hAnsi="Times New Roman" w:cs="Times New Roman"/>
          <w:color w:val="auto"/>
          <w:spacing w:val="1"/>
          <w:w w:val="101"/>
          <w:sz w:val="26"/>
          <w:szCs w:val="26"/>
          <w:lang w:bidi="ar-SA"/>
        </w:rPr>
        <w:t>е</w:t>
      </w:r>
      <w:r w:rsidRPr="002F4FAA">
        <w:rPr>
          <w:rFonts w:ascii="Times New Roman" w:eastAsia="Times New Roman" w:hAnsi="Times New Roman" w:cs="Times New Roman"/>
          <w:color w:val="auto"/>
          <w:sz w:val="26"/>
          <w:szCs w:val="26"/>
          <w:lang w:bidi="ar-SA"/>
        </w:rPr>
        <w:t>з</w:t>
      </w:r>
      <w:r w:rsidRPr="002F4FAA">
        <w:rPr>
          <w:rFonts w:ascii="Times New Roman" w:eastAsia="Times New Roman" w:hAnsi="Times New Roman" w:cs="Times New Roman"/>
          <w:color w:val="auto"/>
          <w:spacing w:val="95"/>
          <w:sz w:val="26"/>
          <w:szCs w:val="26"/>
          <w:lang w:bidi="ar-SA"/>
        </w:rPr>
        <w:t xml:space="preserve"> </w:t>
      </w:r>
      <w:r w:rsidRPr="002F4FAA">
        <w:rPr>
          <w:rFonts w:ascii="Times New Roman" w:eastAsia="Times New Roman" w:hAnsi="Times New Roman" w:cs="Times New Roman"/>
          <w:color w:val="auto"/>
          <w:spacing w:val="-3"/>
          <w:w w:val="101"/>
          <w:sz w:val="26"/>
          <w:szCs w:val="26"/>
          <w:lang w:bidi="ar-SA"/>
        </w:rPr>
        <w:t>к</w:t>
      </w:r>
      <w:r w:rsidRPr="002F4FAA">
        <w:rPr>
          <w:rFonts w:ascii="Times New Roman" w:eastAsia="Times New Roman" w:hAnsi="Times New Roman" w:cs="Times New Roman"/>
          <w:color w:val="auto"/>
          <w:spacing w:val="-5"/>
          <w:w w:val="101"/>
          <w:sz w:val="26"/>
          <w:szCs w:val="26"/>
          <w:lang w:bidi="ar-SA"/>
        </w:rPr>
        <w:t>а</w:t>
      </w:r>
      <w:r w:rsidRPr="002F4FAA">
        <w:rPr>
          <w:rFonts w:ascii="Times New Roman" w:eastAsia="Times New Roman" w:hAnsi="Times New Roman" w:cs="Times New Roman"/>
          <w:color w:val="auto"/>
          <w:sz w:val="26"/>
          <w:szCs w:val="26"/>
          <w:lang w:bidi="ar-SA"/>
        </w:rPr>
        <w:t>т</w:t>
      </w:r>
      <w:r w:rsidRPr="002F4FAA">
        <w:rPr>
          <w:rFonts w:ascii="Times New Roman" w:eastAsia="Times New Roman" w:hAnsi="Times New Roman" w:cs="Times New Roman"/>
          <w:color w:val="auto"/>
          <w:spacing w:val="-2"/>
          <w:w w:val="101"/>
          <w:sz w:val="26"/>
          <w:szCs w:val="26"/>
          <w:lang w:bidi="ar-SA"/>
        </w:rPr>
        <w:t>е</w:t>
      </w:r>
      <w:r w:rsidRPr="002F4FAA">
        <w:rPr>
          <w:rFonts w:ascii="Times New Roman" w:eastAsia="Times New Roman" w:hAnsi="Times New Roman" w:cs="Times New Roman"/>
          <w:color w:val="auto"/>
          <w:spacing w:val="-4"/>
          <w:sz w:val="26"/>
          <w:szCs w:val="26"/>
          <w:lang w:bidi="ar-SA"/>
        </w:rPr>
        <w:t>г</w:t>
      </w:r>
      <w:r w:rsidRPr="002F4FAA">
        <w:rPr>
          <w:rFonts w:ascii="Times New Roman" w:eastAsia="Times New Roman" w:hAnsi="Times New Roman" w:cs="Times New Roman"/>
          <w:color w:val="auto"/>
          <w:sz w:val="26"/>
          <w:szCs w:val="26"/>
          <w:lang w:bidi="ar-SA"/>
        </w:rPr>
        <w:t>ории</w:t>
      </w:r>
      <w:r w:rsidRPr="002F4FAA">
        <w:rPr>
          <w:rFonts w:ascii="Times New Roman" w:eastAsia="Times New Roman" w:hAnsi="Times New Roman" w:cs="Times New Roman"/>
          <w:color w:val="auto"/>
          <w:spacing w:val="93"/>
          <w:sz w:val="26"/>
          <w:szCs w:val="26"/>
          <w:lang w:bidi="ar-SA"/>
        </w:rPr>
        <w:t xml:space="preserve"> </w:t>
      </w:r>
      <w:r w:rsidRPr="002F4FAA">
        <w:rPr>
          <w:rFonts w:ascii="Times New Roman" w:eastAsia="Times New Roman" w:hAnsi="Times New Roman" w:cs="Times New Roman"/>
          <w:color w:val="auto"/>
          <w:sz w:val="26"/>
          <w:szCs w:val="26"/>
          <w:lang w:bidi="ar-SA"/>
        </w:rPr>
        <w:t>(</w:t>
      </w:r>
      <w:r w:rsidRPr="002F4FAA">
        <w:rPr>
          <w:rFonts w:ascii="Times New Roman" w:eastAsia="Times New Roman" w:hAnsi="Times New Roman" w:cs="Times New Roman"/>
          <w:color w:val="auto"/>
          <w:w w:val="101"/>
          <w:sz w:val="26"/>
          <w:szCs w:val="26"/>
          <w:lang w:bidi="ar-SA"/>
        </w:rPr>
        <w:t>с</w:t>
      </w:r>
      <w:r w:rsidRPr="002F4FAA">
        <w:rPr>
          <w:rFonts w:ascii="Times New Roman" w:eastAsia="Times New Roman" w:hAnsi="Times New Roman" w:cs="Times New Roman"/>
          <w:color w:val="auto"/>
          <w:spacing w:val="-1"/>
          <w:sz w:val="26"/>
          <w:szCs w:val="26"/>
          <w:lang w:bidi="ar-SA"/>
        </w:rPr>
        <w:t>оо</w:t>
      </w:r>
      <w:r w:rsidRPr="002F4FAA">
        <w:rPr>
          <w:rFonts w:ascii="Times New Roman" w:eastAsia="Times New Roman" w:hAnsi="Times New Roman" w:cs="Times New Roman"/>
          <w:color w:val="auto"/>
          <w:sz w:val="26"/>
          <w:szCs w:val="26"/>
          <w:lang w:bidi="ar-SA"/>
        </w:rPr>
        <w:t>т</w:t>
      </w:r>
      <w:r w:rsidRPr="002F4FAA">
        <w:rPr>
          <w:rFonts w:ascii="Times New Roman" w:eastAsia="Times New Roman" w:hAnsi="Times New Roman" w:cs="Times New Roman"/>
          <w:color w:val="auto"/>
          <w:spacing w:val="-3"/>
          <w:sz w:val="26"/>
          <w:szCs w:val="26"/>
          <w:lang w:bidi="ar-SA"/>
        </w:rPr>
        <w:t>в</w:t>
      </w:r>
      <w:r w:rsidRPr="002F4FAA">
        <w:rPr>
          <w:rFonts w:ascii="Times New Roman" w:eastAsia="Times New Roman" w:hAnsi="Times New Roman" w:cs="Times New Roman"/>
          <w:color w:val="auto"/>
          <w:w w:val="101"/>
          <w:sz w:val="26"/>
          <w:szCs w:val="26"/>
          <w:lang w:bidi="ar-SA"/>
        </w:rPr>
        <w:t>е</w:t>
      </w:r>
      <w:r w:rsidRPr="002F4FAA">
        <w:rPr>
          <w:rFonts w:ascii="Times New Roman" w:eastAsia="Times New Roman" w:hAnsi="Times New Roman" w:cs="Times New Roman"/>
          <w:color w:val="auto"/>
          <w:sz w:val="26"/>
          <w:szCs w:val="26"/>
          <w:lang w:bidi="ar-SA"/>
        </w:rPr>
        <w:t>т</w:t>
      </w:r>
      <w:r w:rsidRPr="002F4FAA">
        <w:rPr>
          <w:rFonts w:ascii="Times New Roman" w:eastAsia="Times New Roman" w:hAnsi="Times New Roman" w:cs="Times New Roman"/>
          <w:color w:val="auto"/>
          <w:w w:val="101"/>
          <w:sz w:val="26"/>
          <w:szCs w:val="26"/>
          <w:lang w:bidi="ar-SA"/>
        </w:rPr>
        <w:t>с</w:t>
      </w:r>
      <w:r w:rsidRPr="002F4FAA">
        <w:rPr>
          <w:rFonts w:ascii="Times New Roman" w:eastAsia="Times New Roman" w:hAnsi="Times New Roman" w:cs="Times New Roman"/>
          <w:color w:val="auto"/>
          <w:sz w:val="26"/>
          <w:szCs w:val="26"/>
          <w:lang w:bidi="ar-SA"/>
        </w:rPr>
        <w:t>тви</w:t>
      </w:r>
      <w:r w:rsidRPr="002F4FAA">
        <w:rPr>
          <w:rFonts w:ascii="Times New Roman" w:eastAsia="Times New Roman" w:hAnsi="Times New Roman" w:cs="Times New Roman"/>
          <w:color w:val="auto"/>
          <w:w w:val="101"/>
          <w:sz w:val="26"/>
          <w:szCs w:val="26"/>
          <w:lang w:bidi="ar-SA"/>
        </w:rPr>
        <w:t>е</w:t>
      </w:r>
      <w:r w:rsidRPr="002F4FAA">
        <w:rPr>
          <w:rFonts w:ascii="Times New Roman" w:eastAsia="Times New Roman" w:hAnsi="Times New Roman" w:cs="Times New Roman"/>
          <w:color w:val="auto"/>
          <w:spacing w:val="95"/>
          <w:sz w:val="26"/>
          <w:szCs w:val="26"/>
          <w:lang w:bidi="ar-SA"/>
        </w:rPr>
        <w:t xml:space="preserve"> </w:t>
      </w:r>
      <w:r w:rsidRPr="002F4FAA">
        <w:rPr>
          <w:rFonts w:ascii="Times New Roman" w:eastAsia="Times New Roman" w:hAnsi="Times New Roman" w:cs="Times New Roman"/>
          <w:color w:val="auto"/>
          <w:sz w:val="26"/>
          <w:szCs w:val="26"/>
          <w:lang w:bidi="ar-SA"/>
        </w:rPr>
        <w:t>з</w:t>
      </w:r>
      <w:r w:rsidRPr="002F4FAA">
        <w:rPr>
          <w:rFonts w:ascii="Times New Roman" w:eastAsia="Times New Roman" w:hAnsi="Times New Roman" w:cs="Times New Roman"/>
          <w:color w:val="auto"/>
          <w:w w:val="101"/>
          <w:sz w:val="26"/>
          <w:szCs w:val="26"/>
          <w:lang w:bidi="ar-SA"/>
        </w:rPr>
        <w:t>а</w:t>
      </w:r>
      <w:r w:rsidRPr="002F4FAA">
        <w:rPr>
          <w:rFonts w:ascii="Times New Roman" w:eastAsia="Times New Roman" w:hAnsi="Times New Roman" w:cs="Times New Roman"/>
          <w:color w:val="auto"/>
          <w:spacing w:val="-2"/>
          <w:sz w:val="26"/>
          <w:szCs w:val="26"/>
          <w:lang w:bidi="ar-SA"/>
        </w:rPr>
        <w:t>н</w:t>
      </w:r>
      <w:r w:rsidRPr="002F4FAA">
        <w:rPr>
          <w:rFonts w:ascii="Times New Roman" w:eastAsia="Times New Roman" w:hAnsi="Times New Roman" w:cs="Times New Roman"/>
          <w:color w:val="auto"/>
          <w:sz w:val="26"/>
          <w:szCs w:val="26"/>
          <w:lang w:bidi="ar-SA"/>
        </w:rPr>
        <w:t>и</w:t>
      </w:r>
      <w:r w:rsidRPr="002F4FAA">
        <w:rPr>
          <w:rFonts w:ascii="Times New Roman" w:eastAsia="Times New Roman" w:hAnsi="Times New Roman" w:cs="Times New Roman"/>
          <w:color w:val="auto"/>
          <w:spacing w:val="-4"/>
          <w:w w:val="101"/>
          <w:sz w:val="26"/>
          <w:szCs w:val="26"/>
          <w:lang w:bidi="ar-SA"/>
        </w:rPr>
        <w:t>м</w:t>
      </w:r>
      <w:r w:rsidRPr="002F4FAA">
        <w:rPr>
          <w:rFonts w:ascii="Times New Roman" w:eastAsia="Times New Roman" w:hAnsi="Times New Roman" w:cs="Times New Roman"/>
          <w:color w:val="auto"/>
          <w:w w:val="101"/>
          <w:sz w:val="26"/>
          <w:szCs w:val="26"/>
          <w:lang w:bidi="ar-SA"/>
        </w:rPr>
        <w:t>аем</w:t>
      </w:r>
      <w:r w:rsidRPr="002F4FAA">
        <w:rPr>
          <w:rFonts w:ascii="Times New Roman" w:eastAsia="Times New Roman" w:hAnsi="Times New Roman" w:cs="Times New Roman"/>
          <w:color w:val="auto"/>
          <w:sz w:val="26"/>
          <w:szCs w:val="26"/>
          <w:lang w:bidi="ar-SA"/>
        </w:rPr>
        <w:t>ой</w:t>
      </w:r>
      <w:r w:rsidRPr="002F4FAA">
        <w:rPr>
          <w:rFonts w:ascii="Times New Roman" w:eastAsia="Times New Roman" w:hAnsi="Times New Roman" w:cs="Times New Roman"/>
          <w:color w:val="auto"/>
          <w:spacing w:val="95"/>
          <w:sz w:val="26"/>
          <w:szCs w:val="26"/>
          <w:lang w:bidi="ar-SA"/>
        </w:rPr>
        <w:t xml:space="preserve"> </w:t>
      </w:r>
      <w:r w:rsidRPr="002F4FAA">
        <w:rPr>
          <w:rFonts w:ascii="Times New Roman" w:eastAsia="Times New Roman" w:hAnsi="Times New Roman" w:cs="Times New Roman"/>
          <w:color w:val="auto"/>
          <w:w w:val="101"/>
          <w:sz w:val="26"/>
          <w:szCs w:val="26"/>
          <w:lang w:bidi="ar-SA"/>
        </w:rPr>
        <w:t>д</w:t>
      </w:r>
      <w:r w:rsidRPr="002F4FAA">
        <w:rPr>
          <w:rFonts w:ascii="Times New Roman" w:eastAsia="Times New Roman" w:hAnsi="Times New Roman" w:cs="Times New Roman"/>
          <w:color w:val="auto"/>
          <w:spacing w:val="-3"/>
          <w:sz w:val="26"/>
          <w:szCs w:val="26"/>
          <w:lang w:bidi="ar-SA"/>
        </w:rPr>
        <w:t>о</w:t>
      </w:r>
      <w:r w:rsidRPr="002F4FAA">
        <w:rPr>
          <w:rFonts w:ascii="Times New Roman" w:eastAsia="Times New Roman" w:hAnsi="Times New Roman" w:cs="Times New Roman"/>
          <w:color w:val="auto"/>
          <w:spacing w:val="2"/>
          <w:sz w:val="26"/>
          <w:szCs w:val="26"/>
          <w:lang w:bidi="ar-SA"/>
        </w:rPr>
        <w:t>л</w:t>
      </w:r>
      <w:r w:rsidRPr="002F4FAA">
        <w:rPr>
          <w:rFonts w:ascii="Times New Roman" w:eastAsia="Times New Roman" w:hAnsi="Times New Roman" w:cs="Times New Roman"/>
          <w:color w:val="auto"/>
          <w:spacing w:val="1"/>
          <w:w w:val="101"/>
          <w:sz w:val="26"/>
          <w:szCs w:val="26"/>
          <w:lang w:bidi="ar-SA"/>
        </w:rPr>
        <w:t>ж</w:t>
      </w:r>
      <w:r w:rsidRPr="002F4FAA">
        <w:rPr>
          <w:rFonts w:ascii="Times New Roman" w:eastAsia="Times New Roman" w:hAnsi="Times New Roman" w:cs="Times New Roman"/>
          <w:color w:val="auto"/>
          <w:sz w:val="26"/>
          <w:szCs w:val="26"/>
          <w:lang w:bidi="ar-SA"/>
        </w:rPr>
        <w:t>н</w:t>
      </w:r>
      <w:r w:rsidRPr="002F4FAA">
        <w:rPr>
          <w:rFonts w:ascii="Times New Roman" w:eastAsia="Times New Roman" w:hAnsi="Times New Roman" w:cs="Times New Roman"/>
          <w:color w:val="auto"/>
          <w:spacing w:val="2"/>
          <w:sz w:val="26"/>
          <w:szCs w:val="26"/>
          <w:lang w:bidi="ar-SA"/>
        </w:rPr>
        <w:t>о</w:t>
      </w:r>
      <w:r w:rsidRPr="002F4FAA">
        <w:rPr>
          <w:rFonts w:ascii="Times New Roman" w:eastAsia="Times New Roman" w:hAnsi="Times New Roman" w:cs="Times New Roman"/>
          <w:color w:val="auto"/>
          <w:w w:val="101"/>
          <w:sz w:val="26"/>
          <w:szCs w:val="26"/>
          <w:lang w:bidi="ar-SA"/>
        </w:rPr>
        <w:t>с</w:t>
      </w:r>
      <w:r w:rsidRPr="002F4FAA">
        <w:rPr>
          <w:rFonts w:ascii="Times New Roman" w:eastAsia="Times New Roman" w:hAnsi="Times New Roman" w:cs="Times New Roman"/>
          <w:color w:val="auto"/>
          <w:sz w:val="26"/>
          <w:szCs w:val="26"/>
          <w:lang w:bidi="ar-SA"/>
        </w:rPr>
        <w:t xml:space="preserve">ти). </w:t>
      </w:r>
    </w:p>
    <w:p w:rsidR="00DD33F8" w:rsidRPr="002F4FAA" w:rsidRDefault="00DD33F8" w:rsidP="002F4FAA">
      <w:pPr>
        <w:widowControl/>
        <w:rPr>
          <w:rFonts w:ascii="Times New Roman" w:eastAsia="Times New Roman" w:hAnsi="Times New Roman" w:cs="Times New Roman"/>
          <w:color w:val="auto"/>
          <w:sz w:val="26"/>
          <w:szCs w:val="26"/>
          <w:lang w:bidi="ar-SA"/>
        </w:rPr>
      </w:pPr>
    </w:p>
    <w:p w:rsidR="00DD33F8" w:rsidRPr="002F4FAA" w:rsidRDefault="00DD33F8" w:rsidP="002F4FAA">
      <w:pPr>
        <w:ind w:right="64"/>
        <w:rPr>
          <w:rFonts w:ascii="Times New Roman" w:eastAsia="Times New Roman" w:hAnsi="Times New Roman" w:cs="Times New Roman"/>
          <w:color w:val="auto"/>
          <w:sz w:val="26"/>
          <w:szCs w:val="26"/>
          <w:lang w:bidi="ar-SA"/>
        </w:rPr>
      </w:pPr>
      <w:r w:rsidRPr="002F4FAA">
        <w:rPr>
          <w:rFonts w:ascii="Times New Roman" w:eastAsia="Times New Roman" w:hAnsi="Times New Roman" w:cs="Times New Roman"/>
          <w:color w:val="auto"/>
          <w:sz w:val="26"/>
          <w:szCs w:val="26"/>
          <w:lang w:bidi="ar-SA"/>
        </w:rPr>
        <w:t>П</w:t>
      </w:r>
      <w:r w:rsidRPr="002F4FAA">
        <w:rPr>
          <w:rFonts w:ascii="Times New Roman" w:eastAsia="Times New Roman" w:hAnsi="Times New Roman" w:cs="Times New Roman"/>
          <w:color w:val="auto"/>
          <w:spacing w:val="-1"/>
          <w:sz w:val="26"/>
          <w:szCs w:val="26"/>
          <w:lang w:bidi="ar-SA"/>
        </w:rPr>
        <w:t>е</w:t>
      </w:r>
      <w:r w:rsidRPr="002F4FAA">
        <w:rPr>
          <w:rFonts w:ascii="Times New Roman" w:eastAsia="Times New Roman" w:hAnsi="Times New Roman" w:cs="Times New Roman"/>
          <w:color w:val="auto"/>
          <w:sz w:val="26"/>
          <w:szCs w:val="26"/>
          <w:lang w:bidi="ar-SA"/>
        </w:rPr>
        <w:t>р</w:t>
      </w:r>
      <w:r w:rsidRPr="002F4FAA">
        <w:rPr>
          <w:rFonts w:ascii="Times New Roman" w:eastAsia="Times New Roman" w:hAnsi="Times New Roman" w:cs="Times New Roman"/>
          <w:color w:val="auto"/>
          <w:spacing w:val="-1"/>
          <w:sz w:val="26"/>
          <w:szCs w:val="26"/>
          <w:lang w:bidi="ar-SA"/>
        </w:rPr>
        <w:t>е</w:t>
      </w:r>
      <w:r w:rsidRPr="002F4FAA">
        <w:rPr>
          <w:rFonts w:ascii="Times New Roman" w:eastAsia="Times New Roman" w:hAnsi="Times New Roman" w:cs="Times New Roman"/>
          <w:color w:val="auto"/>
          <w:spacing w:val="1"/>
          <w:sz w:val="26"/>
          <w:szCs w:val="26"/>
          <w:lang w:bidi="ar-SA"/>
        </w:rPr>
        <w:t>п</w:t>
      </w:r>
      <w:r w:rsidRPr="002F4FAA">
        <w:rPr>
          <w:rFonts w:ascii="Times New Roman" w:eastAsia="Times New Roman" w:hAnsi="Times New Roman" w:cs="Times New Roman"/>
          <w:color w:val="auto"/>
          <w:sz w:val="26"/>
          <w:szCs w:val="26"/>
          <w:lang w:bidi="ar-SA"/>
        </w:rPr>
        <w:t>одго</w:t>
      </w:r>
      <w:r w:rsidRPr="002F4FAA">
        <w:rPr>
          <w:rFonts w:ascii="Times New Roman" w:eastAsia="Times New Roman" w:hAnsi="Times New Roman" w:cs="Times New Roman"/>
          <w:color w:val="auto"/>
          <w:spacing w:val="1"/>
          <w:sz w:val="26"/>
          <w:szCs w:val="26"/>
          <w:lang w:bidi="ar-SA"/>
        </w:rPr>
        <w:t>т</w:t>
      </w:r>
      <w:r w:rsidRPr="002F4FAA">
        <w:rPr>
          <w:rFonts w:ascii="Times New Roman" w:eastAsia="Times New Roman" w:hAnsi="Times New Roman" w:cs="Times New Roman"/>
          <w:color w:val="auto"/>
          <w:sz w:val="26"/>
          <w:szCs w:val="26"/>
          <w:lang w:bidi="ar-SA"/>
        </w:rPr>
        <w:t>овка по ФГОС О</w:t>
      </w:r>
      <w:r w:rsidRPr="002F4FAA">
        <w:rPr>
          <w:rFonts w:ascii="Times New Roman" w:eastAsia="Times New Roman" w:hAnsi="Times New Roman" w:cs="Times New Roman"/>
          <w:color w:val="auto"/>
          <w:spacing w:val="-1"/>
          <w:sz w:val="26"/>
          <w:szCs w:val="26"/>
          <w:lang w:bidi="ar-SA"/>
        </w:rPr>
        <w:t>В</w:t>
      </w:r>
      <w:r w:rsidRPr="002F4FAA">
        <w:rPr>
          <w:rFonts w:ascii="Times New Roman" w:eastAsia="Times New Roman" w:hAnsi="Times New Roman" w:cs="Times New Roman"/>
          <w:color w:val="auto"/>
          <w:sz w:val="26"/>
          <w:szCs w:val="26"/>
          <w:lang w:bidi="ar-SA"/>
        </w:rPr>
        <w:t>З</w:t>
      </w:r>
      <w:r w:rsidRPr="002F4FAA">
        <w:rPr>
          <w:rFonts w:ascii="Times New Roman" w:eastAsia="Times New Roman" w:hAnsi="Times New Roman" w:cs="Times New Roman"/>
          <w:color w:val="auto"/>
          <w:spacing w:val="60"/>
          <w:sz w:val="26"/>
          <w:szCs w:val="26"/>
          <w:lang w:bidi="ar-SA"/>
        </w:rPr>
        <w:t xml:space="preserve"> </w:t>
      </w:r>
      <w:r w:rsidRPr="002F4FAA">
        <w:rPr>
          <w:rFonts w:ascii="Times New Roman" w:eastAsia="Times New Roman" w:hAnsi="Times New Roman" w:cs="Times New Roman"/>
          <w:color w:val="auto"/>
          <w:sz w:val="26"/>
          <w:szCs w:val="26"/>
          <w:lang w:bidi="ar-SA"/>
        </w:rPr>
        <w:t>про</w:t>
      </w:r>
      <w:r w:rsidRPr="002F4FAA">
        <w:rPr>
          <w:rFonts w:ascii="Times New Roman" w:eastAsia="Times New Roman" w:hAnsi="Times New Roman" w:cs="Times New Roman"/>
          <w:color w:val="auto"/>
          <w:spacing w:val="3"/>
          <w:sz w:val="26"/>
          <w:szCs w:val="26"/>
          <w:lang w:bidi="ar-SA"/>
        </w:rPr>
        <w:t>х</w:t>
      </w:r>
      <w:r w:rsidRPr="002F4FAA">
        <w:rPr>
          <w:rFonts w:ascii="Times New Roman" w:eastAsia="Times New Roman" w:hAnsi="Times New Roman" w:cs="Times New Roman"/>
          <w:color w:val="auto"/>
          <w:sz w:val="26"/>
          <w:szCs w:val="26"/>
          <w:lang w:bidi="ar-SA"/>
        </w:rPr>
        <w:t xml:space="preserve">одит </w:t>
      </w:r>
      <w:r w:rsidRPr="002F4FAA">
        <w:rPr>
          <w:rFonts w:ascii="Times New Roman" w:eastAsia="Times New Roman" w:hAnsi="Times New Roman" w:cs="Times New Roman"/>
          <w:color w:val="auto"/>
          <w:spacing w:val="-1"/>
          <w:sz w:val="26"/>
          <w:szCs w:val="26"/>
          <w:lang w:bidi="ar-SA"/>
        </w:rPr>
        <w:t>п</w:t>
      </w:r>
      <w:r w:rsidRPr="002F4FAA">
        <w:rPr>
          <w:rFonts w:ascii="Times New Roman" w:eastAsia="Times New Roman" w:hAnsi="Times New Roman" w:cs="Times New Roman"/>
          <w:color w:val="auto"/>
          <w:sz w:val="26"/>
          <w:szCs w:val="26"/>
          <w:lang w:bidi="ar-SA"/>
        </w:rPr>
        <w:t>о графи</w:t>
      </w:r>
      <w:r w:rsidRPr="002F4FAA">
        <w:rPr>
          <w:rFonts w:ascii="Times New Roman" w:eastAsia="Times New Roman" w:hAnsi="Times New Roman" w:cs="Times New Roman"/>
          <w:color w:val="auto"/>
          <w:spacing w:val="3"/>
          <w:sz w:val="26"/>
          <w:szCs w:val="26"/>
          <w:lang w:bidi="ar-SA"/>
        </w:rPr>
        <w:t>к</w:t>
      </w:r>
      <w:r w:rsidRPr="002F4FAA">
        <w:rPr>
          <w:rFonts w:ascii="Times New Roman" w:eastAsia="Times New Roman" w:hAnsi="Times New Roman" w:cs="Times New Roman"/>
          <w:color w:val="auto"/>
          <w:sz w:val="26"/>
          <w:szCs w:val="26"/>
          <w:lang w:bidi="ar-SA"/>
        </w:rPr>
        <w:t>у</w:t>
      </w:r>
      <w:r w:rsidRPr="002F4FAA">
        <w:rPr>
          <w:rFonts w:ascii="Times New Roman" w:eastAsia="Times New Roman" w:hAnsi="Times New Roman" w:cs="Times New Roman"/>
          <w:color w:val="auto"/>
          <w:spacing w:val="-7"/>
          <w:sz w:val="26"/>
          <w:szCs w:val="26"/>
          <w:lang w:bidi="ar-SA"/>
        </w:rPr>
        <w:t xml:space="preserve"> </w:t>
      </w:r>
      <w:r w:rsidRPr="002F4FAA">
        <w:rPr>
          <w:rFonts w:ascii="Times New Roman" w:eastAsia="Times New Roman" w:hAnsi="Times New Roman" w:cs="Times New Roman"/>
          <w:color w:val="auto"/>
          <w:sz w:val="26"/>
          <w:szCs w:val="26"/>
          <w:lang w:bidi="ar-SA"/>
        </w:rPr>
        <w:t xml:space="preserve">на </w:t>
      </w:r>
      <w:r w:rsidRPr="002F4FAA">
        <w:rPr>
          <w:rFonts w:ascii="Times New Roman" w:eastAsia="Times New Roman" w:hAnsi="Times New Roman" w:cs="Times New Roman"/>
          <w:color w:val="auto"/>
          <w:spacing w:val="1"/>
          <w:sz w:val="26"/>
          <w:szCs w:val="26"/>
          <w:lang w:bidi="ar-SA"/>
        </w:rPr>
        <w:t>б</w:t>
      </w:r>
      <w:r w:rsidRPr="002F4FAA">
        <w:rPr>
          <w:rFonts w:ascii="Times New Roman" w:eastAsia="Times New Roman" w:hAnsi="Times New Roman" w:cs="Times New Roman"/>
          <w:color w:val="auto"/>
          <w:sz w:val="26"/>
          <w:szCs w:val="26"/>
          <w:lang w:bidi="ar-SA"/>
        </w:rPr>
        <w:t>азе ТОИУ</w:t>
      </w:r>
      <w:r w:rsidRPr="002F4FAA">
        <w:rPr>
          <w:rFonts w:ascii="Times New Roman" w:eastAsia="Times New Roman" w:hAnsi="Times New Roman" w:cs="Times New Roman"/>
          <w:color w:val="auto"/>
          <w:spacing w:val="1"/>
          <w:sz w:val="26"/>
          <w:szCs w:val="26"/>
          <w:lang w:bidi="ar-SA"/>
        </w:rPr>
        <w:t>У</w:t>
      </w:r>
      <w:r w:rsidRPr="002F4FAA">
        <w:rPr>
          <w:rFonts w:ascii="Times New Roman" w:eastAsia="Times New Roman" w:hAnsi="Times New Roman" w:cs="Times New Roman"/>
          <w:color w:val="auto"/>
          <w:sz w:val="26"/>
          <w:szCs w:val="26"/>
          <w:lang w:bidi="ar-SA"/>
        </w:rPr>
        <w:t>, д</w:t>
      </w:r>
      <w:r w:rsidRPr="002F4FAA">
        <w:rPr>
          <w:rFonts w:ascii="Times New Roman" w:eastAsia="Times New Roman" w:hAnsi="Times New Roman" w:cs="Times New Roman"/>
          <w:color w:val="auto"/>
          <w:spacing w:val="1"/>
          <w:sz w:val="26"/>
          <w:szCs w:val="26"/>
          <w:lang w:bidi="ar-SA"/>
        </w:rPr>
        <w:t>и</w:t>
      </w:r>
      <w:r w:rsidRPr="002F4FAA">
        <w:rPr>
          <w:rFonts w:ascii="Times New Roman" w:eastAsia="Times New Roman" w:hAnsi="Times New Roman" w:cs="Times New Roman"/>
          <w:color w:val="auto"/>
          <w:sz w:val="26"/>
          <w:szCs w:val="26"/>
          <w:lang w:bidi="ar-SA"/>
        </w:rPr>
        <w:t>станционно и посредством</w:t>
      </w:r>
      <w:r w:rsidRPr="002F4FAA">
        <w:rPr>
          <w:rFonts w:ascii="Times New Roman" w:eastAsia="Times New Roman" w:hAnsi="Times New Roman" w:cs="Times New Roman"/>
          <w:color w:val="auto"/>
          <w:spacing w:val="-1"/>
          <w:sz w:val="26"/>
          <w:szCs w:val="26"/>
          <w:lang w:bidi="ar-SA"/>
        </w:rPr>
        <w:t xml:space="preserve"> </w:t>
      </w:r>
      <w:r w:rsidRPr="002F4FAA">
        <w:rPr>
          <w:rFonts w:ascii="Times New Roman" w:eastAsia="Times New Roman" w:hAnsi="Times New Roman" w:cs="Times New Roman"/>
          <w:color w:val="auto"/>
          <w:sz w:val="26"/>
          <w:szCs w:val="26"/>
          <w:lang w:bidi="ar-SA"/>
        </w:rPr>
        <w:t>орг</w:t>
      </w:r>
      <w:r w:rsidRPr="002F4FAA">
        <w:rPr>
          <w:rFonts w:ascii="Times New Roman" w:eastAsia="Times New Roman" w:hAnsi="Times New Roman" w:cs="Times New Roman"/>
          <w:color w:val="auto"/>
          <w:spacing w:val="-1"/>
          <w:sz w:val="26"/>
          <w:szCs w:val="26"/>
          <w:lang w:bidi="ar-SA"/>
        </w:rPr>
        <w:t>а</w:t>
      </w:r>
      <w:r w:rsidRPr="002F4FAA">
        <w:rPr>
          <w:rFonts w:ascii="Times New Roman" w:eastAsia="Times New Roman" w:hAnsi="Times New Roman" w:cs="Times New Roman"/>
          <w:color w:val="auto"/>
          <w:spacing w:val="1"/>
          <w:sz w:val="26"/>
          <w:szCs w:val="26"/>
          <w:lang w:bidi="ar-SA"/>
        </w:rPr>
        <w:t>ни</w:t>
      </w:r>
      <w:r w:rsidRPr="002F4FAA">
        <w:rPr>
          <w:rFonts w:ascii="Times New Roman" w:eastAsia="Times New Roman" w:hAnsi="Times New Roman" w:cs="Times New Roman"/>
          <w:color w:val="auto"/>
          <w:sz w:val="26"/>
          <w:szCs w:val="26"/>
          <w:lang w:bidi="ar-SA"/>
        </w:rPr>
        <w:t>за</w:t>
      </w:r>
      <w:r w:rsidRPr="002F4FAA">
        <w:rPr>
          <w:rFonts w:ascii="Times New Roman" w:eastAsia="Times New Roman" w:hAnsi="Times New Roman" w:cs="Times New Roman"/>
          <w:color w:val="auto"/>
          <w:spacing w:val="1"/>
          <w:sz w:val="26"/>
          <w:szCs w:val="26"/>
          <w:lang w:bidi="ar-SA"/>
        </w:rPr>
        <w:t>ци</w:t>
      </w:r>
      <w:r w:rsidRPr="002F4FAA">
        <w:rPr>
          <w:rFonts w:ascii="Times New Roman" w:eastAsia="Times New Roman" w:hAnsi="Times New Roman" w:cs="Times New Roman"/>
          <w:color w:val="auto"/>
          <w:sz w:val="26"/>
          <w:szCs w:val="26"/>
          <w:lang w:bidi="ar-SA"/>
        </w:rPr>
        <w:t>и</w:t>
      </w:r>
      <w:r w:rsidRPr="002F4FAA">
        <w:rPr>
          <w:rFonts w:ascii="Times New Roman" w:eastAsia="Times New Roman" w:hAnsi="Times New Roman" w:cs="Times New Roman"/>
          <w:color w:val="auto"/>
          <w:spacing w:val="1"/>
          <w:sz w:val="26"/>
          <w:szCs w:val="26"/>
          <w:lang w:bidi="ar-SA"/>
        </w:rPr>
        <w:t xml:space="preserve"> </w:t>
      </w:r>
      <w:r w:rsidRPr="002F4FAA">
        <w:rPr>
          <w:rFonts w:ascii="Times New Roman" w:eastAsia="Times New Roman" w:hAnsi="Times New Roman" w:cs="Times New Roman"/>
          <w:color w:val="auto"/>
          <w:sz w:val="26"/>
          <w:szCs w:val="26"/>
          <w:lang w:bidi="ar-SA"/>
        </w:rPr>
        <w:t>м</w:t>
      </w:r>
      <w:r w:rsidRPr="002F4FAA">
        <w:rPr>
          <w:rFonts w:ascii="Times New Roman" w:eastAsia="Times New Roman" w:hAnsi="Times New Roman" w:cs="Times New Roman"/>
          <w:color w:val="auto"/>
          <w:spacing w:val="-1"/>
          <w:sz w:val="26"/>
          <w:szCs w:val="26"/>
          <w:lang w:bidi="ar-SA"/>
        </w:rPr>
        <w:t>е</w:t>
      </w:r>
      <w:r w:rsidRPr="002F4FAA">
        <w:rPr>
          <w:rFonts w:ascii="Times New Roman" w:eastAsia="Times New Roman" w:hAnsi="Times New Roman" w:cs="Times New Roman"/>
          <w:color w:val="auto"/>
          <w:sz w:val="26"/>
          <w:szCs w:val="26"/>
          <w:lang w:bidi="ar-SA"/>
        </w:rPr>
        <w:t>тод</w:t>
      </w:r>
      <w:r w:rsidRPr="002F4FAA">
        <w:rPr>
          <w:rFonts w:ascii="Times New Roman" w:eastAsia="Times New Roman" w:hAnsi="Times New Roman" w:cs="Times New Roman"/>
          <w:color w:val="auto"/>
          <w:spacing w:val="1"/>
          <w:sz w:val="26"/>
          <w:szCs w:val="26"/>
          <w:lang w:bidi="ar-SA"/>
        </w:rPr>
        <w:t>и</w:t>
      </w:r>
      <w:r w:rsidRPr="002F4FAA">
        <w:rPr>
          <w:rFonts w:ascii="Times New Roman" w:eastAsia="Times New Roman" w:hAnsi="Times New Roman" w:cs="Times New Roman"/>
          <w:color w:val="auto"/>
          <w:sz w:val="26"/>
          <w:szCs w:val="26"/>
          <w:lang w:bidi="ar-SA"/>
        </w:rPr>
        <w:t>че</w:t>
      </w:r>
      <w:r w:rsidRPr="002F4FAA">
        <w:rPr>
          <w:rFonts w:ascii="Times New Roman" w:eastAsia="Times New Roman" w:hAnsi="Times New Roman" w:cs="Times New Roman"/>
          <w:color w:val="auto"/>
          <w:spacing w:val="-1"/>
          <w:sz w:val="26"/>
          <w:szCs w:val="26"/>
          <w:lang w:bidi="ar-SA"/>
        </w:rPr>
        <w:t>с</w:t>
      </w:r>
      <w:r w:rsidRPr="002F4FAA">
        <w:rPr>
          <w:rFonts w:ascii="Times New Roman" w:eastAsia="Times New Roman" w:hAnsi="Times New Roman" w:cs="Times New Roman"/>
          <w:color w:val="auto"/>
          <w:sz w:val="26"/>
          <w:szCs w:val="26"/>
          <w:lang w:bidi="ar-SA"/>
        </w:rPr>
        <w:t>кой</w:t>
      </w:r>
      <w:r w:rsidRPr="002F4FAA">
        <w:rPr>
          <w:rFonts w:ascii="Times New Roman" w:eastAsia="Times New Roman" w:hAnsi="Times New Roman" w:cs="Times New Roman"/>
          <w:color w:val="auto"/>
          <w:spacing w:val="1"/>
          <w:sz w:val="26"/>
          <w:szCs w:val="26"/>
          <w:lang w:bidi="ar-SA"/>
        </w:rPr>
        <w:t xml:space="preserve"> </w:t>
      </w:r>
      <w:r w:rsidRPr="002F4FAA">
        <w:rPr>
          <w:rFonts w:ascii="Times New Roman" w:eastAsia="Times New Roman" w:hAnsi="Times New Roman" w:cs="Times New Roman"/>
          <w:color w:val="auto"/>
          <w:sz w:val="26"/>
          <w:szCs w:val="26"/>
          <w:lang w:bidi="ar-SA"/>
        </w:rPr>
        <w:t>рабо</w:t>
      </w:r>
      <w:r w:rsidRPr="002F4FAA">
        <w:rPr>
          <w:rFonts w:ascii="Times New Roman" w:eastAsia="Times New Roman" w:hAnsi="Times New Roman" w:cs="Times New Roman"/>
          <w:color w:val="auto"/>
          <w:spacing w:val="-1"/>
          <w:sz w:val="26"/>
          <w:szCs w:val="26"/>
          <w:lang w:bidi="ar-SA"/>
        </w:rPr>
        <w:t>т</w:t>
      </w:r>
      <w:r w:rsidRPr="002F4FAA">
        <w:rPr>
          <w:rFonts w:ascii="Times New Roman" w:eastAsia="Times New Roman" w:hAnsi="Times New Roman" w:cs="Times New Roman"/>
          <w:color w:val="auto"/>
          <w:sz w:val="26"/>
          <w:szCs w:val="26"/>
          <w:lang w:bidi="ar-SA"/>
        </w:rPr>
        <w:t>ы в</w:t>
      </w:r>
      <w:r w:rsidRPr="002F4FAA">
        <w:rPr>
          <w:rFonts w:ascii="Times New Roman" w:eastAsia="Times New Roman" w:hAnsi="Times New Roman" w:cs="Times New Roman"/>
          <w:color w:val="auto"/>
          <w:spacing w:val="2"/>
          <w:sz w:val="26"/>
          <w:szCs w:val="26"/>
          <w:lang w:bidi="ar-SA"/>
        </w:rPr>
        <w:t>н</w:t>
      </w:r>
      <w:r w:rsidRPr="002F4FAA">
        <w:rPr>
          <w:rFonts w:ascii="Times New Roman" w:eastAsia="Times New Roman" w:hAnsi="Times New Roman" w:cs="Times New Roman"/>
          <w:color w:val="auto"/>
          <w:spacing w:val="-4"/>
          <w:sz w:val="26"/>
          <w:szCs w:val="26"/>
          <w:lang w:bidi="ar-SA"/>
        </w:rPr>
        <w:t>у</w:t>
      </w:r>
      <w:r w:rsidRPr="002F4FAA">
        <w:rPr>
          <w:rFonts w:ascii="Times New Roman" w:eastAsia="Times New Roman" w:hAnsi="Times New Roman" w:cs="Times New Roman"/>
          <w:color w:val="auto"/>
          <w:sz w:val="26"/>
          <w:szCs w:val="26"/>
          <w:lang w:bidi="ar-SA"/>
        </w:rPr>
        <w:t>три</w:t>
      </w:r>
      <w:r w:rsidRPr="002F4FAA">
        <w:rPr>
          <w:rFonts w:ascii="Times New Roman" w:eastAsia="Times New Roman" w:hAnsi="Times New Roman" w:cs="Times New Roman"/>
          <w:color w:val="auto"/>
          <w:spacing w:val="1"/>
          <w:sz w:val="26"/>
          <w:szCs w:val="26"/>
          <w:lang w:bidi="ar-SA"/>
        </w:rPr>
        <w:t xml:space="preserve"> </w:t>
      </w:r>
      <w:r w:rsidRPr="002F4FAA">
        <w:rPr>
          <w:rFonts w:ascii="Times New Roman" w:eastAsia="Times New Roman" w:hAnsi="Times New Roman" w:cs="Times New Roman"/>
          <w:color w:val="auto"/>
          <w:sz w:val="26"/>
          <w:szCs w:val="26"/>
          <w:lang w:bidi="ar-SA"/>
        </w:rPr>
        <w:t>школы.</w:t>
      </w:r>
    </w:p>
    <w:p w:rsidR="00DD33F8" w:rsidRPr="002F4FAA" w:rsidRDefault="00DD33F8" w:rsidP="002F4FAA">
      <w:pPr>
        <w:ind w:left="1724" w:right="958" w:firstLine="1488"/>
        <w:rPr>
          <w:rFonts w:ascii="Times New Roman" w:eastAsia="Times New Roman" w:hAnsi="Times New Roman" w:cs="Times New Roman"/>
          <w:bCs/>
          <w:sz w:val="26"/>
          <w:szCs w:val="26"/>
          <w:lang w:bidi="ar-SA"/>
        </w:rPr>
      </w:pPr>
    </w:p>
    <w:p w:rsidR="00DD33F8" w:rsidRPr="002F4FAA" w:rsidRDefault="00DD33F8" w:rsidP="002F4FAA">
      <w:pPr>
        <w:ind w:left="1724" w:right="958" w:firstLine="1488"/>
        <w:rPr>
          <w:rFonts w:ascii="Times New Roman" w:eastAsia="Times New Roman" w:hAnsi="Times New Roman" w:cs="Times New Roman"/>
          <w:bCs/>
          <w:sz w:val="26"/>
          <w:szCs w:val="26"/>
          <w:lang w:bidi="ar-SA"/>
        </w:rPr>
      </w:pPr>
    </w:p>
    <w:p w:rsidR="00DD33F8" w:rsidRPr="002F4FAA" w:rsidRDefault="00DD33F8" w:rsidP="00837066">
      <w:pPr>
        <w:ind w:left="1724" w:right="958"/>
        <w:rPr>
          <w:rFonts w:ascii="Times New Roman" w:eastAsia="Times New Roman" w:hAnsi="Times New Roman" w:cs="Times New Roman"/>
          <w:b/>
          <w:bCs/>
          <w:sz w:val="26"/>
          <w:szCs w:val="26"/>
          <w:lang w:bidi="ar-SA"/>
        </w:rPr>
      </w:pPr>
      <w:r w:rsidRPr="002F4FAA">
        <w:rPr>
          <w:rFonts w:ascii="Times New Roman" w:eastAsia="Times New Roman" w:hAnsi="Times New Roman" w:cs="Times New Roman"/>
          <w:b/>
          <w:bCs/>
          <w:sz w:val="26"/>
          <w:szCs w:val="26"/>
          <w:lang w:bidi="ar-SA"/>
        </w:rPr>
        <w:t>Ф</w:t>
      </w:r>
      <w:r w:rsidRPr="002F4FAA">
        <w:rPr>
          <w:rFonts w:ascii="Times New Roman" w:eastAsia="Times New Roman" w:hAnsi="Times New Roman" w:cs="Times New Roman"/>
          <w:b/>
          <w:bCs/>
          <w:spacing w:val="1"/>
          <w:sz w:val="26"/>
          <w:szCs w:val="26"/>
          <w:lang w:bidi="ar-SA"/>
        </w:rPr>
        <w:t>и</w:t>
      </w:r>
      <w:r w:rsidRPr="002F4FAA">
        <w:rPr>
          <w:rFonts w:ascii="Times New Roman" w:eastAsia="Times New Roman" w:hAnsi="Times New Roman" w:cs="Times New Roman"/>
          <w:b/>
          <w:bCs/>
          <w:sz w:val="26"/>
          <w:szCs w:val="26"/>
          <w:lang w:bidi="ar-SA"/>
        </w:rPr>
        <w:t>на</w:t>
      </w:r>
      <w:r w:rsidRPr="002F4FAA">
        <w:rPr>
          <w:rFonts w:ascii="Times New Roman" w:eastAsia="Times New Roman" w:hAnsi="Times New Roman" w:cs="Times New Roman"/>
          <w:b/>
          <w:bCs/>
          <w:spacing w:val="1"/>
          <w:sz w:val="26"/>
          <w:szCs w:val="26"/>
          <w:lang w:bidi="ar-SA"/>
        </w:rPr>
        <w:t>н</w:t>
      </w:r>
      <w:r w:rsidRPr="002F4FAA">
        <w:rPr>
          <w:rFonts w:ascii="Times New Roman" w:eastAsia="Times New Roman" w:hAnsi="Times New Roman" w:cs="Times New Roman"/>
          <w:b/>
          <w:bCs/>
          <w:sz w:val="26"/>
          <w:szCs w:val="26"/>
          <w:lang w:bidi="ar-SA"/>
        </w:rPr>
        <w:t>с</w:t>
      </w:r>
      <w:r w:rsidRPr="002F4FAA">
        <w:rPr>
          <w:rFonts w:ascii="Times New Roman" w:eastAsia="Times New Roman" w:hAnsi="Times New Roman" w:cs="Times New Roman"/>
          <w:b/>
          <w:bCs/>
          <w:spacing w:val="-4"/>
          <w:sz w:val="26"/>
          <w:szCs w:val="26"/>
          <w:lang w:bidi="ar-SA"/>
        </w:rPr>
        <w:t>о</w:t>
      </w:r>
      <w:r w:rsidRPr="002F4FAA">
        <w:rPr>
          <w:rFonts w:ascii="Times New Roman" w:eastAsia="Times New Roman" w:hAnsi="Times New Roman" w:cs="Times New Roman"/>
          <w:b/>
          <w:bCs/>
          <w:sz w:val="26"/>
          <w:szCs w:val="26"/>
          <w:lang w:bidi="ar-SA"/>
        </w:rPr>
        <w:t>вые</w:t>
      </w:r>
      <w:r w:rsidRPr="002F4FAA">
        <w:rPr>
          <w:rFonts w:ascii="Times New Roman" w:eastAsia="Times New Roman" w:hAnsi="Times New Roman" w:cs="Times New Roman"/>
          <w:b/>
          <w:spacing w:val="-1"/>
          <w:sz w:val="26"/>
          <w:szCs w:val="26"/>
          <w:lang w:bidi="ar-SA"/>
        </w:rPr>
        <w:t xml:space="preserve"> </w:t>
      </w:r>
      <w:r w:rsidRPr="002F4FAA">
        <w:rPr>
          <w:rFonts w:ascii="Times New Roman" w:eastAsia="Times New Roman" w:hAnsi="Times New Roman" w:cs="Times New Roman"/>
          <w:b/>
          <w:bCs/>
          <w:spacing w:val="-7"/>
          <w:sz w:val="26"/>
          <w:szCs w:val="26"/>
          <w:lang w:bidi="ar-SA"/>
        </w:rPr>
        <w:t>у</w:t>
      </w:r>
      <w:r w:rsidRPr="002F4FAA">
        <w:rPr>
          <w:rFonts w:ascii="Times New Roman" w:eastAsia="Times New Roman" w:hAnsi="Times New Roman" w:cs="Times New Roman"/>
          <w:b/>
          <w:bCs/>
          <w:spacing w:val="-1"/>
          <w:sz w:val="26"/>
          <w:szCs w:val="26"/>
          <w:lang w:bidi="ar-SA"/>
        </w:rPr>
        <w:t>с</w:t>
      </w:r>
      <w:r w:rsidRPr="002F4FAA">
        <w:rPr>
          <w:rFonts w:ascii="Times New Roman" w:eastAsia="Times New Roman" w:hAnsi="Times New Roman" w:cs="Times New Roman"/>
          <w:b/>
          <w:bCs/>
          <w:sz w:val="26"/>
          <w:szCs w:val="26"/>
          <w:lang w:bidi="ar-SA"/>
        </w:rPr>
        <w:t>л</w:t>
      </w:r>
      <w:r w:rsidRPr="002F4FAA">
        <w:rPr>
          <w:rFonts w:ascii="Times New Roman" w:eastAsia="Times New Roman" w:hAnsi="Times New Roman" w:cs="Times New Roman"/>
          <w:b/>
          <w:bCs/>
          <w:spacing w:val="-5"/>
          <w:sz w:val="26"/>
          <w:szCs w:val="26"/>
          <w:lang w:bidi="ar-SA"/>
        </w:rPr>
        <w:t>о</w:t>
      </w:r>
      <w:r w:rsidRPr="002F4FAA">
        <w:rPr>
          <w:rFonts w:ascii="Times New Roman" w:eastAsia="Times New Roman" w:hAnsi="Times New Roman" w:cs="Times New Roman"/>
          <w:b/>
          <w:bCs/>
          <w:sz w:val="26"/>
          <w:szCs w:val="26"/>
          <w:lang w:bidi="ar-SA"/>
        </w:rPr>
        <w:t>вия</w:t>
      </w:r>
      <w:r w:rsidRPr="002F4FAA">
        <w:rPr>
          <w:rFonts w:ascii="Times New Roman" w:eastAsia="Times New Roman" w:hAnsi="Times New Roman" w:cs="Times New Roman"/>
          <w:b/>
          <w:spacing w:val="-2"/>
          <w:sz w:val="26"/>
          <w:szCs w:val="26"/>
          <w:lang w:bidi="ar-SA"/>
        </w:rPr>
        <w:t xml:space="preserve"> </w:t>
      </w:r>
      <w:r w:rsidRPr="002F4FAA">
        <w:rPr>
          <w:rFonts w:ascii="Times New Roman" w:eastAsia="Times New Roman" w:hAnsi="Times New Roman" w:cs="Times New Roman"/>
          <w:b/>
          <w:bCs/>
          <w:sz w:val="26"/>
          <w:szCs w:val="26"/>
          <w:lang w:bidi="ar-SA"/>
        </w:rPr>
        <w:t>ре</w:t>
      </w:r>
      <w:r w:rsidRPr="002F4FAA">
        <w:rPr>
          <w:rFonts w:ascii="Times New Roman" w:eastAsia="Times New Roman" w:hAnsi="Times New Roman" w:cs="Times New Roman"/>
          <w:b/>
          <w:bCs/>
          <w:spacing w:val="1"/>
          <w:sz w:val="26"/>
          <w:szCs w:val="26"/>
          <w:lang w:bidi="ar-SA"/>
        </w:rPr>
        <w:t>а</w:t>
      </w:r>
      <w:r w:rsidRPr="002F4FAA">
        <w:rPr>
          <w:rFonts w:ascii="Times New Roman" w:eastAsia="Times New Roman" w:hAnsi="Times New Roman" w:cs="Times New Roman"/>
          <w:b/>
          <w:bCs/>
          <w:sz w:val="26"/>
          <w:szCs w:val="26"/>
          <w:lang w:bidi="ar-SA"/>
        </w:rPr>
        <w:t>л</w:t>
      </w:r>
      <w:r w:rsidRPr="002F4FAA">
        <w:rPr>
          <w:rFonts w:ascii="Times New Roman" w:eastAsia="Times New Roman" w:hAnsi="Times New Roman" w:cs="Times New Roman"/>
          <w:b/>
          <w:bCs/>
          <w:spacing w:val="1"/>
          <w:sz w:val="26"/>
          <w:szCs w:val="26"/>
          <w:lang w:bidi="ar-SA"/>
        </w:rPr>
        <w:t>и</w:t>
      </w:r>
      <w:r w:rsidRPr="002F4FAA">
        <w:rPr>
          <w:rFonts w:ascii="Times New Roman" w:eastAsia="Times New Roman" w:hAnsi="Times New Roman" w:cs="Times New Roman"/>
          <w:b/>
          <w:bCs/>
          <w:sz w:val="26"/>
          <w:szCs w:val="26"/>
          <w:lang w:bidi="ar-SA"/>
        </w:rPr>
        <w:t>зац</w:t>
      </w:r>
      <w:r w:rsidRPr="002F4FAA">
        <w:rPr>
          <w:rFonts w:ascii="Times New Roman" w:eastAsia="Times New Roman" w:hAnsi="Times New Roman" w:cs="Times New Roman"/>
          <w:b/>
          <w:bCs/>
          <w:spacing w:val="1"/>
          <w:sz w:val="26"/>
          <w:szCs w:val="26"/>
          <w:lang w:bidi="ar-SA"/>
        </w:rPr>
        <w:t>и</w:t>
      </w:r>
      <w:r w:rsidRPr="002F4FAA">
        <w:rPr>
          <w:rFonts w:ascii="Times New Roman" w:eastAsia="Times New Roman" w:hAnsi="Times New Roman" w:cs="Times New Roman"/>
          <w:b/>
          <w:bCs/>
          <w:sz w:val="26"/>
          <w:szCs w:val="26"/>
          <w:lang w:bidi="ar-SA"/>
        </w:rPr>
        <w:t>и</w:t>
      </w:r>
      <w:r w:rsidRPr="002F4FAA">
        <w:rPr>
          <w:rFonts w:ascii="Times New Roman" w:eastAsia="Times New Roman" w:hAnsi="Times New Roman" w:cs="Times New Roman"/>
          <w:b/>
          <w:sz w:val="26"/>
          <w:szCs w:val="26"/>
          <w:lang w:bidi="ar-SA"/>
        </w:rPr>
        <w:t xml:space="preserve"> </w:t>
      </w:r>
      <w:r w:rsidRPr="002F4FAA">
        <w:rPr>
          <w:rFonts w:ascii="Times New Roman" w:eastAsia="Times New Roman" w:hAnsi="Times New Roman" w:cs="Times New Roman"/>
          <w:b/>
          <w:bCs/>
          <w:sz w:val="26"/>
          <w:szCs w:val="26"/>
          <w:lang w:bidi="ar-SA"/>
        </w:rPr>
        <w:t>ад</w:t>
      </w:r>
      <w:r w:rsidRPr="002F4FAA">
        <w:rPr>
          <w:rFonts w:ascii="Times New Roman" w:eastAsia="Times New Roman" w:hAnsi="Times New Roman" w:cs="Times New Roman"/>
          <w:b/>
          <w:bCs/>
          <w:spacing w:val="-1"/>
          <w:sz w:val="26"/>
          <w:szCs w:val="26"/>
          <w:lang w:bidi="ar-SA"/>
        </w:rPr>
        <w:t>ап</w:t>
      </w:r>
      <w:r w:rsidRPr="002F4FAA">
        <w:rPr>
          <w:rFonts w:ascii="Times New Roman" w:eastAsia="Times New Roman" w:hAnsi="Times New Roman" w:cs="Times New Roman"/>
          <w:b/>
          <w:bCs/>
          <w:spacing w:val="1"/>
          <w:sz w:val="26"/>
          <w:szCs w:val="26"/>
          <w:lang w:bidi="ar-SA"/>
        </w:rPr>
        <w:t>т</w:t>
      </w:r>
      <w:r w:rsidRPr="002F4FAA">
        <w:rPr>
          <w:rFonts w:ascii="Times New Roman" w:eastAsia="Times New Roman" w:hAnsi="Times New Roman" w:cs="Times New Roman"/>
          <w:b/>
          <w:bCs/>
          <w:spacing w:val="-1"/>
          <w:sz w:val="26"/>
          <w:szCs w:val="26"/>
          <w:lang w:bidi="ar-SA"/>
        </w:rPr>
        <w:t>и</w:t>
      </w:r>
      <w:r w:rsidRPr="002F4FAA">
        <w:rPr>
          <w:rFonts w:ascii="Times New Roman" w:eastAsia="Times New Roman" w:hAnsi="Times New Roman" w:cs="Times New Roman"/>
          <w:b/>
          <w:bCs/>
          <w:sz w:val="26"/>
          <w:szCs w:val="26"/>
          <w:lang w:bidi="ar-SA"/>
        </w:rPr>
        <w:t>р</w:t>
      </w:r>
      <w:r w:rsidRPr="002F4FAA">
        <w:rPr>
          <w:rFonts w:ascii="Times New Roman" w:eastAsia="Times New Roman" w:hAnsi="Times New Roman" w:cs="Times New Roman"/>
          <w:b/>
          <w:bCs/>
          <w:spacing w:val="-4"/>
          <w:sz w:val="26"/>
          <w:szCs w:val="26"/>
          <w:lang w:bidi="ar-SA"/>
        </w:rPr>
        <w:t>о</w:t>
      </w:r>
      <w:r w:rsidRPr="002F4FAA">
        <w:rPr>
          <w:rFonts w:ascii="Times New Roman" w:eastAsia="Times New Roman" w:hAnsi="Times New Roman" w:cs="Times New Roman"/>
          <w:b/>
          <w:bCs/>
          <w:sz w:val="26"/>
          <w:szCs w:val="26"/>
          <w:lang w:bidi="ar-SA"/>
        </w:rPr>
        <w:t>в</w:t>
      </w:r>
      <w:r w:rsidRPr="002F4FAA">
        <w:rPr>
          <w:rFonts w:ascii="Times New Roman" w:eastAsia="Times New Roman" w:hAnsi="Times New Roman" w:cs="Times New Roman"/>
          <w:b/>
          <w:bCs/>
          <w:spacing w:val="-2"/>
          <w:sz w:val="26"/>
          <w:szCs w:val="26"/>
          <w:lang w:bidi="ar-SA"/>
        </w:rPr>
        <w:t>а</w:t>
      </w:r>
      <w:r w:rsidRPr="002F4FAA">
        <w:rPr>
          <w:rFonts w:ascii="Times New Roman" w:eastAsia="Times New Roman" w:hAnsi="Times New Roman" w:cs="Times New Roman"/>
          <w:b/>
          <w:bCs/>
          <w:sz w:val="26"/>
          <w:szCs w:val="26"/>
          <w:lang w:bidi="ar-SA"/>
        </w:rPr>
        <w:t>нной</w:t>
      </w:r>
      <w:r w:rsidRPr="002F4FAA">
        <w:rPr>
          <w:rFonts w:ascii="Times New Roman" w:eastAsia="Times New Roman" w:hAnsi="Times New Roman" w:cs="Times New Roman"/>
          <w:b/>
          <w:spacing w:val="1"/>
          <w:sz w:val="26"/>
          <w:szCs w:val="26"/>
          <w:lang w:bidi="ar-SA"/>
        </w:rPr>
        <w:t xml:space="preserve"> </w:t>
      </w:r>
      <w:r w:rsidRPr="002F4FAA">
        <w:rPr>
          <w:rFonts w:ascii="Times New Roman" w:eastAsia="Times New Roman" w:hAnsi="Times New Roman" w:cs="Times New Roman"/>
          <w:b/>
          <w:bCs/>
          <w:sz w:val="26"/>
          <w:szCs w:val="26"/>
          <w:lang w:bidi="ar-SA"/>
        </w:rPr>
        <w:t>ос</w:t>
      </w:r>
      <w:r w:rsidRPr="002F4FAA">
        <w:rPr>
          <w:rFonts w:ascii="Times New Roman" w:eastAsia="Times New Roman" w:hAnsi="Times New Roman" w:cs="Times New Roman"/>
          <w:b/>
          <w:bCs/>
          <w:spacing w:val="-1"/>
          <w:sz w:val="26"/>
          <w:szCs w:val="26"/>
          <w:lang w:bidi="ar-SA"/>
        </w:rPr>
        <w:t>н</w:t>
      </w:r>
      <w:r w:rsidRPr="002F4FAA">
        <w:rPr>
          <w:rFonts w:ascii="Times New Roman" w:eastAsia="Times New Roman" w:hAnsi="Times New Roman" w:cs="Times New Roman"/>
          <w:b/>
          <w:bCs/>
          <w:spacing w:val="-5"/>
          <w:sz w:val="26"/>
          <w:szCs w:val="26"/>
          <w:lang w:bidi="ar-SA"/>
        </w:rPr>
        <w:t>о</w:t>
      </w:r>
      <w:r w:rsidRPr="002F4FAA">
        <w:rPr>
          <w:rFonts w:ascii="Times New Roman" w:eastAsia="Times New Roman" w:hAnsi="Times New Roman" w:cs="Times New Roman"/>
          <w:b/>
          <w:bCs/>
          <w:spacing w:val="-3"/>
          <w:sz w:val="26"/>
          <w:szCs w:val="26"/>
          <w:lang w:bidi="ar-SA"/>
        </w:rPr>
        <w:t>в</w:t>
      </w:r>
      <w:r w:rsidRPr="002F4FAA">
        <w:rPr>
          <w:rFonts w:ascii="Times New Roman" w:eastAsia="Times New Roman" w:hAnsi="Times New Roman" w:cs="Times New Roman"/>
          <w:b/>
          <w:bCs/>
          <w:sz w:val="26"/>
          <w:szCs w:val="26"/>
          <w:lang w:bidi="ar-SA"/>
        </w:rPr>
        <w:t>ной</w:t>
      </w:r>
      <w:r w:rsidRPr="002F4FAA">
        <w:rPr>
          <w:rFonts w:ascii="Times New Roman" w:eastAsia="Times New Roman" w:hAnsi="Times New Roman" w:cs="Times New Roman"/>
          <w:b/>
          <w:spacing w:val="1"/>
          <w:sz w:val="26"/>
          <w:szCs w:val="26"/>
          <w:lang w:bidi="ar-SA"/>
        </w:rPr>
        <w:t xml:space="preserve"> </w:t>
      </w:r>
      <w:r w:rsidRPr="002F4FAA">
        <w:rPr>
          <w:rFonts w:ascii="Times New Roman" w:eastAsia="Times New Roman" w:hAnsi="Times New Roman" w:cs="Times New Roman"/>
          <w:b/>
          <w:bCs/>
          <w:sz w:val="26"/>
          <w:szCs w:val="26"/>
          <w:lang w:bidi="ar-SA"/>
        </w:rPr>
        <w:t>о</w:t>
      </w:r>
      <w:r w:rsidRPr="002F4FAA">
        <w:rPr>
          <w:rFonts w:ascii="Times New Roman" w:eastAsia="Times New Roman" w:hAnsi="Times New Roman" w:cs="Times New Roman"/>
          <w:b/>
          <w:bCs/>
          <w:spacing w:val="2"/>
          <w:sz w:val="26"/>
          <w:szCs w:val="26"/>
          <w:lang w:bidi="ar-SA"/>
        </w:rPr>
        <w:t>б</w:t>
      </w:r>
      <w:r w:rsidRPr="002F4FAA">
        <w:rPr>
          <w:rFonts w:ascii="Times New Roman" w:eastAsia="Times New Roman" w:hAnsi="Times New Roman" w:cs="Times New Roman"/>
          <w:b/>
          <w:bCs/>
          <w:spacing w:val="-5"/>
          <w:sz w:val="26"/>
          <w:szCs w:val="26"/>
          <w:lang w:bidi="ar-SA"/>
        </w:rPr>
        <w:t>щ</w:t>
      </w:r>
      <w:r w:rsidRPr="002F4FAA">
        <w:rPr>
          <w:rFonts w:ascii="Times New Roman" w:eastAsia="Times New Roman" w:hAnsi="Times New Roman" w:cs="Times New Roman"/>
          <w:b/>
          <w:bCs/>
          <w:spacing w:val="-1"/>
          <w:sz w:val="26"/>
          <w:szCs w:val="26"/>
          <w:lang w:bidi="ar-SA"/>
        </w:rPr>
        <w:t>е</w:t>
      </w:r>
      <w:r w:rsidRPr="002F4FAA">
        <w:rPr>
          <w:rFonts w:ascii="Times New Roman" w:eastAsia="Times New Roman" w:hAnsi="Times New Roman" w:cs="Times New Roman"/>
          <w:b/>
          <w:bCs/>
          <w:sz w:val="26"/>
          <w:szCs w:val="26"/>
          <w:lang w:bidi="ar-SA"/>
        </w:rPr>
        <w:t>обра</w:t>
      </w:r>
      <w:r w:rsidRPr="002F4FAA">
        <w:rPr>
          <w:rFonts w:ascii="Times New Roman" w:eastAsia="Times New Roman" w:hAnsi="Times New Roman" w:cs="Times New Roman"/>
          <w:b/>
          <w:bCs/>
          <w:spacing w:val="-2"/>
          <w:sz w:val="26"/>
          <w:szCs w:val="26"/>
          <w:lang w:bidi="ar-SA"/>
        </w:rPr>
        <w:t>з</w:t>
      </w:r>
      <w:r w:rsidRPr="002F4FAA">
        <w:rPr>
          <w:rFonts w:ascii="Times New Roman" w:eastAsia="Times New Roman" w:hAnsi="Times New Roman" w:cs="Times New Roman"/>
          <w:b/>
          <w:bCs/>
          <w:spacing w:val="-4"/>
          <w:sz w:val="26"/>
          <w:szCs w:val="26"/>
          <w:lang w:bidi="ar-SA"/>
        </w:rPr>
        <w:t>о</w:t>
      </w:r>
      <w:r w:rsidRPr="002F4FAA">
        <w:rPr>
          <w:rFonts w:ascii="Times New Roman" w:eastAsia="Times New Roman" w:hAnsi="Times New Roman" w:cs="Times New Roman"/>
          <w:b/>
          <w:bCs/>
          <w:sz w:val="26"/>
          <w:szCs w:val="26"/>
          <w:lang w:bidi="ar-SA"/>
        </w:rPr>
        <w:t>в</w:t>
      </w:r>
      <w:r w:rsidRPr="002F4FAA">
        <w:rPr>
          <w:rFonts w:ascii="Times New Roman" w:eastAsia="Times New Roman" w:hAnsi="Times New Roman" w:cs="Times New Roman"/>
          <w:b/>
          <w:bCs/>
          <w:spacing w:val="-7"/>
          <w:sz w:val="26"/>
          <w:szCs w:val="26"/>
          <w:lang w:bidi="ar-SA"/>
        </w:rPr>
        <w:t>а</w:t>
      </w:r>
      <w:r w:rsidRPr="002F4FAA">
        <w:rPr>
          <w:rFonts w:ascii="Times New Roman" w:eastAsia="Times New Roman" w:hAnsi="Times New Roman" w:cs="Times New Roman"/>
          <w:b/>
          <w:bCs/>
          <w:spacing w:val="1"/>
          <w:sz w:val="26"/>
          <w:szCs w:val="26"/>
          <w:lang w:bidi="ar-SA"/>
        </w:rPr>
        <w:t>т</w:t>
      </w:r>
      <w:r w:rsidRPr="002F4FAA">
        <w:rPr>
          <w:rFonts w:ascii="Times New Roman" w:eastAsia="Times New Roman" w:hAnsi="Times New Roman" w:cs="Times New Roman"/>
          <w:b/>
          <w:bCs/>
          <w:sz w:val="26"/>
          <w:szCs w:val="26"/>
          <w:lang w:bidi="ar-SA"/>
        </w:rPr>
        <w:t>ел</w:t>
      </w:r>
      <w:r w:rsidRPr="002F4FAA">
        <w:rPr>
          <w:rFonts w:ascii="Times New Roman" w:eastAsia="Times New Roman" w:hAnsi="Times New Roman" w:cs="Times New Roman"/>
          <w:b/>
          <w:bCs/>
          <w:spacing w:val="5"/>
          <w:sz w:val="26"/>
          <w:szCs w:val="26"/>
          <w:lang w:bidi="ar-SA"/>
        </w:rPr>
        <w:t>ь</w:t>
      </w:r>
      <w:r w:rsidRPr="002F4FAA">
        <w:rPr>
          <w:rFonts w:ascii="Times New Roman" w:eastAsia="Times New Roman" w:hAnsi="Times New Roman" w:cs="Times New Roman"/>
          <w:b/>
          <w:bCs/>
          <w:spacing w:val="1"/>
          <w:sz w:val="26"/>
          <w:szCs w:val="26"/>
          <w:lang w:bidi="ar-SA"/>
        </w:rPr>
        <w:t>н</w:t>
      </w:r>
      <w:r w:rsidRPr="002F4FAA">
        <w:rPr>
          <w:rFonts w:ascii="Times New Roman" w:eastAsia="Times New Roman" w:hAnsi="Times New Roman" w:cs="Times New Roman"/>
          <w:b/>
          <w:bCs/>
          <w:sz w:val="26"/>
          <w:szCs w:val="26"/>
          <w:lang w:bidi="ar-SA"/>
        </w:rPr>
        <w:t>ой</w:t>
      </w:r>
      <w:r w:rsidRPr="002F4FAA">
        <w:rPr>
          <w:rFonts w:ascii="Times New Roman" w:eastAsia="Times New Roman" w:hAnsi="Times New Roman" w:cs="Times New Roman"/>
          <w:b/>
          <w:spacing w:val="1"/>
          <w:sz w:val="26"/>
          <w:szCs w:val="26"/>
          <w:lang w:bidi="ar-SA"/>
        </w:rPr>
        <w:t xml:space="preserve"> </w:t>
      </w:r>
      <w:r w:rsidRPr="002F4FAA">
        <w:rPr>
          <w:rFonts w:ascii="Times New Roman" w:eastAsia="Times New Roman" w:hAnsi="Times New Roman" w:cs="Times New Roman"/>
          <w:b/>
          <w:bCs/>
          <w:spacing w:val="-1"/>
          <w:sz w:val="26"/>
          <w:szCs w:val="26"/>
          <w:lang w:bidi="ar-SA"/>
        </w:rPr>
        <w:t>п</w:t>
      </w:r>
      <w:r w:rsidRPr="002F4FAA">
        <w:rPr>
          <w:rFonts w:ascii="Times New Roman" w:eastAsia="Times New Roman" w:hAnsi="Times New Roman" w:cs="Times New Roman"/>
          <w:b/>
          <w:bCs/>
          <w:sz w:val="26"/>
          <w:szCs w:val="26"/>
          <w:lang w:bidi="ar-SA"/>
        </w:rPr>
        <w:t>рограммы</w:t>
      </w:r>
    </w:p>
    <w:p w:rsidR="00DD33F8" w:rsidRPr="002F4FAA" w:rsidRDefault="00DD33F8" w:rsidP="002F4FAA">
      <w:pPr>
        <w:ind w:right="64"/>
        <w:rPr>
          <w:rFonts w:ascii="Times New Roman" w:eastAsia="Times New Roman" w:hAnsi="Times New Roman" w:cs="Times New Roman"/>
          <w:color w:val="auto"/>
          <w:sz w:val="26"/>
          <w:szCs w:val="26"/>
          <w:lang w:bidi="ar-SA"/>
        </w:rPr>
      </w:pPr>
    </w:p>
    <w:p w:rsidR="00DD33F8" w:rsidRPr="002F4FAA" w:rsidRDefault="00DD33F8" w:rsidP="002F4FAA">
      <w:pPr>
        <w:tabs>
          <w:tab w:val="left" w:pos="1485"/>
          <w:tab w:val="left" w:pos="3059"/>
          <w:tab w:val="left" w:pos="5476"/>
          <w:tab w:val="left" w:pos="7252"/>
          <w:tab w:val="left" w:pos="9228"/>
        </w:tabs>
        <w:ind w:right="-16"/>
        <w:jc w:val="both"/>
        <w:rPr>
          <w:rFonts w:ascii="Times New Roman" w:eastAsia="Times New Roman" w:hAnsi="Times New Roman" w:cs="Times New Roman"/>
          <w:sz w:val="26"/>
          <w:szCs w:val="26"/>
          <w:lang w:bidi="ar-SA"/>
        </w:rPr>
      </w:pPr>
      <w:r w:rsidRPr="002F4FAA">
        <w:rPr>
          <w:rFonts w:ascii="Calibri" w:eastAsia="Calibri" w:hAnsi="Calibri" w:cs="Calibri"/>
          <w:noProof/>
          <w:color w:val="auto"/>
          <w:sz w:val="26"/>
          <w:szCs w:val="26"/>
          <w:lang w:bidi="ar-SA"/>
        </w:rPr>
        <mc:AlternateContent>
          <mc:Choice Requires="wpg">
            <w:drawing>
              <wp:anchor distT="0" distB="0" distL="114300" distR="114300" simplePos="0" relativeHeight="251659264" behindDoc="1" locked="0" layoutInCell="0" allowOverlap="1" wp14:anchorId="27057BEC" wp14:editId="186FC3CF">
                <wp:simplePos x="0" y="0"/>
                <wp:positionH relativeFrom="page">
                  <wp:posOffset>1062532</wp:posOffset>
                </wp:positionH>
                <wp:positionV relativeFrom="paragraph">
                  <wp:posOffset>2921</wp:posOffset>
                </wp:positionV>
                <wp:extent cx="5978397" cy="2978276"/>
                <wp:effectExtent l="0" t="0" r="0" b="0"/>
                <wp:wrapNone/>
                <wp:docPr id="1620" name="drawingObject1620"/>
                <wp:cNvGraphicFramePr/>
                <a:graphic xmlns:a="http://schemas.openxmlformats.org/drawingml/2006/main">
                  <a:graphicData uri="http://schemas.microsoft.com/office/word/2010/wordprocessingGroup">
                    <wpg:wgp>
                      <wpg:cNvGrpSpPr/>
                      <wpg:grpSpPr>
                        <a:xfrm>
                          <a:off x="0" y="0"/>
                          <a:ext cx="5978397" cy="2978276"/>
                          <a:chOff x="0" y="0"/>
                          <a:chExt cx="5978397" cy="2978276"/>
                        </a:xfrm>
                        <a:noFill/>
                      </wpg:grpSpPr>
                      <wps:wsp>
                        <wps:cNvPr id="1621" name="Shape 1621"/>
                        <wps:cNvSpPr/>
                        <wps:spPr>
                          <a:xfrm>
                            <a:off x="0" y="0"/>
                            <a:ext cx="5978397" cy="175259"/>
                          </a:xfrm>
                          <a:custGeom>
                            <a:avLst/>
                            <a:gdLst/>
                            <a:ahLst/>
                            <a:cxnLst/>
                            <a:rect l="0" t="0" r="0" b="0"/>
                            <a:pathLst>
                              <a:path w="5978397" h="175259">
                                <a:moveTo>
                                  <a:pt x="0" y="175259"/>
                                </a:moveTo>
                                <a:lnTo>
                                  <a:pt x="0" y="0"/>
                                </a:lnTo>
                                <a:lnTo>
                                  <a:pt x="5978397" y="0"/>
                                </a:lnTo>
                                <a:lnTo>
                                  <a:pt x="5978397" y="175259"/>
                                </a:lnTo>
                                <a:lnTo>
                                  <a:pt x="0" y="175259"/>
                                </a:lnTo>
                                <a:close/>
                              </a:path>
                            </a:pathLst>
                          </a:custGeom>
                          <a:solidFill>
                            <a:srgbClr val="FFFFFF"/>
                          </a:solidFill>
                        </wps:spPr>
                        <wps:bodyPr vertOverflow="overflow" horzOverflow="overflow" vert="horz" lIns="91440" tIns="45720" rIns="91440" bIns="45720" anchor="t"/>
                      </wps:wsp>
                      <wps:wsp>
                        <wps:cNvPr id="1622" name="Shape 1622"/>
                        <wps:cNvSpPr/>
                        <wps:spPr>
                          <a:xfrm>
                            <a:off x="0" y="175259"/>
                            <a:ext cx="5978397" cy="175259"/>
                          </a:xfrm>
                          <a:custGeom>
                            <a:avLst/>
                            <a:gdLst/>
                            <a:ahLst/>
                            <a:cxnLst/>
                            <a:rect l="0" t="0" r="0" b="0"/>
                            <a:pathLst>
                              <a:path w="5978397" h="175259">
                                <a:moveTo>
                                  <a:pt x="0" y="175259"/>
                                </a:moveTo>
                                <a:lnTo>
                                  <a:pt x="0" y="0"/>
                                </a:lnTo>
                                <a:lnTo>
                                  <a:pt x="5978397" y="0"/>
                                </a:lnTo>
                                <a:lnTo>
                                  <a:pt x="5978397" y="175259"/>
                                </a:lnTo>
                                <a:lnTo>
                                  <a:pt x="0" y="175259"/>
                                </a:lnTo>
                                <a:close/>
                              </a:path>
                            </a:pathLst>
                          </a:custGeom>
                          <a:solidFill>
                            <a:srgbClr val="FFFFFF"/>
                          </a:solidFill>
                        </wps:spPr>
                        <wps:bodyPr vertOverflow="overflow" horzOverflow="overflow" vert="horz" lIns="91440" tIns="45720" rIns="91440" bIns="45720" anchor="t"/>
                      </wps:wsp>
                      <wps:wsp>
                        <wps:cNvPr id="1623" name="Shape 1623"/>
                        <wps:cNvSpPr/>
                        <wps:spPr>
                          <a:xfrm>
                            <a:off x="0" y="350519"/>
                            <a:ext cx="5978397" cy="175259"/>
                          </a:xfrm>
                          <a:custGeom>
                            <a:avLst/>
                            <a:gdLst/>
                            <a:ahLst/>
                            <a:cxnLst/>
                            <a:rect l="0" t="0" r="0" b="0"/>
                            <a:pathLst>
                              <a:path w="5978397" h="175259">
                                <a:moveTo>
                                  <a:pt x="0" y="175259"/>
                                </a:moveTo>
                                <a:lnTo>
                                  <a:pt x="0" y="0"/>
                                </a:lnTo>
                                <a:lnTo>
                                  <a:pt x="5978397" y="0"/>
                                </a:lnTo>
                                <a:lnTo>
                                  <a:pt x="5978397" y="175259"/>
                                </a:lnTo>
                                <a:lnTo>
                                  <a:pt x="0" y="175259"/>
                                </a:lnTo>
                                <a:close/>
                              </a:path>
                            </a:pathLst>
                          </a:custGeom>
                          <a:solidFill>
                            <a:srgbClr val="FFFFFF"/>
                          </a:solidFill>
                        </wps:spPr>
                        <wps:bodyPr vertOverflow="overflow" horzOverflow="overflow" vert="horz" lIns="91440" tIns="45720" rIns="91440" bIns="45720" anchor="t"/>
                      </wps:wsp>
                      <wps:wsp>
                        <wps:cNvPr id="1624" name="Shape 1624"/>
                        <wps:cNvSpPr/>
                        <wps:spPr>
                          <a:xfrm>
                            <a:off x="0" y="525779"/>
                            <a:ext cx="5978397" cy="175259"/>
                          </a:xfrm>
                          <a:custGeom>
                            <a:avLst/>
                            <a:gdLst/>
                            <a:ahLst/>
                            <a:cxnLst/>
                            <a:rect l="0" t="0" r="0" b="0"/>
                            <a:pathLst>
                              <a:path w="5978397" h="175259">
                                <a:moveTo>
                                  <a:pt x="0" y="0"/>
                                </a:moveTo>
                                <a:lnTo>
                                  <a:pt x="0" y="175259"/>
                                </a:lnTo>
                                <a:lnTo>
                                  <a:pt x="5978397" y="175259"/>
                                </a:lnTo>
                                <a:lnTo>
                                  <a:pt x="5978397" y="0"/>
                                </a:lnTo>
                                <a:lnTo>
                                  <a:pt x="0" y="0"/>
                                </a:lnTo>
                                <a:close/>
                              </a:path>
                            </a:pathLst>
                          </a:custGeom>
                          <a:solidFill>
                            <a:srgbClr val="FFFFFF"/>
                          </a:solidFill>
                        </wps:spPr>
                        <wps:bodyPr vertOverflow="overflow" horzOverflow="overflow" vert="horz" lIns="91440" tIns="45720" rIns="91440" bIns="45720" anchor="t"/>
                      </wps:wsp>
                      <wps:wsp>
                        <wps:cNvPr id="1625" name="Shape 1625"/>
                        <wps:cNvSpPr/>
                        <wps:spPr>
                          <a:xfrm>
                            <a:off x="0" y="701116"/>
                            <a:ext cx="5978397" cy="175564"/>
                          </a:xfrm>
                          <a:custGeom>
                            <a:avLst/>
                            <a:gdLst/>
                            <a:ahLst/>
                            <a:cxnLst/>
                            <a:rect l="0" t="0" r="0" b="0"/>
                            <a:pathLst>
                              <a:path w="5978397" h="175564">
                                <a:moveTo>
                                  <a:pt x="0" y="175564"/>
                                </a:moveTo>
                                <a:lnTo>
                                  <a:pt x="0" y="0"/>
                                </a:lnTo>
                                <a:lnTo>
                                  <a:pt x="5978397" y="0"/>
                                </a:lnTo>
                                <a:lnTo>
                                  <a:pt x="5978397" y="175564"/>
                                </a:lnTo>
                                <a:lnTo>
                                  <a:pt x="0" y="175564"/>
                                </a:lnTo>
                                <a:close/>
                              </a:path>
                            </a:pathLst>
                          </a:custGeom>
                          <a:solidFill>
                            <a:srgbClr val="FFFFFF"/>
                          </a:solidFill>
                        </wps:spPr>
                        <wps:bodyPr vertOverflow="overflow" horzOverflow="overflow" vert="horz" lIns="91440" tIns="45720" rIns="91440" bIns="45720" anchor="t"/>
                      </wps:wsp>
                      <wps:wsp>
                        <wps:cNvPr id="1626" name="Shape 1626"/>
                        <wps:cNvSpPr/>
                        <wps:spPr>
                          <a:xfrm>
                            <a:off x="0" y="876680"/>
                            <a:ext cx="5978397" cy="175259"/>
                          </a:xfrm>
                          <a:custGeom>
                            <a:avLst/>
                            <a:gdLst/>
                            <a:ahLst/>
                            <a:cxnLst/>
                            <a:rect l="0" t="0" r="0" b="0"/>
                            <a:pathLst>
                              <a:path w="5978397" h="175259">
                                <a:moveTo>
                                  <a:pt x="0" y="0"/>
                                </a:moveTo>
                                <a:lnTo>
                                  <a:pt x="0" y="175259"/>
                                </a:lnTo>
                                <a:lnTo>
                                  <a:pt x="5978397" y="175259"/>
                                </a:lnTo>
                                <a:lnTo>
                                  <a:pt x="5978397" y="0"/>
                                </a:lnTo>
                                <a:lnTo>
                                  <a:pt x="0" y="0"/>
                                </a:lnTo>
                                <a:close/>
                              </a:path>
                            </a:pathLst>
                          </a:custGeom>
                          <a:solidFill>
                            <a:srgbClr val="FFFFFF"/>
                          </a:solidFill>
                        </wps:spPr>
                        <wps:bodyPr vertOverflow="overflow" horzOverflow="overflow" vert="horz" lIns="91440" tIns="45720" rIns="91440" bIns="45720" anchor="t"/>
                      </wps:wsp>
                      <wps:wsp>
                        <wps:cNvPr id="1627" name="Shape 1627"/>
                        <wps:cNvSpPr/>
                        <wps:spPr>
                          <a:xfrm>
                            <a:off x="0" y="1051941"/>
                            <a:ext cx="5978397" cy="175259"/>
                          </a:xfrm>
                          <a:custGeom>
                            <a:avLst/>
                            <a:gdLst/>
                            <a:ahLst/>
                            <a:cxnLst/>
                            <a:rect l="0" t="0" r="0" b="0"/>
                            <a:pathLst>
                              <a:path w="5978397" h="175259">
                                <a:moveTo>
                                  <a:pt x="0" y="175259"/>
                                </a:moveTo>
                                <a:lnTo>
                                  <a:pt x="0" y="0"/>
                                </a:lnTo>
                                <a:lnTo>
                                  <a:pt x="5978397" y="0"/>
                                </a:lnTo>
                                <a:lnTo>
                                  <a:pt x="5978397" y="175259"/>
                                </a:lnTo>
                                <a:lnTo>
                                  <a:pt x="0" y="175259"/>
                                </a:lnTo>
                                <a:close/>
                              </a:path>
                            </a:pathLst>
                          </a:custGeom>
                          <a:solidFill>
                            <a:srgbClr val="FFFFFF"/>
                          </a:solidFill>
                        </wps:spPr>
                        <wps:bodyPr vertOverflow="overflow" horzOverflow="overflow" vert="horz" lIns="91440" tIns="45720" rIns="91440" bIns="45720" anchor="t"/>
                      </wps:wsp>
                      <wps:wsp>
                        <wps:cNvPr id="1628" name="Shape 1628"/>
                        <wps:cNvSpPr/>
                        <wps:spPr>
                          <a:xfrm>
                            <a:off x="0" y="1227201"/>
                            <a:ext cx="5978397" cy="175259"/>
                          </a:xfrm>
                          <a:custGeom>
                            <a:avLst/>
                            <a:gdLst/>
                            <a:ahLst/>
                            <a:cxnLst/>
                            <a:rect l="0" t="0" r="0" b="0"/>
                            <a:pathLst>
                              <a:path w="5978397" h="175259">
                                <a:moveTo>
                                  <a:pt x="0" y="175259"/>
                                </a:moveTo>
                                <a:lnTo>
                                  <a:pt x="0" y="0"/>
                                </a:lnTo>
                                <a:lnTo>
                                  <a:pt x="5978397" y="0"/>
                                </a:lnTo>
                                <a:lnTo>
                                  <a:pt x="5978397" y="175259"/>
                                </a:lnTo>
                                <a:lnTo>
                                  <a:pt x="0" y="175259"/>
                                </a:lnTo>
                                <a:close/>
                              </a:path>
                            </a:pathLst>
                          </a:custGeom>
                          <a:solidFill>
                            <a:srgbClr val="FFFFFF"/>
                          </a:solidFill>
                        </wps:spPr>
                        <wps:bodyPr vertOverflow="overflow" horzOverflow="overflow" vert="horz" lIns="91440" tIns="45720" rIns="91440" bIns="45720" anchor="t"/>
                      </wps:wsp>
                      <wps:wsp>
                        <wps:cNvPr id="1629" name="Shape 1629"/>
                        <wps:cNvSpPr/>
                        <wps:spPr>
                          <a:xfrm>
                            <a:off x="0" y="1402460"/>
                            <a:ext cx="5978397" cy="175259"/>
                          </a:xfrm>
                          <a:custGeom>
                            <a:avLst/>
                            <a:gdLst/>
                            <a:ahLst/>
                            <a:cxnLst/>
                            <a:rect l="0" t="0" r="0" b="0"/>
                            <a:pathLst>
                              <a:path w="5978397" h="175259">
                                <a:moveTo>
                                  <a:pt x="0" y="175259"/>
                                </a:moveTo>
                                <a:lnTo>
                                  <a:pt x="0" y="0"/>
                                </a:lnTo>
                                <a:lnTo>
                                  <a:pt x="5978397" y="0"/>
                                </a:lnTo>
                                <a:lnTo>
                                  <a:pt x="5978397" y="175259"/>
                                </a:lnTo>
                                <a:lnTo>
                                  <a:pt x="0" y="175259"/>
                                </a:lnTo>
                                <a:close/>
                              </a:path>
                            </a:pathLst>
                          </a:custGeom>
                          <a:solidFill>
                            <a:srgbClr val="FFFFFF"/>
                          </a:solidFill>
                        </wps:spPr>
                        <wps:bodyPr vertOverflow="overflow" horzOverflow="overflow" vert="horz" lIns="91440" tIns="45720" rIns="91440" bIns="45720" anchor="t"/>
                      </wps:wsp>
                      <wps:wsp>
                        <wps:cNvPr id="1630" name="Shape 1630"/>
                        <wps:cNvSpPr/>
                        <wps:spPr>
                          <a:xfrm>
                            <a:off x="0" y="1577720"/>
                            <a:ext cx="5978397" cy="175259"/>
                          </a:xfrm>
                          <a:custGeom>
                            <a:avLst/>
                            <a:gdLst/>
                            <a:ahLst/>
                            <a:cxnLst/>
                            <a:rect l="0" t="0" r="0" b="0"/>
                            <a:pathLst>
                              <a:path w="5978397" h="175259">
                                <a:moveTo>
                                  <a:pt x="0" y="175259"/>
                                </a:moveTo>
                                <a:lnTo>
                                  <a:pt x="0" y="0"/>
                                </a:lnTo>
                                <a:lnTo>
                                  <a:pt x="5978397" y="0"/>
                                </a:lnTo>
                                <a:lnTo>
                                  <a:pt x="5978397" y="175259"/>
                                </a:lnTo>
                                <a:lnTo>
                                  <a:pt x="0" y="175259"/>
                                </a:lnTo>
                                <a:close/>
                              </a:path>
                            </a:pathLst>
                          </a:custGeom>
                          <a:solidFill>
                            <a:srgbClr val="FFFFFF"/>
                          </a:solidFill>
                        </wps:spPr>
                        <wps:bodyPr vertOverflow="overflow" horzOverflow="overflow" vert="horz" lIns="91440" tIns="45720" rIns="91440" bIns="45720" anchor="t"/>
                      </wps:wsp>
                      <wps:wsp>
                        <wps:cNvPr id="1631" name="Shape 1631"/>
                        <wps:cNvSpPr/>
                        <wps:spPr>
                          <a:xfrm>
                            <a:off x="0" y="1752980"/>
                            <a:ext cx="5978397" cy="175260"/>
                          </a:xfrm>
                          <a:custGeom>
                            <a:avLst/>
                            <a:gdLst/>
                            <a:ahLst/>
                            <a:cxnLst/>
                            <a:rect l="0" t="0" r="0" b="0"/>
                            <a:pathLst>
                              <a:path w="5978397" h="175260">
                                <a:moveTo>
                                  <a:pt x="0" y="175260"/>
                                </a:moveTo>
                                <a:lnTo>
                                  <a:pt x="0" y="0"/>
                                </a:lnTo>
                                <a:lnTo>
                                  <a:pt x="5978397" y="0"/>
                                </a:lnTo>
                                <a:lnTo>
                                  <a:pt x="5978397" y="175260"/>
                                </a:lnTo>
                                <a:lnTo>
                                  <a:pt x="0" y="175260"/>
                                </a:lnTo>
                                <a:close/>
                              </a:path>
                            </a:pathLst>
                          </a:custGeom>
                          <a:solidFill>
                            <a:srgbClr val="FFFFFF"/>
                          </a:solidFill>
                        </wps:spPr>
                        <wps:bodyPr vertOverflow="overflow" horzOverflow="overflow" vert="horz" lIns="91440" tIns="45720" rIns="91440" bIns="45720" anchor="t"/>
                      </wps:wsp>
                      <wps:wsp>
                        <wps:cNvPr id="1632" name="Shape 1632"/>
                        <wps:cNvSpPr/>
                        <wps:spPr>
                          <a:xfrm>
                            <a:off x="0" y="1928240"/>
                            <a:ext cx="5978397" cy="175259"/>
                          </a:xfrm>
                          <a:custGeom>
                            <a:avLst/>
                            <a:gdLst/>
                            <a:ahLst/>
                            <a:cxnLst/>
                            <a:rect l="0" t="0" r="0" b="0"/>
                            <a:pathLst>
                              <a:path w="5978397" h="175259">
                                <a:moveTo>
                                  <a:pt x="0" y="175259"/>
                                </a:moveTo>
                                <a:lnTo>
                                  <a:pt x="0" y="0"/>
                                </a:lnTo>
                                <a:lnTo>
                                  <a:pt x="5978397" y="0"/>
                                </a:lnTo>
                                <a:lnTo>
                                  <a:pt x="5978397" y="175259"/>
                                </a:lnTo>
                                <a:lnTo>
                                  <a:pt x="0" y="175259"/>
                                </a:lnTo>
                                <a:close/>
                              </a:path>
                            </a:pathLst>
                          </a:custGeom>
                          <a:solidFill>
                            <a:srgbClr val="FFFFFF"/>
                          </a:solidFill>
                        </wps:spPr>
                        <wps:bodyPr vertOverflow="overflow" horzOverflow="overflow" vert="horz" lIns="91440" tIns="45720" rIns="91440" bIns="45720" anchor="t"/>
                      </wps:wsp>
                      <wps:wsp>
                        <wps:cNvPr id="1633" name="Shape 1633"/>
                        <wps:cNvSpPr/>
                        <wps:spPr>
                          <a:xfrm>
                            <a:off x="0" y="2103500"/>
                            <a:ext cx="5978397" cy="175260"/>
                          </a:xfrm>
                          <a:custGeom>
                            <a:avLst/>
                            <a:gdLst/>
                            <a:ahLst/>
                            <a:cxnLst/>
                            <a:rect l="0" t="0" r="0" b="0"/>
                            <a:pathLst>
                              <a:path w="5978397" h="175260">
                                <a:moveTo>
                                  <a:pt x="0" y="175260"/>
                                </a:moveTo>
                                <a:lnTo>
                                  <a:pt x="0" y="0"/>
                                </a:lnTo>
                                <a:lnTo>
                                  <a:pt x="5978397" y="0"/>
                                </a:lnTo>
                                <a:lnTo>
                                  <a:pt x="5978397" y="175260"/>
                                </a:lnTo>
                                <a:lnTo>
                                  <a:pt x="0" y="175260"/>
                                </a:lnTo>
                                <a:close/>
                              </a:path>
                            </a:pathLst>
                          </a:custGeom>
                          <a:solidFill>
                            <a:srgbClr val="FFFFFF"/>
                          </a:solidFill>
                        </wps:spPr>
                        <wps:bodyPr vertOverflow="overflow" horzOverflow="overflow" vert="horz" lIns="91440" tIns="45720" rIns="91440" bIns="45720" anchor="t"/>
                      </wps:wsp>
                      <wps:wsp>
                        <wps:cNvPr id="1634" name="Shape 1634"/>
                        <wps:cNvSpPr/>
                        <wps:spPr>
                          <a:xfrm>
                            <a:off x="0" y="2278760"/>
                            <a:ext cx="5978397" cy="175259"/>
                          </a:xfrm>
                          <a:custGeom>
                            <a:avLst/>
                            <a:gdLst/>
                            <a:ahLst/>
                            <a:cxnLst/>
                            <a:rect l="0" t="0" r="0" b="0"/>
                            <a:pathLst>
                              <a:path w="5978397" h="175259">
                                <a:moveTo>
                                  <a:pt x="0" y="175259"/>
                                </a:moveTo>
                                <a:lnTo>
                                  <a:pt x="0" y="0"/>
                                </a:lnTo>
                                <a:lnTo>
                                  <a:pt x="5978397" y="0"/>
                                </a:lnTo>
                                <a:lnTo>
                                  <a:pt x="5978397" y="175259"/>
                                </a:lnTo>
                                <a:lnTo>
                                  <a:pt x="0" y="175259"/>
                                </a:lnTo>
                                <a:close/>
                              </a:path>
                            </a:pathLst>
                          </a:custGeom>
                          <a:solidFill>
                            <a:srgbClr val="FFFFFF"/>
                          </a:solidFill>
                        </wps:spPr>
                        <wps:bodyPr vertOverflow="overflow" horzOverflow="overflow" vert="horz" lIns="91440" tIns="45720" rIns="91440" bIns="45720" anchor="t"/>
                      </wps:wsp>
                      <wps:wsp>
                        <wps:cNvPr id="1635" name="Shape 1635"/>
                        <wps:cNvSpPr/>
                        <wps:spPr>
                          <a:xfrm>
                            <a:off x="0" y="2454020"/>
                            <a:ext cx="5978397" cy="175259"/>
                          </a:xfrm>
                          <a:custGeom>
                            <a:avLst/>
                            <a:gdLst/>
                            <a:ahLst/>
                            <a:cxnLst/>
                            <a:rect l="0" t="0" r="0" b="0"/>
                            <a:pathLst>
                              <a:path w="5978397" h="175259">
                                <a:moveTo>
                                  <a:pt x="0" y="175259"/>
                                </a:moveTo>
                                <a:lnTo>
                                  <a:pt x="0" y="0"/>
                                </a:lnTo>
                                <a:lnTo>
                                  <a:pt x="5978397" y="0"/>
                                </a:lnTo>
                                <a:lnTo>
                                  <a:pt x="5978397" y="175259"/>
                                </a:lnTo>
                                <a:lnTo>
                                  <a:pt x="0" y="175259"/>
                                </a:lnTo>
                                <a:close/>
                              </a:path>
                            </a:pathLst>
                          </a:custGeom>
                          <a:solidFill>
                            <a:srgbClr val="FFFFFF"/>
                          </a:solidFill>
                        </wps:spPr>
                        <wps:bodyPr vertOverflow="overflow" horzOverflow="overflow" vert="horz" lIns="91440" tIns="45720" rIns="91440" bIns="45720" anchor="t"/>
                      </wps:wsp>
                      <wps:wsp>
                        <wps:cNvPr id="1636" name="Shape 1636"/>
                        <wps:cNvSpPr/>
                        <wps:spPr>
                          <a:xfrm>
                            <a:off x="0" y="2629280"/>
                            <a:ext cx="5978397" cy="175260"/>
                          </a:xfrm>
                          <a:custGeom>
                            <a:avLst/>
                            <a:gdLst/>
                            <a:ahLst/>
                            <a:cxnLst/>
                            <a:rect l="0" t="0" r="0" b="0"/>
                            <a:pathLst>
                              <a:path w="5978397" h="175260">
                                <a:moveTo>
                                  <a:pt x="0" y="175260"/>
                                </a:moveTo>
                                <a:lnTo>
                                  <a:pt x="0" y="0"/>
                                </a:lnTo>
                                <a:lnTo>
                                  <a:pt x="5978397" y="0"/>
                                </a:lnTo>
                                <a:lnTo>
                                  <a:pt x="5978397" y="175260"/>
                                </a:lnTo>
                                <a:lnTo>
                                  <a:pt x="0" y="175260"/>
                                </a:lnTo>
                                <a:close/>
                              </a:path>
                            </a:pathLst>
                          </a:custGeom>
                          <a:solidFill>
                            <a:srgbClr val="FFFFFF"/>
                          </a:solidFill>
                        </wps:spPr>
                        <wps:bodyPr vertOverflow="overflow" horzOverflow="overflow" vert="horz" lIns="91440" tIns="45720" rIns="91440" bIns="45720" anchor="t"/>
                      </wps:wsp>
                      <wps:wsp>
                        <wps:cNvPr id="1637" name="Shape 1637"/>
                        <wps:cNvSpPr/>
                        <wps:spPr>
                          <a:xfrm>
                            <a:off x="0" y="2804540"/>
                            <a:ext cx="5978397" cy="173735"/>
                          </a:xfrm>
                          <a:custGeom>
                            <a:avLst/>
                            <a:gdLst/>
                            <a:ahLst/>
                            <a:cxnLst/>
                            <a:rect l="0" t="0" r="0" b="0"/>
                            <a:pathLst>
                              <a:path w="5978397" h="173735">
                                <a:moveTo>
                                  <a:pt x="0" y="0"/>
                                </a:moveTo>
                                <a:lnTo>
                                  <a:pt x="0" y="173735"/>
                                </a:lnTo>
                                <a:lnTo>
                                  <a:pt x="5978397" y="173735"/>
                                </a:lnTo>
                                <a:lnTo>
                                  <a:pt x="5978397" y="0"/>
                                </a:lnTo>
                                <a:lnTo>
                                  <a:pt x="0" y="0"/>
                                </a:lnTo>
                                <a:close/>
                              </a:path>
                            </a:pathLst>
                          </a:custGeom>
                          <a:solidFill>
                            <a:srgbClr val="FFFFFF"/>
                          </a:solidFill>
                        </wps:spPr>
                        <wps:bodyPr vertOverflow="overflow" horzOverflow="overflow" vert="horz" lIns="91440" tIns="45720" rIns="91440" bIns="45720" anchor="t"/>
                      </wps:wsp>
                    </wpg:wgp>
                  </a:graphicData>
                </a:graphic>
              </wp:anchor>
            </w:drawing>
          </mc:Choice>
          <mc:Fallback>
            <w:pict>
              <v:group w14:anchorId="3F8A6397" id="drawingObject1620" o:spid="_x0000_s1026" style="position:absolute;margin-left:83.65pt;margin-top:.25pt;width:470.75pt;height:234.5pt;z-index:-251657216;mso-position-horizontal-relative:page" coordsize="59783,297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" o:allowincell="f">
                <v:shape id="Shape 1621" o:spid="_x0000_s1027" style="position:absolute;width:59783;height:1752;visibility:visible;mso-wrap-style:square;v-text-anchor:top" coordsize="5978397,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" path="m,175259l,,5978397,r,175259l,175259xe" stroked="f">
                  <v:path arrowok="t" textboxrect="0,0,5978397,175259"/>
                </v:shape>
                <v:shape id="Shape 1622" o:spid="_x0000_s1028" style="position:absolute;top:1752;width:59783;height:1753;visibility:visible;mso-wrap-style:square;v-text-anchor:top" coordsize="5978397,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" path="m,175259l,,5978397,r,175259l,175259xe" stroked="f">
                  <v:path arrowok="t" textboxrect="0,0,5978397,175259"/>
                </v:shape>
                <v:shape id="Shape 1623" o:spid="_x0000_s1029" style="position:absolute;top:3505;width:59783;height:1752;visibility:visible;mso-wrap-style:square;v-text-anchor:top" coordsize="5978397,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" path="m,175259l,,5978397,r,175259l,175259xe" stroked="f">
                  <v:path arrowok="t" textboxrect="0,0,5978397,175259"/>
                </v:shape>
                <v:shape id="Shape 1624" o:spid="_x0000_s1030" style="position:absolute;top:5257;width:59783;height:1753;visibility:visible;mso-wrap-style:square;v-text-anchor:top" coordsize="5978397,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" path="m,l,175259r5978397,l5978397,,,xe" stroked="f">
                  <v:path arrowok="t" textboxrect="0,0,5978397,175259"/>
                </v:shape>
                <v:shape id="Shape 1625" o:spid="_x0000_s1031" style="position:absolute;top:7011;width:59783;height:1755;visibility:visible;mso-wrap-style:square;v-text-anchor:top" coordsize="5978397,175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" path="m,175564l,,5978397,r,175564l,175564xe" stroked="f">
                  <v:path arrowok="t" textboxrect="0,0,5978397,175564"/>
                </v:shape>
                <v:shape id="Shape 1626" o:spid="_x0000_s1032" style="position:absolute;top:8766;width:59783;height:1753;visibility:visible;mso-wrap-style:square;v-text-anchor:top" coordsize="5978397,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" path="m,l,175259r5978397,l5978397,,,xe" stroked="f">
                  <v:path arrowok="t" textboxrect="0,0,5978397,175259"/>
                </v:shape>
                <v:shape id="Shape 1627" o:spid="_x0000_s1033" style="position:absolute;top:10519;width:59783;height:1753;visibility:visible;mso-wrap-style:square;v-text-anchor:top" coordsize="5978397,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" path="m,175259l,,5978397,r,175259l,175259xe" stroked="f">
                  <v:path arrowok="t" textboxrect="0,0,5978397,175259"/>
                </v:shape>
                <v:shape id="Shape 1628" o:spid="_x0000_s1034" style="position:absolute;top:12272;width:59783;height:1752;visibility:visible;mso-wrap-style:square;v-text-anchor:top" coordsize="5978397,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" path="m,175259l,,5978397,r,175259l,175259xe" stroked="f">
                  <v:path arrowok="t" textboxrect="0,0,5978397,175259"/>
                </v:shape>
                <v:shape id="Shape 1629" o:spid="_x0000_s1035" style="position:absolute;top:14024;width:59783;height:1753;visibility:visible;mso-wrap-style:square;v-text-anchor:top" coordsize="5978397,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" path="m,175259l,,5978397,r,175259l,175259xe" stroked="f">
                  <v:path arrowok="t" textboxrect="0,0,5978397,175259"/>
                </v:shape>
                <v:shape id="Shape 1630" o:spid="_x0000_s1036" style="position:absolute;top:15777;width:59783;height:1752;visibility:visible;mso-wrap-style:square;v-text-anchor:top" coordsize="5978397,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" path="m,175259l,,5978397,r,175259l,175259xe" stroked="f">
                  <v:path arrowok="t" textboxrect="0,0,5978397,175259"/>
                </v:shape>
                <v:shape id="Shape 1631" o:spid="_x0000_s1037" style="position:absolute;top:17529;width:59783;height:1753;visibility:visible;mso-wrap-style:square;v-text-anchor:top" coordsize="5978397,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" path="m,175260l,,5978397,r,175260l,175260xe" stroked="f">
                  <v:path arrowok="t" textboxrect="0,0,5978397,175260"/>
                </v:shape>
                <v:shape id="Shape 1632" o:spid="_x0000_s1038" style="position:absolute;top:19282;width:59783;height:1752;visibility:visible;mso-wrap-style:square;v-text-anchor:top" coordsize="5978397,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" path="m,175259l,,5978397,r,175259l,175259xe" stroked="f">
                  <v:path arrowok="t" textboxrect="0,0,5978397,175259"/>
                </v:shape>
                <v:shape id="Shape 1633" o:spid="_x0000_s1039" style="position:absolute;top:21035;width:59783;height:1752;visibility:visible;mso-wrap-style:square;v-text-anchor:top" coordsize="5978397,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" path="m,175260l,,5978397,r,175260l,175260xe" stroked="f">
                  <v:path arrowok="t" textboxrect="0,0,5978397,175260"/>
                </v:shape>
                <v:shape id="Shape 1634" o:spid="_x0000_s1040" style="position:absolute;top:22787;width:59783;height:1753;visibility:visible;mso-wrap-style:square;v-text-anchor:top" coordsize="5978397,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" path="m,175259l,,5978397,r,175259l,175259xe" stroked="f">
                  <v:path arrowok="t" textboxrect="0,0,5978397,175259"/>
                </v:shape>
                <v:shape id="Shape 1635" o:spid="_x0000_s1041" style="position:absolute;top:24540;width:59783;height:1752;visibility:visible;mso-wrap-style:square;v-text-anchor:top" coordsize="5978397,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" path="m,175259l,,5978397,r,175259l,175259xe" stroked="f">
                  <v:path arrowok="t" textboxrect="0,0,5978397,175259"/>
                </v:shape>
                <v:shape id="Shape 1636" o:spid="_x0000_s1042" style="position:absolute;top:26292;width:59783;height:1753;visibility:visible;mso-wrap-style:square;v-text-anchor:top" coordsize="5978397,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" path="m,175260l,,5978397,r,175260l,175260xe" stroked="f">
                  <v:path arrowok="t" textboxrect="0,0,5978397,175260"/>
                </v:shape>
                <v:shape id="Shape 1637" o:spid="_x0000_s1043" style="position:absolute;top:28045;width:59783;height:1737;visibility:visible;mso-wrap-style:square;v-text-anchor:top" coordsize="5978397,173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" path="m,l,173735r5978397,l5978397,,,xe" stroked="f">
                  <v:path arrowok="t" textboxrect="0,0,5978397,173735"/>
                </v:shape>
                <w10:wrap anchorx="page"/>
              </v:group>
            </w:pict>
          </mc:Fallback>
        </mc:AlternateContent>
      </w:r>
      <w:r w:rsidRPr="002F4FAA">
        <w:rPr>
          <w:rFonts w:ascii="Times New Roman" w:eastAsia="Times New Roman" w:hAnsi="Times New Roman" w:cs="Times New Roman"/>
          <w:sz w:val="26"/>
          <w:szCs w:val="26"/>
          <w:lang w:bidi="ar-SA"/>
        </w:rPr>
        <w:t>Фи</w:t>
      </w:r>
      <w:r w:rsidRPr="002F4FAA">
        <w:rPr>
          <w:rFonts w:ascii="Times New Roman" w:eastAsia="Times New Roman" w:hAnsi="Times New Roman" w:cs="Times New Roman"/>
          <w:spacing w:val="1"/>
          <w:sz w:val="26"/>
          <w:szCs w:val="26"/>
          <w:lang w:bidi="ar-SA"/>
        </w:rPr>
        <w:t>н</w:t>
      </w:r>
      <w:r w:rsidRPr="002F4FAA">
        <w:rPr>
          <w:rFonts w:ascii="Times New Roman" w:eastAsia="Times New Roman" w:hAnsi="Times New Roman" w:cs="Times New Roman"/>
          <w:sz w:val="26"/>
          <w:szCs w:val="26"/>
          <w:lang w:bidi="ar-SA"/>
        </w:rPr>
        <w:t>а</w:t>
      </w:r>
      <w:r w:rsidRPr="002F4FAA">
        <w:rPr>
          <w:rFonts w:ascii="Times New Roman" w:eastAsia="Times New Roman" w:hAnsi="Times New Roman" w:cs="Times New Roman"/>
          <w:spacing w:val="1"/>
          <w:sz w:val="26"/>
          <w:szCs w:val="26"/>
          <w:lang w:bidi="ar-SA"/>
        </w:rPr>
        <w:t>н</w:t>
      </w:r>
      <w:r w:rsidRPr="002F4FAA">
        <w:rPr>
          <w:rFonts w:ascii="Times New Roman" w:eastAsia="Times New Roman" w:hAnsi="Times New Roman" w:cs="Times New Roman"/>
          <w:sz w:val="26"/>
          <w:szCs w:val="26"/>
          <w:lang w:bidi="ar-SA"/>
        </w:rPr>
        <w:t>со</w:t>
      </w:r>
      <w:r w:rsidRPr="002F4FAA">
        <w:rPr>
          <w:rFonts w:ascii="Times New Roman" w:eastAsia="Times New Roman" w:hAnsi="Times New Roman" w:cs="Times New Roman"/>
          <w:spacing w:val="-3"/>
          <w:sz w:val="26"/>
          <w:szCs w:val="26"/>
          <w:lang w:bidi="ar-SA"/>
        </w:rPr>
        <w:t>в</w:t>
      </w:r>
      <w:r w:rsidRPr="002F4FAA">
        <w:rPr>
          <w:rFonts w:ascii="Times New Roman" w:eastAsia="Times New Roman" w:hAnsi="Times New Roman" w:cs="Times New Roman"/>
          <w:spacing w:val="1"/>
          <w:sz w:val="26"/>
          <w:szCs w:val="26"/>
          <w:lang w:bidi="ar-SA"/>
        </w:rPr>
        <w:t>о</w:t>
      </w:r>
      <w:r w:rsidRPr="002F4FAA">
        <w:rPr>
          <w:rFonts w:ascii="Times New Roman" w:eastAsia="Times New Roman" w:hAnsi="Times New Roman" w:cs="Times New Roman"/>
          <w:sz w:val="26"/>
          <w:szCs w:val="26"/>
          <w:lang w:bidi="ar-SA"/>
        </w:rPr>
        <w:t>е</w:t>
      </w:r>
      <w:r w:rsidRPr="002F4FAA">
        <w:rPr>
          <w:rFonts w:ascii="Times New Roman" w:eastAsia="Times New Roman" w:hAnsi="Times New Roman" w:cs="Times New Roman"/>
          <w:spacing w:val="6"/>
          <w:sz w:val="26"/>
          <w:szCs w:val="26"/>
          <w:lang w:bidi="ar-SA"/>
        </w:rPr>
        <w:t xml:space="preserve"> </w:t>
      </w:r>
      <w:r w:rsidRPr="002F4FAA">
        <w:rPr>
          <w:rFonts w:ascii="Times New Roman" w:eastAsia="Times New Roman" w:hAnsi="Times New Roman" w:cs="Times New Roman"/>
          <w:sz w:val="26"/>
          <w:szCs w:val="26"/>
          <w:lang w:bidi="ar-SA"/>
        </w:rPr>
        <w:t>о</w:t>
      </w:r>
      <w:r w:rsidRPr="002F4FAA">
        <w:rPr>
          <w:rFonts w:ascii="Times New Roman" w:eastAsia="Times New Roman" w:hAnsi="Times New Roman" w:cs="Times New Roman"/>
          <w:spacing w:val="-1"/>
          <w:sz w:val="26"/>
          <w:szCs w:val="26"/>
          <w:lang w:bidi="ar-SA"/>
        </w:rPr>
        <w:t>б</w:t>
      </w:r>
      <w:r w:rsidRPr="002F4FAA">
        <w:rPr>
          <w:rFonts w:ascii="Times New Roman" w:eastAsia="Times New Roman" w:hAnsi="Times New Roman" w:cs="Times New Roman"/>
          <w:spacing w:val="3"/>
          <w:sz w:val="26"/>
          <w:szCs w:val="26"/>
          <w:lang w:bidi="ar-SA"/>
        </w:rPr>
        <w:t>е</w:t>
      </w:r>
      <w:r w:rsidRPr="002F4FAA">
        <w:rPr>
          <w:rFonts w:ascii="Times New Roman" w:eastAsia="Times New Roman" w:hAnsi="Times New Roman" w:cs="Times New Roman"/>
          <w:sz w:val="26"/>
          <w:szCs w:val="26"/>
          <w:lang w:bidi="ar-SA"/>
        </w:rPr>
        <w:t>с</w:t>
      </w:r>
      <w:r w:rsidRPr="002F4FAA">
        <w:rPr>
          <w:rFonts w:ascii="Times New Roman" w:eastAsia="Times New Roman" w:hAnsi="Times New Roman" w:cs="Times New Roman"/>
          <w:spacing w:val="1"/>
          <w:sz w:val="26"/>
          <w:szCs w:val="26"/>
          <w:lang w:bidi="ar-SA"/>
        </w:rPr>
        <w:t>п</w:t>
      </w:r>
      <w:r w:rsidRPr="002F4FAA">
        <w:rPr>
          <w:rFonts w:ascii="Times New Roman" w:eastAsia="Times New Roman" w:hAnsi="Times New Roman" w:cs="Times New Roman"/>
          <w:spacing w:val="-5"/>
          <w:sz w:val="26"/>
          <w:szCs w:val="26"/>
          <w:lang w:bidi="ar-SA"/>
        </w:rPr>
        <w:t>е</w:t>
      </w:r>
      <w:r w:rsidRPr="002F4FAA">
        <w:rPr>
          <w:rFonts w:ascii="Times New Roman" w:eastAsia="Times New Roman" w:hAnsi="Times New Roman" w:cs="Times New Roman"/>
          <w:spacing w:val="-1"/>
          <w:sz w:val="26"/>
          <w:szCs w:val="26"/>
          <w:lang w:bidi="ar-SA"/>
        </w:rPr>
        <w:t>ч</w:t>
      </w:r>
      <w:r w:rsidRPr="002F4FAA">
        <w:rPr>
          <w:rFonts w:ascii="Times New Roman" w:eastAsia="Times New Roman" w:hAnsi="Times New Roman" w:cs="Times New Roman"/>
          <w:sz w:val="26"/>
          <w:szCs w:val="26"/>
          <w:lang w:bidi="ar-SA"/>
        </w:rPr>
        <w:t>е</w:t>
      </w:r>
      <w:r w:rsidRPr="002F4FAA">
        <w:rPr>
          <w:rFonts w:ascii="Times New Roman" w:eastAsia="Times New Roman" w:hAnsi="Times New Roman" w:cs="Times New Roman"/>
          <w:spacing w:val="2"/>
          <w:sz w:val="26"/>
          <w:szCs w:val="26"/>
          <w:lang w:bidi="ar-SA"/>
        </w:rPr>
        <w:t>н</w:t>
      </w:r>
      <w:r w:rsidRPr="002F4FAA">
        <w:rPr>
          <w:rFonts w:ascii="Times New Roman" w:eastAsia="Times New Roman" w:hAnsi="Times New Roman" w:cs="Times New Roman"/>
          <w:spacing w:val="1"/>
          <w:sz w:val="26"/>
          <w:szCs w:val="26"/>
          <w:lang w:bidi="ar-SA"/>
        </w:rPr>
        <w:t>и</w:t>
      </w:r>
      <w:r w:rsidRPr="002F4FAA">
        <w:rPr>
          <w:rFonts w:ascii="Times New Roman" w:eastAsia="Times New Roman" w:hAnsi="Times New Roman" w:cs="Times New Roman"/>
          <w:sz w:val="26"/>
          <w:szCs w:val="26"/>
          <w:lang w:bidi="ar-SA"/>
        </w:rPr>
        <w:t>е</w:t>
      </w:r>
      <w:r w:rsidRPr="002F4FAA">
        <w:rPr>
          <w:rFonts w:ascii="Times New Roman" w:eastAsia="Times New Roman" w:hAnsi="Times New Roman" w:cs="Times New Roman"/>
          <w:spacing w:val="6"/>
          <w:sz w:val="26"/>
          <w:szCs w:val="26"/>
          <w:lang w:bidi="ar-SA"/>
        </w:rPr>
        <w:t xml:space="preserve"> </w:t>
      </w:r>
      <w:r w:rsidRPr="002F4FAA">
        <w:rPr>
          <w:rFonts w:ascii="Times New Roman" w:eastAsia="Times New Roman" w:hAnsi="Times New Roman" w:cs="Times New Roman"/>
          <w:spacing w:val="-2"/>
          <w:sz w:val="26"/>
          <w:szCs w:val="26"/>
          <w:lang w:bidi="ar-SA"/>
        </w:rPr>
        <w:t>г</w:t>
      </w:r>
      <w:r w:rsidRPr="002F4FAA">
        <w:rPr>
          <w:rFonts w:ascii="Times New Roman" w:eastAsia="Times New Roman" w:hAnsi="Times New Roman" w:cs="Times New Roman"/>
          <w:spacing w:val="2"/>
          <w:sz w:val="26"/>
          <w:szCs w:val="26"/>
          <w:lang w:bidi="ar-SA"/>
        </w:rPr>
        <w:t>о</w:t>
      </w:r>
      <w:r w:rsidRPr="002F4FAA">
        <w:rPr>
          <w:rFonts w:ascii="Times New Roman" w:eastAsia="Times New Roman" w:hAnsi="Times New Roman" w:cs="Times New Roman"/>
          <w:sz w:val="26"/>
          <w:szCs w:val="26"/>
          <w:lang w:bidi="ar-SA"/>
        </w:rPr>
        <w:t>с</w:t>
      </w:r>
      <w:r w:rsidRPr="002F4FAA">
        <w:rPr>
          <w:rFonts w:ascii="Times New Roman" w:eastAsia="Times New Roman" w:hAnsi="Times New Roman" w:cs="Times New Roman"/>
          <w:spacing w:val="-20"/>
          <w:sz w:val="26"/>
          <w:szCs w:val="26"/>
          <w:lang w:bidi="ar-SA"/>
        </w:rPr>
        <w:t>у</w:t>
      </w:r>
      <w:r w:rsidRPr="002F4FAA">
        <w:rPr>
          <w:rFonts w:ascii="Times New Roman" w:eastAsia="Times New Roman" w:hAnsi="Times New Roman" w:cs="Times New Roman"/>
          <w:sz w:val="26"/>
          <w:szCs w:val="26"/>
          <w:lang w:bidi="ar-SA"/>
        </w:rPr>
        <w:t>дарс</w:t>
      </w:r>
      <w:r w:rsidRPr="002F4FAA">
        <w:rPr>
          <w:rFonts w:ascii="Times New Roman" w:eastAsia="Times New Roman" w:hAnsi="Times New Roman" w:cs="Times New Roman"/>
          <w:spacing w:val="2"/>
          <w:sz w:val="26"/>
          <w:szCs w:val="26"/>
          <w:lang w:bidi="ar-SA"/>
        </w:rPr>
        <w:t>т</w:t>
      </w:r>
      <w:r w:rsidRPr="002F4FAA">
        <w:rPr>
          <w:rFonts w:ascii="Times New Roman" w:eastAsia="Times New Roman" w:hAnsi="Times New Roman" w:cs="Times New Roman"/>
          <w:spacing w:val="-1"/>
          <w:sz w:val="26"/>
          <w:szCs w:val="26"/>
          <w:lang w:bidi="ar-SA"/>
        </w:rPr>
        <w:t>ве</w:t>
      </w:r>
      <w:r w:rsidRPr="002F4FAA">
        <w:rPr>
          <w:rFonts w:ascii="Times New Roman" w:eastAsia="Times New Roman" w:hAnsi="Times New Roman" w:cs="Times New Roman"/>
          <w:sz w:val="26"/>
          <w:szCs w:val="26"/>
          <w:lang w:bidi="ar-SA"/>
        </w:rPr>
        <w:t>нных</w:t>
      </w:r>
      <w:r w:rsidRPr="002F4FAA">
        <w:rPr>
          <w:rFonts w:ascii="Times New Roman" w:eastAsia="Times New Roman" w:hAnsi="Times New Roman" w:cs="Times New Roman"/>
          <w:spacing w:val="8"/>
          <w:sz w:val="26"/>
          <w:szCs w:val="26"/>
          <w:lang w:bidi="ar-SA"/>
        </w:rPr>
        <w:t xml:space="preserve"> </w:t>
      </w:r>
      <w:r w:rsidRPr="002F4FAA">
        <w:rPr>
          <w:rFonts w:ascii="Times New Roman" w:eastAsia="Times New Roman" w:hAnsi="Times New Roman" w:cs="Times New Roman"/>
          <w:sz w:val="26"/>
          <w:szCs w:val="26"/>
          <w:lang w:bidi="ar-SA"/>
        </w:rPr>
        <w:t>га</w:t>
      </w:r>
      <w:r w:rsidRPr="002F4FAA">
        <w:rPr>
          <w:rFonts w:ascii="Times New Roman" w:eastAsia="Times New Roman" w:hAnsi="Times New Roman" w:cs="Times New Roman"/>
          <w:spacing w:val="-2"/>
          <w:sz w:val="26"/>
          <w:szCs w:val="26"/>
          <w:lang w:bidi="ar-SA"/>
        </w:rPr>
        <w:t>р</w:t>
      </w:r>
      <w:r w:rsidRPr="002F4FAA">
        <w:rPr>
          <w:rFonts w:ascii="Times New Roman" w:eastAsia="Times New Roman" w:hAnsi="Times New Roman" w:cs="Times New Roman"/>
          <w:spacing w:val="-1"/>
          <w:sz w:val="26"/>
          <w:szCs w:val="26"/>
          <w:lang w:bidi="ar-SA"/>
        </w:rPr>
        <w:t>а</w:t>
      </w:r>
      <w:r w:rsidRPr="002F4FAA">
        <w:rPr>
          <w:rFonts w:ascii="Times New Roman" w:eastAsia="Times New Roman" w:hAnsi="Times New Roman" w:cs="Times New Roman"/>
          <w:sz w:val="26"/>
          <w:szCs w:val="26"/>
          <w:lang w:bidi="ar-SA"/>
        </w:rPr>
        <w:t>н</w:t>
      </w:r>
      <w:r w:rsidRPr="002F4FAA">
        <w:rPr>
          <w:rFonts w:ascii="Times New Roman" w:eastAsia="Times New Roman" w:hAnsi="Times New Roman" w:cs="Times New Roman"/>
          <w:spacing w:val="1"/>
          <w:sz w:val="26"/>
          <w:szCs w:val="26"/>
          <w:lang w:bidi="ar-SA"/>
        </w:rPr>
        <w:t>ти</w:t>
      </w:r>
      <w:r w:rsidRPr="002F4FAA">
        <w:rPr>
          <w:rFonts w:ascii="Times New Roman" w:eastAsia="Times New Roman" w:hAnsi="Times New Roman" w:cs="Times New Roman"/>
          <w:sz w:val="26"/>
          <w:szCs w:val="26"/>
          <w:lang w:bidi="ar-SA"/>
        </w:rPr>
        <w:t>й</w:t>
      </w:r>
      <w:r w:rsidRPr="002F4FAA">
        <w:rPr>
          <w:rFonts w:ascii="Times New Roman" w:eastAsia="Times New Roman" w:hAnsi="Times New Roman" w:cs="Times New Roman"/>
          <w:spacing w:val="6"/>
          <w:sz w:val="26"/>
          <w:szCs w:val="26"/>
          <w:lang w:bidi="ar-SA"/>
        </w:rPr>
        <w:t xml:space="preserve"> </w:t>
      </w:r>
      <w:r w:rsidRPr="002F4FAA">
        <w:rPr>
          <w:rFonts w:ascii="Times New Roman" w:eastAsia="Times New Roman" w:hAnsi="Times New Roman" w:cs="Times New Roman"/>
          <w:sz w:val="26"/>
          <w:szCs w:val="26"/>
          <w:lang w:bidi="ar-SA"/>
        </w:rPr>
        <w:t>на</w:t>
      </w:r>
      <w:r w:rsidRPr="002F4FAA">
        <w:rPr>
          <w:rFonts w:ascii="Times New Roman" w:eastAsia="Times New Roman" w:hAnsi="Times New Roman" w:cs="Times New Roman"/>
          <w:spacing w:val="6"/>
          <w:sz w:val="26"/>
          <w:szCs w:val="26"/>
          <w:lang w:bidi="ar-SA"/>
        </w:rPr>
        <w:t xml:space="preserve"> </w:t>
      </w:r>
      <w:r w:rsidRPr="002F4FAA">
        <w:rPr>
          <w:rFonts w:ascii="Times New Roman" w:eastAsia="Times New Roman" w:hAnsi="Times New Roman" w:cs="Times New Roman"/>
          <w:sz w:val="26"/>
          <w:szCs w:val="26"/>
          <w:lang w:bidi="ar-SA"/>
        </w:rPr>
        <w:t>п</w:t>
      </w:r>
      <w:r w:rsidRPr="002F4FAA">
        <w:rPr>
          <w:rFonts w:ascii="Times New Roman" w:eastAsia="Times New Roman" w:hAnsi="Times New Roman" w:cs="Times New Roman"/>
          <w:spacing w:val="-2"/>
          <w:sz w:val="26"/>
          <w:szCs w:val="26"/>
          <w:lang w:bidi="ar-SA"/>
        </w:rPr>
        <w:t>о</w:t>
      </w:r>
      <w:r w:rsidRPr="002F4FAA">
        <w:rPr>
          <w:rFonts w:ascii="Times New Roman" w:eastAsia="Times New Roman" w:hAnsi="Times New Roman" w:cs="Times New Roman"/>
          <w:spacing w:val="1"/>
          <w:sz w:val="26"/>
          <w:szCs w:val="26"/>
          <w:lang w:bidi="ar-SA"/>
        </w:rPr>
        <w:t>л</w:t>
      </w:r>
      <w:r w:rsidRPr="002F4FAA">
        <w:rPr>
          <w:rFonts w:ascii="Times New Roman" w:eastAsia="Times New Roman" w:hAnsi="Times New Roman" w:cs="Times New Roman"/>
          <w:spacing w:val="-3"/>
          <w:sz w:val="26"/>
          <w:szCs w:val="26"/>
          <w:lang w:bidi="ar-SA"/>
        </w:rPr>
        <w:t>у</w:t>
      </w:r>
      <w:r w:rsidRPr="002F4FAA">
        <w:rPr>
          <w:rFonts w:ascii="Times New Roman" w:eastAsia="Times New Roman" w:hAnsi="Times New Roman" w:cs="Times New Roman"/>
          <w:spacing w:val="-1"/>
          <w:sz w:val="26"/>
          <w:szCs w:val="26"/>
          <w:lang w:bidi="ar-SA"/>
        </w:rPr>
        <w:t>че</w:t>
      </w:r>
      <w:r w:rsidRPr="002F4FAA">
        <w:rPr>
          <w:rFonts w:ascii="Times New Roman" w:eastAsia="Times New Roman" w:hAnsi="Times New Roman" w:cs="Times New Roman"/>
          <w:sz w:val="26"/>
          <w:szCs w:val="26"/>
          <w:lang w:bidi="ar-SA"/>
        </w:rPr>
        <w:t>ние</w:t>
      </w:r>
      <w:r w:rsidRPr="002F4FAA">
        <w:rPr>
          <w:rFonts w:ascii="Times New Roman" w:eastAsia="Times New Roman" w:hAnsi="Times New Roman" w:cs="Times New Roman"/>
          <w:spacing w:val="6"/>
          <w:sz w:val="26"/>
          <w:szCs w:val="26"/>
          <w:lang w:bidi="ar-SA"/>
        </w:rPr>
        <w:t xml:space="preserve"> </w:t>
      </w:r>
      <w:r w:rsidRPr="002F4FAA">
        <w:rPr>
          <w:rFonts w:ascii="Times New Roman" w:eastAsia="Times New Roman" w:hAnsi="Times New Roman" w:cs="Times New Roman"/>
          <w:sz w:val="26"/>
          <w:szCs w:val="26"/>
          <w:lang w:bidi="ar-SA"/>
        </w:rPr>
        <w:t>общ</w:t>
      </w:r>
      <w:r w:rsidRPr="002F4FAA">
        <w:rPr>
          <w:rFonts w:ascii="Times New Roman" w:eastAsia="Times New Roman" w:hAnsi="Times New Roman" w:cs="Times New Roman"/>
          <w:spacing w:val="-2"/>
          <w:sz w:val="26"/>
          <w:szCs w:val="26"/>
          <w:lang w:bidi="ar-SA"/>
        </w:rPr>
        <w:t>е</w:t>
      </w:r>
      <w:r w:rsidRPr="002F4FAA">
        <w:rPr>
          <w:rFonts w:ascii="Times New Roman" w:eastAsia="Times New Roman" w:hAnsi="Times New Roman" w:cs="Times New Roman"/>
          <w:sz w:val="26"/>
          <w:szCs w:val="26"/>
          <w:lang w:bidi="ar-SA"/>
        </w:rPr>
        <w:t>д</w:t>
      </w:r>
      <w:r w:rsidRPr="002F4FAA">
        <w:rPr>
          <w:rFonts w:ascii="Times New Roman" w:eastAsia="Times New Roman" w:hAnsi="Times New Roman" w:cs="Times New Roman"/>
          <w:spacing w:val="4"/>
          <w:sz w:val="26"/>
          <w:szCs w:val="26"/>
          <w:lang w:bidi="ar-SA"/>
        </w:rPr>
        <w:t>о</w:t>
      </w:r>
      <w:r w:rsidRPr="002F4FAA">
        <w:rPr>
          <w:rFonts w:ascii="Times New Roman" w:eastAsia="Times New Roman" w:hAnsi="Times New Roman" w:cs="Times New Roman"/>
          <w:sz w:val="26"/>
          <w:szCs w:val="26"/>
          <w:lang w:bidi="ar-SA"/>
        </w:rPr>
        <w:t>с</w:t>
      </w:r>
      <w:r w:rsidRPr="002F4FAA">
        <w:rPr>
          <w:rFonts w:ascii="Times New Roman" w:eastAsia="Times New Roman" w:hAnsi="Times New Roman" w:cs="Times New Roman"/>
          <w:spacing w:val="2"/>
          <w:sz w:val="26"/>
          <w:szCs w:val="26"/>
          <w:lang w:bidi="ar-SA"/>
        </w:rPr>
        <w:t>т</w:t>
      </w:r>
      <w:r w:rsidRPr="002F4FAA">
        <w:rPr>
          <w:rFonts w:ascii="Times New Roman" w:eastAsia="Times New Roman" w:hAnsi="Times New Roman" w:cs="Times New Roman"/>
          <w:spacing w:val="-6"/>
          <w:sz w:val="26"/>
          <w:szCs w:val="26"/>
          <w:lang w:bidi="ar-SA"/>
        </w:rPr>
        <w:t>у</w:t>
      </w:r>
      <w:r w:rsidRPr="002F4FAA">
        <w:rPr>
          <w:rFonts w:ascii="Times New Roman" w:eastAsia="Times New Roman" w:hAnsi="Times New Roman" w:cs="Times New Roman"/>
          <w:sz w:val="26"/>
          <w:szCs w:val="26"/>
          <w:lang w:bidi="ar-SA"/>
        </w:rPr>
        <w:t>п</w:t>
      </w:r>
      <w:r w:rsidRPr="002F4FAA">
        <w:rPr>
          <w:rFonts w:ascii="Times New Roman" w:eastAsia="Times New Roman" w:hAnsi="Times New Roman" w:cs="Times New Roman"/>
          <w:spacing w:val="1"/>
          <w:sz w:val="26"/>
          <w:szCs w:val="26"/>
          <w:lang w:bidi="ar-SA"/>
        </w:rPr>
        <w:t>н</w:t>
      </w:r>
      <w:r w:rsidRPr="002F4FAA">
        <w:rPr>
          <w:rFonts w:ascii="Times New Roman" w:eastAsia="Times New Roman" w:hAnsi="Times New Roman" w:cs="Times New Roman"/>
          <w:sz w:val="26"/>
          <w:szCs w:val="26"/>
          <w:lang w:bidi="ar-SA"/>
        </w:rPr>
        <w:t>о</w:t>
      </w:r>
      <w:r w:rsidRPr="002F4FAA">
        <w:rPr>
          <w:rFonts w:ascii="Times New Roman" w:eastAsia="Times New Roman" w:hAnsi="Times New Roman" w:cs="Times New Roman"/>
          <w:spacing w:val="-4"/>
          <w:sz w:val="26"/>
          <w:szCs w:val="26"/>
          <w:lang w:bidi="ar-SA"/>
        </w:rPr>
        <w:t>г</w:t>
      </w:r>
      <w:r w:rsidRPr="002F4FAA">
        <w:rPr>
          <w:rFonts w:ascii="Times New Roman" w:eastAsia="Times New Roman" w:hAnsi="Times New Roman" w:cs="Times New Roman"/>
          <w:sz w:val="26"/>
          <w:szCs w:val="26"/>
          <w:lang w:bidi="ar-SA"/>
        </w:rPr>
        <w:t>о</w:t>
      </w:r>
      <w:r w:rsidRPr="002F4FAA">
        <w:rPr>
          <w:rFonts w:ascii="Times New Roman" w:eastAsia="Times New Roman" w:hAnsi="Times New Roman" w:cs="Times New Roman"/>
          <w:sz w:val="26"/>
          <w:szCs w:val="26"/>
          <w:lang w:bidi="ar-SA"/>
        </w:rPr>
        <w:tab/>
        <w:t xml:space="preserve">и </w:t>
      </w:r>
      <w:r w:rsidRPr="002F4FAA">
        <w:rPr>
          <w:rFonts w:ascii="Times New Roman" w:eastAsia="Times New Roman" w:hAnsi="Times New Roman" w:cs="Times New Roman"/>
          <w:spacing w:val="-2"/>
          <w:sz w:val="26"/>
          <w:szCs w:val="26"/>
          <w:lang w:bidi="ar-SA"/>
        </w:rPr>
        <w:t>б</w:t>
      </w:r>
      <w:r w:rsidRPr="002F4FAA">
        <w:rPr>
          <w:rFonts w:ascii="Times New Roman" w:eastAsia="Times New Roman" w:hAnsi="Times New Roman" w:cs="Times New Roman"/>
          <w:spacing w:val="3"/>
          <w:sz w:val="26"/>
          <w:szCs w:val="26"/>
          <w:lang w:bidi="ar-SA"/>
        </w:rPr>
        <w:t>е</w:t>
      </w:r>
      <w:r w:rsidRPr="002F4FAA">
        <w:rPr>
          <w:rFonts w:ascii="Times New Roman" w:eastAsia="Times New Roman" w:hAnsi="Times New Roman" w:cs="Times New Roman"/>
          <w:sz w:val="26"/>
          <w:szCs w:val="26"/>
          <w:lang w:bidi="ar-SA"/>
        </w:rPr>
        <w:t>с</w:t>
      </w:r>
      <w:r w:rsidRPr="002F4FAA">
        <w:rPr>
          <w:rFonts w:ascii="Times New Roman" w:eastAsia="Times New Roman" w:hAnsi="Times New Roman" w:cs="Times New Roman"/>
          <w:spacing w:val="1"/>
          <w:sz w:val="26"/>
          <w:szCs w:val="26"/>
          <w:lang w:bidi="ar-SA"/>
        </w:rPr>
        <w:t>п</w:t>
      </w:r>
      <w:r w:rsidRPr="002F4FAA">
        <w:rPr>
          <w:rFonts w:ascii="Times New Roman" w:eastAsia="Times New Roman" w:hAnsi="Times New Roman" w:cs="Times New Roman"/>
          <w:sz w:val="26"/>
          <w:szCs w:val="26"/>
          <w:lang w:bidi="ar-SA"/>
        </w:rPr>
        <w:t>л</w:t>
      </w:r>
      <w:r w:rsidRPr="002F4FAA">
        <w:rPr>
          <w:rFonts w:ascii="Times New Roman" w:eastAsia="Times New Roman" w:hAnsi="Times New Roman" w:cs="Times New Roman"/>
          <w:spacing w:val="-7"/>
          <w:sz w:val="26"/>
          <w:szCs w:val="26"/>
          <w:lang w:bidi="ar-SA"/>
        </w:rPr>
        <w:t>а</w:t>
      </w:r>
      <w:r w:rsidRPr="002F4FAA">
        <w:rPr>
          <w:rFonts w:ascii="Times New Roman" w:eastAsia="Times New Roman" w:hAnsi="Times New Roman" w:cs="Times New Roman"/>
          <w:sz w:val="26"/>
          <w:szCs w:val="26"/>
          <w:lang w:bidi="ar-SA"/>
        </w:rPr>
        <w:t>тно</w:t>
      </w:r>
      <w:r w:rsidRPr="002F4FAA">
        <w:rPr>
          <w:rFonts w:ascii="Times New Roman" w:eastAsia="Times New Roman" w:hAnsi="Times New Roman" w:cs="Times New Roman"/>
          <w:spacing w:val="-3"/>
          <w:sz w:val="26"/>
          <w:szCs w:val="26"/>
          <w:lang w:bidi="ar-SA"/>
        </w:rPr>
        <w:t>г</w:t>
      </w:r>
      <w:r w:rsidRPr="002F4FAA">
        <w:rPr>
          <w:rFonts w:ascii="Times New Roman" w:eastAsia="Times New Roman" w:hAnsi="Times New Roman" w:cs="Times New Roman"/>
          <w:sz w:val="26"/>
          <w:szCs w:val="26"/>
          <w:lang w:bidi="ar-SA"/>
        </w:rPr>
        <w:t>о</w:t>
      </w:r>
      <w:r w:rsidRPr="002F4FAA">
        <w:rPr>
          <w:rFonts w:ascii="Times New Roman" w:eastAsia="Times New Roman" w:hAnsi="Times New Roman" w:cs="Times New Roman"/>
          <w:spacing w:val="8"/>
          <w:sz w:val="26"/>
          <w:szCs w:val="26"/>
          <w:lang w:bidi="ar-SA"/>
        </w:rPr>
        <w:t xml:space="preserve"> </w:t>
      </w:r>
      <w:r w:rsidRPr="002F4FAA">
        <w:rPr>
          <w:rFonts w:ascii="Times New Roman" w:eastAsia="Times New Roman" w:hAnsi="Times New Roman" w:cs="Times New Roman"/>
          <w:sz w:val="26"/>
          <w:szCs w:val="26"/>
          <w:lang w:bidi="ar-SA"/>
        </w:rPr>
        <w:t>образо</w:t>
      </w:r>
      <w:r w:rsidRPr="002F4FAA">
        <w:rPr>
          <w:rFonts w:ascii="Times New Roman" w:eastAsia="Times New Roman" w:hAnsi="Times New Roman" w:cs="Times New Roman"/>
          <w:spacing w:val="-3"/>
          <w:sz w:val="26"/>
          <w:szCs w:val="26"/>
          <w:lang w:bidi="ar-SA"/>
        </w:rPr>
        <w:t>в</w:t>
      </w:r>
      <w:r w:rsidRPr="002F4FAA">
        <w:rPr>
          <w:rFonts w:ascii="Times New Roman" w:eastAsia="Times New Roman" w:hAnsi="Times New Roman" w:cs="Times New Roman"/>
          <w:spacing w:val="-1"/>
          <w:sz w:val="26"/>
          <w:szCs w:val="26"/>
          <w:lang w:bidi="ar-SA"/>
        </w:rPr>
        <w:t>а</w:t>
      </w:r>
      <w:r w:rsidRPr="002F4FAA">
        <w:rPr>
          <w:rFonts w:ascii="Times New Roman" w:eastAsia="Times New Roman" w:hAnsi="Times New Roman" w:cs="Times New Roman"/>
          <w:sz w:val="26"/>
          <w:szCs w:val="26"/>
          <w:lang w:bidi="ar-SA"/>
        </w:rPr>
        <w:t>н</w:t>
      </w:r>
      <w:r w:rsidRPr="002F4FAA">
        <w:rPr>
          <w:rFonts w:ascii="Times New Roman" w:eastAsia="Times New Roman" w:hAnsi="Times New Roman" w:cs="Times New Roman"/>
          <w:spacing w:val="1"/>
          <w:sz w:val="26"/>
          <w:szCs w:val="26"/>
          <w:lang w:bidi="ar-SA"/>
        </w:rPr>
        <w:t>и</w:t>
      </w:r>
      <w:r w:rsidRPr="002F4FAA">
        <w:rPr>
          <w:rFonts w:ascii="Times New Roman" w:eastAsia="Times New Roman" w:hAnsi="Times New Roman" w:cs="Times New Roman"/>
          <w:sz w:val="26"/>
          <w:szCs w:val="26"/>
          <w:lang w:bidi="ar-SA"/>
        </w:rPr>
        <w:t>я</w:t>
      </w:r>
      <w:r w:rsidRPr="002F4FAA">
        <w:rPr>
          <w:rFonts w:ascii="Times New Roman" w:eastAsia="Times New Roman" w:hAnsi="Times New Roman" w:cs="Times New Roman"/>
          <w:spacing w:val="9"/>
          <w:sz w:val="26"/>
          <w:szCs w:val="26"/>
          <w:lang w:bidi="ar-SA"/>
        </w:rPr>
        <w:t xml:space="preserve"> </w:t>
      </w:r>
      <w:r w:rsidRPr="002F4FAA">
        <w:rPr>
          <w:rFonts w:ascii="Times New Roman" w:eastAsia="Times New Roman" w:hAnsi="Times New Roman" w:cs="Times New Roman"/>
          <w:spacing w:val="1"/>
          <w:sz w:val="26"/>
          <w:szCs w:val="26"/>
          <w:lang w:bidi="ar-SA"/>
        </w:rPr>
        <w:t>за</w:t>
      </w:r>
      <w:r w:rsidRPr="002F4FAA">
        <w:rPr>
          <w:rFonts w:ascii="Times New Roman" w:eastAsia="Times New Roman" w:hAnsi="Times New Roman" w:cs="Times New Roman"/>
          <w:spacing w:val="8"/>
          <w:sz w:val="26"/>
          <w:szCs w:val="26"/>
          <w:lang w:bidi="ar-SA"/>
        </w:rPr>
        <w:t xml:space="preserve"> </w:t>
      </w:r>
      <w:r w:rsidRPr="002F4FAA">
        <w:rPr>
          <w:rFonts w:ascii="Times New Roman" w:eastAsia="Times New Roman" w:hAnsi="Times New Roman" w:cs="Times New Roman"/>
          <w:spacing w:val="-5"/>
          <w:sz w:val="26"/>
          <w:szCs w:val="26"/>
          <w:lang w:bidi="ar-SA"/>
        </w:rPr>
        <w:t>с</w:t>
      </w:r>
      <w:r w:rsidRPr="002F4FAA">
        <w:rPr>
          <w:rFonts w:ascii="Times New Roman" w:eastAsia="Times New Roman" w:hAnsi="Times New Roman" w:cs="Times New Roman"/>
          <w:sz w:val="26"/>
          <w:szCs w:val="26"/>
          <w:lang w:bidi="ar-SA"/>
        </w:rPr>
        <w:t>ч</w:t>
      </w:r>
      <w:r w:rsidRPr="002F4FAA">
        <w:rPr>
          <w:rFonts w:ascii="Times New Roman" w:eastAsia="Times New Roman" w:hAnsi="Times New Roman" w:cs="Times New Roman"/>
          <w:spacing w:val="-1"/>
          <w:sz w:val="26"/>
          <w:szCs w:val="26"/>
          <w:lang w:bidi="ar-SA"/>
        </w:rPr>
        <w:t>е</w:t>
      </w:r>
      <w:r w:rsidRPr="002F4FAA">
        <w:rPr>
          <w:rFonts w:ascii="Times New Roman" w:eastAsia="Times New Roman" w:hAnsi="Times New Roman" w:cs="Times New Roman"/>
          <w:sz w:val="26"/>
          <w:szCs w:val="26"/>
          <w:lang w:bidi="ar-SA"/>
        </w:rPr>
        <w:t>т</w:t>
      </w:r>
      <w:r w:rsidRPr="002F4FAA">
        <w:rPr>
          <w:rFonts w:ascii="Times New Roman" w:eastAsia="Times New Roman" w:hAnsi="Times New Roman" w:cs="Times New Roman"/>
          <w:spacing w:val="9"/>
          <w:sz w:val="26"/>
          <w:szCs w:val="26"/>
          <w:lang w:bidi="ar-SA"/>
        </w:rPr>
        <w:t xml:space="preserve"> </w:t>
      </w:r>
      <w:r w:rsidRPr="002F4FAA">
        <w:rPr>
          <w:rFonts w:ascii="Times New Roman" w:eastAsia="Times New Roman" w:hAnsi="Times New Roman" w:cs="Times New Roman"/>
          <w:sz w:val="26"/>
          <w:szCs w:val="26"/>
          <w:lang w:bidi="ar-SA"/>
        </w:rPr>
        <w:t>ср</w:t>
      </w:r>
      <w:r w:rsidRPr="002F4FAA">
        <w:rPr>
          <w:rFonts w:ascii="Times New Roman" w:eastAsia="Times New Roman" w:hAnsi="Times New Roman" w:cs="Times New Roman"/>
          <w:spacing w:val="-3"/>
          <w:sz w:val="26"/>
          <w:szCs w:val="26"/>
          <w:lang w:bidi="ar-SA"/>
        </w:rPr>
        <w:t>е</w:t>
      </w:r>
      <w:r w:rsidRPr="002F4FAA">
        <w:rPr>
          <w:rFonts w:ascii="Times New Roman" w:eastAsia="Times New Roman" w:hAnsi="Times New Roman" w:cs="Times New Roman"/>
          <w:sz w:val="26"/>
          <w:szCs w:val="26"/>
          <w:lang w:bidi="ar-SA"/>
        </w:rPr>
        <w:t>дств</w:t>
      </w:r>
      <w:r w:rsidRPr="002F4FAA">
        <w:rPr>
          <w:rFonts w:ascii="Times New Roman" w:eastAsia="Times New Roman" w:hAnsi="Times New Roman" w:cs="Times New Roman"/>
          <w:spacing w:val="8"/>
          <w:sz w:val="26"/>
          <w:szCs w:val="26"/>
          <w:lang w:bidi="ar-SA"/>
        </w:rPr>
        <w:t xml:space="preserve"> </w:t>
      </w:r>
      <w:r w:rsidRPr="002F4FAA">
        <w:rPr>
          <w:rFonts w:ascii="Times New Roman" w:eastAsia="Times New Roman" w:hAnsi="Times New Roman" w:cs="Times New Roman"/>
          <w:sz w:val="26"/>
          <w:szCs w:val="26"/>
          <w:lang w:bidi="ar-SA"/>
        </w:rPr>
        <w:t>со</w:t>
      </w:r>
      <w:r w:rsidRPr="002F4FAA">
        <w:rPr>
          <w:rFonts w:ascii="Times New Roman" w:eastAsia="Times New Roman" w:hAnsi="Times New Roman" w:cs="Times New Roman"/>
          <w:spacing w:val="-2"/>
          <w:sz w:val="26"/>
          <w:szCs w:val="26"/>
          <w:lang w:bidi="ar-SA"/>
        </w:rPr>
        <w:t>о</w:t>
      </w:r>
      <w:r w:rsidRPr="002F4FAA">
        <w:rPr>
          <w:rFonts w:ascii="Times New Roman" w:eastAsia="Times New Roman" w:hAnsi="Times New Roman" w:cs="Times New Roman"/>
          <w:spacing w:val="2"/>
          <w:sz w:val="26"/>
          <w:szCs w:val="26"/>
          <w:lang w:bidi="ar-SA"/>
        </w:rPr>
        <w:t>т</w:t>
      </w:r>
      <w:r w:rsidRPr="002F4FAA">
        <w:rPr>
          <w:rFonts w:ascii="Times New Roman" w:eastAsia="Times New Roman" w:hAnsi="Times New Roman" w:cs="Times New Roman"/>
          <w:spacing w:val="-2"/>
          <w:sz w:val="26"/>
          <w:szCs w:val="26"/>
          <w:lang w:bidi="ar-SA"/>
        </w:rPr>
        <w:t>в</w:t>
      </w:r>
      <w:r w:rsidRPr="002F4FAA">
        <w:rPr>
          <w:rFonts w:ascii="Times New Roman" w:eastAsia="Times New Roman" w:hAnsi="Times New Roman" w:cs="Times New Roman"/>
          <w:spacing w:val="-1"/>
          <w:sz w:val="26"/>
          <w:szCs w:val="26"/>
          <w:lang w:bidi="ar-SA"/>
        </w:rPr>
        <w:t>е</w:t>
      </w:r>
      <w:r w:rsidRPr="002F4FAA">
        <w:rPr>
          <w:rFonts w:ascii="Times New Roman" w:eastAsia="Times New Roman" w:hAnsi="Times New Roman" w:cs="Times New Roman"/>
          <w:spacing w:val="3"/>
          <w:sz w:val="26"/>
          <w:szCs w:val="26"/>
          <w:lang w:bidi="ar-SA"/>
        </w:rPr>
        <w:t>т</w:t>
      </w:r>
      <w:r w:rsidRPr="002F4FAA">
        <w:rPr>
          <w:rFonts w:ascii="Times New Roman" w:eastAsia="Times New Roman" w:hAnsi="Times New Roman" w:cs="Times New Roman"/>
          <w:sz w:val="26"/>
          <w:szCs w:val="26"/>
          <w:lang w:bidi="ar-SA"/>
        </w:rPr>
        <w:t>ст</w:t>
      </w:r>
      <w:r w:rsidRPr="002F4FAA">
        <w:rPr>
          <w:rFonts w:ascii="Times New Roman" w:eastAsia="Times New Roman" w:hAnsi="Times New Roman" w:cs="Times New Roman"/>
          <w:spacing w:val="-3"/>
          <w:sz w:val="26"/>
          <w:szCs w:val="26"/>
          <w:lang w:bidi="ar-SA"/>
        </w:rPr>
        <w:t>в</w:t>
      </w:r>
      <w:r w:rsidRPr="002F4FAA">
        <w:rPr>
          <w:rFonts w:ascii="Times New Roman" w:eastAsia="Times New Roman" w:hAnsi="Times New Roman" w:cs="Times New Roman"/>
          <w:spacing w:val="-4"/>
          <w:sz w:val="26"/>
          <w:szCs w:val="26"/>
          <w:lang w:bidi="ar-SA"/>
        </w:rPr>
        <w:t>у</w:t>
      </w:r>
      <w:r w:rsidRPr="002F4FAA">
        <w:rPr>
          <w:rFonts w:ascii="Times New Roman" w:eastAsia="Times New Roman" w:hAnsi="Times New Roman" w:cs="Times New Roman"/>
          <w:sz w:val="26"/>
          <w:szCs w:val="26"/>
          <w:lang w:bidi="ar-SA"/>
        </w:rPr>
        <w:t>ющих</w:t>
      </w:r>
      <w:r w:rsidRPr="002F4FAA">
        <w:rPr>
          <w:rFonts w:ascii="Times New Roman" w:eastAsia="Times New Roman" w:hAnsi="Times New Roman" w:cs="Times New Roman"/>
          <w:spacing w:val="12"/>
          <w:sz w:val="26"/>
          <w:szCs w:val="26"/>
          <w:lang w:bidi="ar-SA"/>
        </w:rPr>
        <w:t xml:space="preserve"> </w:t>
      </w:r>
      <w:r w:rsidRPr="002F4FAA">
        <w:rPr>
          <w:rFonts w:ascii="Times New Roman" w:eastAsia="Times New Roman" w:hAnsi="Times New Roman" w:cs="Times New Roman"/>
          <w:sz w:val="26"/>
          <w:szCs w:val="26"/>
          <w:lang w:bidi="ar-SA"/>
        </w:rPr>
        <w:t>б</w:t>
      </w:r>
      <w:r w:rsidRPr="002F4FAA">
        <w:rPr>
          <w:rFonts w:ascii="Times New Roman" w:eastAsia="Times New Roman" w:hAnsi="Times New Roman" w:cs="Times New Roman"/>
          <w:spacing w:val="-10"/>
          <w:sz w:val="26"/>
          <w:szCs w:val="26"/>
          <w:lang w:bidi="ar-SA"/>
        </w:rPr>
        <w:t>ю</w:t>
      </w:r>
      <w:r w:rsidRPr="002F4FAA">
        <w:rPr>
          <w:rFonts w:ascii="Times New Roman" w:eastAsia="Times New Roman" w:hAnsi="Times New Roman" w:cs="Times New Roman"/>
          <w:spacing w:val="-2"/>
          <w:sz w:val="26"/>
          <w:szCs w:val="26"/>
          <w:lang w:bidi="ar-SA"/>
        </w:rPr>
        <w:t>д</w:t>
      </w:r>
      <w:r w:rsidRPr="002F4FAA">
        <w:rPr>
          <w:rFonts w:ascii="Times New Roman" w:eastAsia="Times New Roman" w:hAnsi="Times New Roman" w:cs="Times New Roman"/>
          <w:spacing w:val="-3"/>
          <w:sz w:val="26"/>
          <w:szCs w:val="26"/>
          <w:lang w:bidi="ar-SA"/>
        </w:rPr>
        <w:t>ж</w:t>
      </w:r>
      <w:r w:rsidRPr="002F4FAA">
        <w:rPr>
          <w:rFonts w:ascii="Times New Roman" w:eastAsia="Times New Roman" w:hAnsi="Times New Roman" w:cs="Times New Roman"/>
          <w:spacing w:val="-1"/>
          <w:sz w:val="26"/>
          <w:szCs w:val="26"/>
          <w:lang w:bidi="ar-SA"/>
        </w:rPr>
        <w:t>ет</w:t>
      </w:r>
      <w:r w:rsidRPr="002F4FAA">
        <w:rPr>
          <w:rFonts w:ascii="Times New Roman" w:eastAsia="Times New Roman" w:hAnsi="Times New Roman" w:cs="Times New Roman"/>
          <w:spacing w:val="-2"/>
          <w:sz w:val="26"/>
          <w:szCs w:val="26"/>
          <w:lang w:bidi="ar-SA"/>
        </w:rPr>
        <w:t>о</w:t>
      </w:r>
      <w:r w:rsidRPr="002F4FAA">
        <w:rPr>
          <w:rFonts w:ascii="Times New Roman" w:eastAsia="Times New Roman" w:hAnsi="Times New Roman" w:cs="Times New Roman"/>
          <w:sz w:val="26"/>
          <w:szCs w:val="26"/>
          <w:lang w:bidi="ar-SA"/>
        </w:rPr>
        <w:t>в</w:t>
      </w:r>
      <w:r w:rsidRPr="002F4FAA">
        <w:rPr>
          <w:rFonts w:ascii="Times New Roman" w:eastAsia="Times New Roman" w:hAnsi="Times New Roman" w:cs="Times New Roman"/>
          <w:spacing w:val="7"/>
          <w:sz w:val="26"/>
          <w:szCs w:val="26"/>
          <w:lang w:bidi="ar-SA"/>
        </w:rPr>
        <w:t xml:space="preserve"> </w:t>
      </w:r>
      <w:r w:rsidRPr="002F4FAA">
        <w:rPr>
          <w:rFonts w:ascii="Times New Roman" w:eastAsia="Times New Roman" w:hAnsi="Times New Roman" w:cs="Times New Roman"/>
          <w:sz w:val="26"/>
          <w:szCs w:val="26"/>
          <w:lang w:bidi="ar-SA"/>
        </w:rPr>
        <w:t>б</w:t>
      </w:r>
      <w:r w:rsidRPr="002F4FAA">
        <w:rPr>
          <w:rFonts w:ascii="Times New Roman" w:eastAsia="Times New Roman" w:hAnsi="Times New Roman" w:cs="Times New Roman"/>
          <w:spacing w:val="-9"/>
          <w:sz w:val="26"/>
          <w:szCs w:val="26"/>
          <w:lang w:bidi="ar-SA"/>
        </w:rPr>
        <w:t>ю</w:t>
      </w:r>
      <w:r w:rsidRPr="002F4FAA">
        <w:rPr>
          <w:rFonts w:ascii="Times New Roman" w:eastAsia="Times New Roman" w:hAnsi="Times New Roman" w:cs="Times New Roman"/>
          <w:sz w:val="26"/>
          <w:szCs w:val="26"/>
          <w:lang w:bidi="ar-SA"/>
        </w:rPr>
        <w:t>д</w:t>
      </w:r>
      <w:r w:rsidRPr="002F4FAA">
        <w:rPr>
          <w:rFonts w:ascii="Times New Roman" w:eastAsia="Times New Roman" w:hAnsi="Times New Roman" w:cs="Times New Roman"/>
          <w:spacing w:val="-2"/>
          <w:sz w:val="26"/>
          <w:szCs w:val="26"/>
          <w:lang w:bidi="ar-SA"/>
        </w:rPr>
        <w:t>ж</w:t>
      </w:r>
      <w:r w:rsidRPr="002F4FAA">
        <w:rPr>
          <w:rFonts w:ascii="Times New Roman" w:eastAsia="Times New Roman" w:hAnsi="Times New Roman" w:cs="Times New Roman"/>
          <w:spacing w:val="-1"/>
          <w:sz w:val="26"/>
          <w:szCs w:val="26"/>
          <w:lang w:bidi="ar-SA"/>
        </w:rPr>
        <w:t>е</w:t>
      </w:r>
      <w:r w:rsidRPr="002F4FAA">
        <w:rPr>
          <w:rFonts w:ascii="Times New Roman" w:eastAsia="Times New Roman" w:hAnsi="Times New Roman" w:cs="Times New Roman"/>
          <w:sz w:val="26"/>
          <w:szCs w:val="26"/>
          <w:lang w:bidi="ar-SA"/>
        </w:rPr>
        <w:t>тной</w:t>
      </w:r>
      <w:r w:rsidRPr="002F4FAA">
        <w:rPr>
          <w:rFonts w:ascii="Times New Roman" w:eastAsia="Times New Roman" w:hAnsi="Times New Roman" w:cs="Times New Roman"/>
          <w:spacing w:val="11"/>
          <w:sz w:val="26"/>
          <w:szCs w:val="26"/>
          <w:lang w:bidi="ar-SA"/>
        </w:rPr>
        <w:t xml:space="preserve"> </w:t>
      </w:r>
      <w:r w:rsidRPr="002F4FAA">
        <w:rPr>
          <w:rFonts w:ascii="Times New Roman" w:eastAsia="Times New Roman" w:hAnsi="Times New Roman" w:cs="Times New Roman"/>
          <w:sz w:val="26"/>
          <w:szCs w:val="26"/>
          <w:lang w:bidi="ar-SA"/>
        </w:rPr>
        <w:t>систе</w:t>
      </w:r>
      <w:r w:rsidRPr="002F4FAA">
        <w:rPr>
          <w:rFonts w:ascii="Times New Roman" w:eastAsia="Times New Roman" w:hAnsi="Times New Roman" w:cs="Times New Roman"/>
          <w:spacing w:val="-1"/>
          <w:sz w:val="26"/>
          <w:szCs w:val="26"/>
          <w:lang w:bidi="ar-SA"/>
        </w:rPr>
        <w:t>м</w:t>
      </w:r>
      <w:r w:rsidRPr="002F4FAA">
        <w:rPr>
          <w:rFonts w:ascii="Times New Roman" w:eastAsia="Times New Roman" w:hAnsi="Times New Roman" w:cs="Times New Roman"/>
          <w:sz w:val="26"/>
          <w:szCs w:val="26"/>
          <w:lang w:bidi="ar-SA"/>
        </w:rPr>
        <w:t xml:space="preserve">ы </w:t>
      </w:r>
      <w:r w:rsidRPr="002F4FAA">
        <w:rPr>
          <w:rFonts w:ascii="Times New Roman" w:eastAsia="Times New Roman" w:hAnsi="Times New Roman" w:cs="Times New Roman"/>
          <w:spacing w:val="-3"/>
          <w:sz w:val="26"/>
          <w:szCs w:val="26"/>
          <w:lang w:bidi="ar-SA"/>
        </w:rPr>
        <w:t>Р</w:t>
      </w:r>
      <w:r w:rsidRPr="002F4FAA">
        <w:rPr>
          <w:rFonts w:ascii="Times New Roman" w:eastAsia="Times New Roman" w:hAnsi="Times New Roman" w:cs="Times New Roman"/>
          <w:spacing w:val="3"/>
          <w:sz w:val="26"/>
          <w:szCs w:val="26"/>
          <w:lang w:bidi="ar-SA"/>
        </w:rPr>
        <w:t>о</w:t>
      </w:r>
      <w:r w:rsidRPr="002F4FAA">
        <w:rPr>
          <w:rFonts w:ascii="Times New Roman" w:eastAsia="Times New Roman" w:hAnsi="Times New Roman" w:cs="Times New Roman"/>
          <w:sz w:val="26"/>
          <w:szCs w:val="26"/>
          <w:lang w:bidi="ar-SA"/>
        </w:rPr>
        <w:t>сси</w:t>
      </w:r>
      <w:r w:rsidRPr="002F4FAA">
        <w:rPr>
          <w:rFonts w:ascii="Times New Roman" w:eastAsia="Times New Roman" w:hAnsi="Times New Roman" w:cs="Times New Roman"/>
          <w:spacing w:val="1"/>
          <w:sz w:val="26"/>
          <w:szCs w:val="26"/>
          <w:lang w:bidi="ar-SA"/>
        </w:rPr>
        <w:t>й</w:t>
      </w:r>
      <w:r w:rsidRPr="002F4FAA">
        <w:rPr>
          <w:rFonts w:ascii="Times New Roman" w:eastAsia="Times New Roman" w:hAnsi="Times New Roman" w:cs="Times New Roman"/>
          <w:sz w:val="26"/>
          <w:szCs w:val="26"/>
          <w:lang w:bidi="ar-SA"/>
        </w:rPr>
        <w:t>с</w:t>
      </w:r>
      <w:r w:rsidRPr="002F4FAA">
        <w:rPr>
          <w:rFonts w:ascii="Times New Roman" w:eastAsia="Times New Roman" w:hAnsi="Times New Roman" w:cs="Times New Roman"/>
          <w:spacing w:val="-11"/>
          <w:sz w:val="26"/>
          <w:szCs w:val="26"/>
          <w:lang w:bidi="ar-SA"/>
        </w:rPr>
        <w:t>к</w:t>
      </w:r>
      <w:r w:rsidRPr="002F4FAA">
        <w:rPr>
          <w:rFonts w:ascii="Times New Roman" w:eastAsia="Times New Roman" w:hAnsi="Times New Roman" w:cs="Times New Roman"/>
          <w:sz w:val="26"/>
          <w:szCs w:val="26"/>
          <w:lang w:bidi="ar-SA"/>
        </w:rPr>
        <w:t>ой</w:t>
      </w:r>
      <w:r w:rsidRPr="002F4FAA">
        <w:rPr>
          <w:rFonts w:ascii="Times New Roman" w:eastAsia="Times New Roman" w:hAnsi="Times New Roman" w:cs="Times New Roman"/>
          <w:spacing w:val="97"/>
          <w:sz w:val="26"/>
          <w:szCs w:val="26"/>
          <w:lang w:bidi="ar-SA"/>
        </w:rPr>
        <w:t xml:space="preserve"> </w:t>
      </w:r>
      <w:r w:rsidRPr="002F4FAA">
        <w:rPr>
          <w:rFonts w:ascii="Times New Roman" w:eastAsia="Times New Roman" w:hAnsi="Times New Roman" w:cs="Times New Roman"/>
          <w:sz w:val="26"/>
          <w:szCs w:val="26"/>
          <w:lang w:bidi="ar-SA"/>
        </w:rPr>
        <w:t>Ф</w:t>
      </w:r>
      <w:r w:rsidRPr="002F4FAA">
        <w:rPr>
          <w:rFonts w:ascii="Times New Roman" w:eastAsia="Times New Roman" w:hAnsi="Times New Roman" w:cs="Times New Roman"/>
          <w:spacing w:val="-2"/>
          <w:sz w:val="26"/>
          <w:szCs w:val="26"/>
          <w:lang w:bidi="ar-SA"/>
        </w:rPr>
        <w:t>е</w:t>
      </w:r>
      <w:r w:rsidRPr="002F4FAA">
        <w:rPr>
          <w:rFonts w:ascii="Times New Roman" w:eastAsia="Times New Roman" w:hAnsi="Times New Roman" w:cs="Times New Roman"/>
          <w:sz w:val="26"/>
          <w:szCs w:val="26"/>
          <w:lang w:bidi="ar-SA"/>
        </w:rPr>
        <w:t>д</w:t>
      </w:r>
      <w:r w:rsidRPr="002F4FAA">
        <w:rPr>
          <w:rFonts w:ascii="Times New Roman" w:eastAsia="Times New Roman" w:hAnsi="Times New Roman" w:cs="Times New Roman"/>
          <w:spacing w:val="-1"/>
          <w:sz w:val="26"/>
          <w:szCs w:val="26"/>
          <w:lang w:bidi="ar-SA"/>
        </w:rPr>
        <w:t>е</w:t>
      </w:r>
      <w:r w:rsidRPr="002F4FAA">
        <w:rPr>
          <w:rFonts w:ascii="Times New Roman" w:eastAsia="Times New Roman" w:hAnsi="Times New Roman" w:cs="Times New Roman"/>
          <w:sz w:val="26"/>
          <w:szCs w:val="26"/>
          <w:lang w:bidi="ar-SA"/>
        </w:rPr>
        <w:t>рации</w:t>
      </w:r>
      <w:r w:rsidRPr="002F4FAA">
        <w:rPr>
          <w:rFonts w:ascii="Times New Roman" w:eastAsia="Times New Roman" w:hAnsi="Times New Roman" w:cs="Times New Roman"/>
          <w:spacing w:val="95"/>
          <w:sz w:val="26"/>
          <w:szCs w:val="26"/>
          <w:lang w:bidi="ar-SA"/>
        </w:rPr>
        <w:t xml:space="preserve"> </w:t>
      </w:r>
      <w:r w:rsidRPr="002F4FAA">
        <w:rPr>
          <w:rFonts w:ascii="Times New Roman" w:eastAsia="Times New Roman" w:hAnsi="Times New Roman" w:cs="Times New Roman"/>
          <w:sz w:val="26"/>
          <w:szCs w:val="26"/>
          <w:lang w:bidi="ar-SA"/>
        </w:rPr>
        <w:t>в</w:t>
      </w:r>
      <w:r w:rsidRPr="002F4FAA">
        <w:rPr>
          <w:rFonts w:ascii="Times New Roman" w:eastAsia="Times New Roman" w:hAnsi="Times New Roman" w:cs="Times New Roman"/>
          <w:spacing w:val="96"/>
          <w:sz w:val="26"/>
          <w:szCs w:val="26"/>
          <w:lang w:bidi="ar-SA"/>
        </w:rPr>
        <w:t xml:space="preserve"> </w:t>
      </w:r>
      <w:r w:rsidRPr="002F4FAA">
        <w:rPr>
          <w:rFonts w:ascii="Times New Roman" w:eastAsia="Times New Roman" w:hAnsi="Times New Roman" w:cs="Times New Roman"/>
          <w:spacing w:val="-4"/>
          <w:sz w:val="26"/>
          <w:szCs w:val="26"/>
          <w:lang w:bidi="ar-SA"/>
        </w:rPr>
        <w:t>г</w:t>
      </w:r>
      <w:r w:rsidRPr="002F4FAA">
        <w:rPr>
          <w:rFonts w:ascii="Times New Roman" w:eastAsia="Times New Roman" w:hAnsi="Times New Roman" w:cs="Times New Roman"/>
          <w:spacing w:val="3"/>
          <w:sz w:val="26"/>
          <w:szCs w:val="26"/>
          <w:lang w:bidi="ar-SA"/>
        </w:rPr>
        <w:t>о</w:t>
      </w:r>
      <w:r w:rsidRPr="002F4FAA">
        <w:rPr>
          <w:rFonts w:ascii="Times New Roman" w:eastAsia="Times New Roman" w:hAnsi="Times New Roman" w:cs="Times New Roman"/>
          <w:sz w:val="26"/>
          <w:szCs w:val="26"/>
          <w:lang w:bidi="ar-SA"/>
        </w:rPr>
        <w:t>с</w:t>
      </w:r>
      <w:r w:rsidRPr="002F4FAA">
        <w:rPr>
          <w:rFonts w:ascii="Times New Roman" w:eastAsia="Times New Roman" w:hAnsi="Times New Roman" w:cs="Times New Roman"/>
          <w:spacing w:val="-18"/>
          <w:sz w:val="26"/>
          <w:szCs w:val="26"/>
          <w:lang w:bidi="ar-SA"/>
        </w:rPr>
        <w:t>у</w:t>
      </w:r>
      <w:r w:rsidRPr="002F4FAA">
        <w:rPr>
          <w:rFonts w:ascii="Times New Roman" w:eastAsia="Times New Roman" w:hAnsi="Times New Roman" w:cs="Times New Roman"/>
          <w:sz w:val="26"/>
          <w:szCs w:val="26"/>
          <w:lang w:bidi="ar-SA"/>
        </w:rPr>
        <w:t>д</w:t>
      </w:r>
      <w:r w:rsidRPr="002F4FAA">
        <w:rPr>
          <w:rFonts w:ascii="Times New Roman" w:eastAsia="Times New Roman" w:hAnsi="Times New Roman" w:cs="Times New Roman"/>
          <w:spacing w:val="-1"/>
          <w:sz w:val="26"/>
          <w:szCs w:val="26"/>
          <w:lang w:bidi="ar-SA"/>
        </w:rPr>
        <w:t>а</w:t>
      </w:r>
      <w:r w:rsidRPr="002F4FAA">
        <w:rPr>
          <w:rFonts w:ascii="Times New Roman" w:eastAsia="Times New Roman" w:hAnsi="Times New Roman" w:cs="Times New Roman"/>
          <w:sz w:val="26"/>
          <w:szCs w:val="26"/>
          <w:lang w:bidi="ar-SA"/>
        </w:rPr>
        <w:t>р</w:t>
      </w:r>
      <w:r w:rsidRPr="002F4FAA">
        <w:rPr>
          <w:rFonts w:ascii="Times New Roman" w:eastAsia="Times New Roman" w:hAnsi="Times New Roman" w:cs="Times New Roman"/>
          <w:spacing w:val="-1"/>
          <w:sz w:val="26"/>
          <w:szCs w:val="26"/>
          <w:lang w:bidi="ar-SA"/>
        </w:rPr>
        <w:t>с</w:t>
      </w:r>
      <w:r w:rsidRPr="002F4FAA">
        <w:rPr>
          <w:rFonts w:ascii="Times New Roman" w:eastAsia="Times New Roman" w:hAnsi="Times New Roman" w:cs="Times New Roman"/>
          <w:spacing w:val="2"/>
          <w:sz w:val="26"/>
          <w:szCs w:val="26"/>
          <w:lang w:bidi="ar-SA"/>
        </w:rPr>
        <w:t>т</w:t>
      </w:r>
      <w:r w:rsidRPr="002F4FAA">
        <w:rPr>
          <w:rFonts w:ascii="Times New Roman" w:eastAsia="Times New Roman" w:hAnsi="Times New Roman" w:cs="Times New Roman"/>
          <w:spacing w:val="-1"/>
          <w:sz w:val="26"/>
          <w:szCs w:val="26"/>
          <w:lang w:bidi="ar-SA"/>
        </w:rPr>
        <w:t>ве</w:t>
      </w:r>
      <w:r w:rsidRPr="002F4FAA">
        <w:rPr>
          <w:rFonts w:ascii="Times New Roman" w:eastAsia="Times New Roman" w:hAnsi="Times New Roman" w:cs="Times New Roman"/>
          <w:sz w:val="26"/>
          <w:szCs w:val="26"/>
          <w:lang w:bidi="ar-SA"/>
        </w:rPr>
        <w:t>н</w:t>
      </w:r>
      <w:r w:rsidRPr="002F4FAA">
        <w:rPr>
          <w:rFonts w:ascii="Times New Roman" w:eastAsia="Times New Roman" w:hAnsi="Times New Roman" w:cs="Times New Roman"/>
          <w:spacing w:val="1"/>
          <w:sz w:val="26"/>
          <w:szCs w:val="26"/>
          <w:lang w:bidi="ar-SA"/>
        </w:rPr>
        <w:t>н</w:t>
      </w:r>
      <w:r w:rsidRPr="002F4FAA">
        <w:rPr>
          <w:rFonts w:ascii="Times New Roman" w:eastAsia="Times New Roman" w:hAnsi="Times New Roman" w:cs="Times New Roman"/>
          <w:sz w:val="26"/>
          <w:szCs w:val="26"/>
          <w:lang w:bidi="ar-SA"/>
        </w:rPr>
        <w:t>ы</w:t>
      </w:r>
      <w:r w:rsidRPr="002F4FAA">
        <w:rPr>
          <w:rFonts w:ascii="Times New Roman" w:eastAsia="Times New Roman" w:hAnsi="Times New Roman" w:cs="Times New Roman"/>
          <w:spacing w:val="2"/>
          <w:sz w:val="26"/>
          <w:szCs w:val="26"/>
          <w:lang w:bidi="ar-SA"/>
        </w:rPr>
        <w:t>х</w:t>
      </w:r>
      <w:r w:rsidRPr="002F4FAA">
        <w:rPr>
          <w:rFonts w:ascii="Times New Roman" w:eastAsia="Times New Roman" w:hAnsi="Times New Roman" w:cs="Times New Roman"/>
          <w:sz w:val="26"/>
          <w:szCs w:val="26"/>
          <w:lang w:bidi="ar-SA"/>
        </w:rPr>
        <w:t>,</w:t>
      </w:r>
      <w:r w:rsidRPr="002F4FAA">
        <w:rPr>
          <w:rFonts w:ascii="Times New Roman" w:eastAsia="Times New Roman" w:hAnsi="Times New Roman" w:cs="Times New Roman"/>
          <w:spacing w:val="93"/>
          <w:sz w:val="26"/>
          <w:szCs w:val="26"/>
          <w:lang w:bidi="ar-SA"/>
        </w:rPr>
        <w:t xml:space="preserve"> </w:t>
      </w:r>
      <w:r w:rsidRPr="002F4FAA">
        <w:rPr>
          <w:rFonts w:ascii="Times New Roman" w:eastAsia="Times New Roman" w:hAnsi="Times New Roman" w:cs="Times New Roman"/>
          <w:spacing w:val="1"/>
          <w:sz w:val="26"/>
          <w:szCs w:val="26"/>
          <w:lang w:bidi="ar-SA"/>
        </w:rPr>
        <w:t>м</w:t>
      </w:r>
      <w:r w:rsidRPr="002F4FAA">
        <w:rPr>
          <w:rFonts w:ascii="Times New Roman" w:eastAsia="Times New Roman" w:hAnsi="Times New Roman" w:cs="Times New Roman"/>
          <w:spacing w:val="-3"/>
          <w:sz w:val="26"/>
          <w:szCs w:val="26"/>
          <w:lang w:bidi="ar-SA"/>
        </w:rPr>
        <w:t>у</w:t>
      </w:r>
      <w:r w:rsidRPr="002F4FAA">
        <w:rPr>
          <w:rFonts w:ascii="Times New Roman" w:eastAsia="Times New Roman" w:hAnsi="Times New Roman" w:cs="Times New Roman"/>
          <w:sz w:val="26"/>
          <w:szCs w:val="26"/>
          <w:lang w:bidi="ar-SA"/>
        </w:rPr>
        <w:t>ниципальн</w:t>
      </w:r>
      <w:r w:rsidRPr="002F4FAA">
        <w:rPr>
          <w:rFonts w:ascii="Times New Roman" w:eastAsia="Times New Roman" w:hAnsi="Times New Roman" w:cs="Times New Roman"/>
          <w:spacing w:val="-1"/>
          <w:sz w:val="26"/>
          <w:szCs w:val="26"/>
          <w:lang w:bidi="ar-SA"/>
        </w:rPr>
        <w:t>ы</w:t>
      </w:r>
      <w:r w:rsidRPr="002F4FAA">
        <w:rPr>
          <w:rFonts w:ascii="Times New Roman" w:eastAsia="Times New Roman" w:hAnsi="Times New Roman" w:cs="Times New Roman"/>
          <w:sz w:val="26"/>
          <w:szCs w:val="26"/>
          <w:lang w:bidi="ar-SA"/>
        </w:rPr>
        <w:t>х</w:t>
      </w:r>
      <w:r w:rsidRPr="002F4FAA">
        <w:rPr>
          <w:rFonts w:ascii="Times New Roman" w:eastAsia="Times New Roman" w:hAnsi="Times New Roman" w:cs="Times New Roman"/>
          <w:spacing w:val="97"/>
          <w:sz w:val="26"/>
          <w:szCs w:val="26"/>
          <w:lang w:bidi="ar-SA"/>
        </w:rPr>
        <w:t xml:space="preserve"> </w:t>
      </w:r>
      <w:r w:rsidRPr="002F4FAA">
        <w:rPr>
          <w:rFonts w:ascii="Times New Roman" w:eastAsia="Times New Roman" w:hAnsi="Times New Roman" w:cs="Times New Roman"/>
          <w:sz w:val="26"/>
          <w:szCs w:val="26"/>
          <w:lang w:bidi="ar-SA"/>
        </w:rPr>
        <w:t>и</w:t>
      </w:r>
      <w:r w:rsidRPr="002F4FAA">
        <w:rPr>
          <w:rFonts w:ascii="Times New Roman" w:eastAsia="Times New Roman" w:hAnsi="Times New Roman" w:cs="Times New Roman"/>
          <w:spacing w:val="97"/>
          <w:sz w:val="26"/>
          <w:szCs w:val="26"/>
          <w:lang w:bidi="ar-SA"/>
        </w:rPr>
        <w:t xml:space="preserve"> </w:t>
      </w:r>
      <w:r w:rsidRPr="002F4FAA">
        <w:rPr>
          <w:rFonts w:ascii="Times New Roman" w:eastAsia="Times New Roman" w:hAnsi="Times New Roman" w:cs="Times New Roman"/>
          <w:spacing w:val="-2"/>
          <w:sz w:val="26"/>
          <w:szCs w:val="26"/>
          <w:lang w:bidi="ar-SA"/>
        </w:rPr>
        <w:t>ч</w:t>
      </w:r>
      <w:r w:rsidRPr="002F4FAA">
        <w:rPr>
          <w:rFonts w:ascii="Times New Roman" w:eastAsia="Times New Roman" w:hAnsi="Times New Roman" w:cs="Times New Roman"/>
          <w:spacing w:val="-1"/>
          <w:sz w:val="26"/>
          <w:szCs w:val="26"/>
          <w:lang w:bidi="ar-SA"/>
        </w:rPr>
        <w:t>ас</w:t>
      </w:r>
      <w:r w:rsidRPr="002F4FAA">
        <w:rPr>
          <w:rFonts w:ascii="Times New Roman" w:eastAsia="Times New Roman" w:hAnsi="Times New Roman" w:cs="Times New Roman"/>
          <w:sz w:val="26"/>
          <w:szCs w:val="26"/>
          <w:lang w:bidi="ar-SA"/>
        </w:rPr>
        <w:t>т</w:t>
      </w:r>
      <w:r w:rsidRPr="002F4FAA">
        <w:rPr>
          <w:rFonts w:ascii="Times New Roman" w:eastAsia="Times New Roman" w:hAnsi="Times New Roman" w:cs="Times New Roman"/>
          <w:spacing w:val="1"/>
          <w:sz w:val="26"/>
          <w:szCs w:val="26"/>
          <w:lang w:bidi="ar-SA"/>
        </w:rPr>
        <w:t>н</w:t>
      </w:r>
      <w:r w:rsidRPr="002F4FAA">
        <w:rPr>
          <w:rFonts w:ascii="Times New Roman" w:eastAsia="Times New Roman" w:hAnsi="Times New Roman" w:cs="Times New Roman"/>
          <w:sz w:val="26"/>
          <w:szCs w:val="26"/>
          <w:lang w:bidi="ar-SA"/>
        </w:rPr>
        <w:t>ых</w:t>
      </w:r>
      <w:r w:rsidRPr="002F4FAA">
        <w:rPr>
          <w:rFonts w:ascii="Times New Roman" w:eastAsia="Times New Roman" w:hAnsi="Times New Roman" w:cs="Times New Roman"/>
          <w:spacing w:val="98"/>
          <w:sz w:val="26"/>
          <w:szCs w:val="26"/>
          <w:lang w:bidi="ar-SA"/>
        </w:rPr>
        <w:t xml:space="preserve"> </w:t>
      </w:r>
      <w:r w:rsidRPr="002F4FAA">
        <w:rPr>
          <w:rFonts w:ascii="Times New Roman" w:eastAsia="Times New Roman" w:hAnsi="Times New Roman" w:cs="Times New Roman"/>
          <w:sz w:val="26"/>
          <w:szCs w:val="26"/>
          <w:lang w:bidi="ar-SA"/>
        </w:rPr>
        <w:t>организац</w:t>
      </w:r>
      <w:r w:rsidRPr="002F4FAA">
        <w:rPr>
          <w:rFonts w:ascii="Times New Roman" w:eastAsia="Times New Roman" w:hAnsi="Times New Roman" w:cs="Times New Roman"/>
          <w:spacing w:val="1"/>
          <w:sz w:val="26"/>
          <w:szCs w:val="26"/>
          <w:lang w:bidi="ar-SA"/>
        </w:rPr>
        <w:t>и</w:t>
      </w:r>
      <w:r w:rsidRPr="002F4FAA">
        <w:rPr>
          <w:rFonts w:ascii="Times New Roman" w:eastAsia="Times New Roman" w:hAnsi="Times New Roman" w:cs="Times New Roman"/>
          <w:spacing w:val="-1"/>
          <w:sz w:val="26"/>
          <w:szCs w:val="26"/>
          <w:lang w:bidi="ar-SA"/>
        </w:rPr>
        <w:t>я</w:t>
      </w:r>
      <w:r w:rsidRPr="002F4FAA">
        <w:rPr>
          <w:rFonts w:ascii="Times New Roman" w:eastAsia="Times New Roman" w:hAnsi="Times New Roman" w:cs="Times New Roman"/>
          <w:sz w:val="26"/>
          <w:szCs w:val="26"/>
          <w:lang w:bidi="ar-SA"/>
        </w:rPr>
        <w:t xml:space="preserve">х </w:t>
      </w:r>
      <w:r w:rsidRPr="002F4FAA">
        <w:rPr>
          <w:rFonts w:ascii="Times New Roman" w:eastAsia="Times New Roman" w:hAnsi="Times New Roman" w:cs="Times New Roman"/>
          <w:spacing w:val="4"/>
          <w:sz w:val="26"/>
          <w:szCs w:val="26"/>
          <w:lang w:bidi="ar-SA"/>
        </w:rPr>
        <w:t>о</w:t>
      </w:r>
      <w:r w:rsidRPr="002F4FAA">
        <w:rPr>
          <w:rFonts w:ascii="Times New Roman" w:eastAsia="Times New Roman" w:hAnsi="Times New Roman" w:cs="Times New Roman"/>
          <w:spacing w:val="1"/>
          <w:sz w:val="26"/>
          <w:szCs w:val="26"/>
          <w:lang w:bidi="ar-SA"/>
        </w:rPr>
        <w:t>с</w:t>
      </w:r>
      <w:r w:rsidRPr="002F4FAA">
        <w:rPr>
          <w:rFonts w:ascii="Times New Roman" w:eastAsia="Times New Roman" w:hAnsi="Times New Roman" w:cs="Times New Roman"/>
          <w:spacing w:val="-3"/>
          <w:sz w:val="26"/>
          <w:szCs w:val="26"/>
          <w:lang w:bidi="ar-SA"/>
        </w:rPr>
        <w:t>у</w:t>
      </w:r>
      <w:r w:rsidRPr="002F4FAA">
        <w:rPr>
          <w:rFonts w:ascii="Times New Roman" w:eastAsia="Times New Roman" w:hAnsi="Times New Roman" w:cs="Times New Roman"/>
          <w:sz w:val="26"/>
          <w:szCs w:val="26"/>
          <w:lang w:bidi="ar-SA"/>
        </w:rPr>
        <w:t>щ</w:t>
      </w:r>
      <w:r w:rsidRPr="002F4FAA">
        <w:rPr>
          <w:rFonts w:ascii="Times New Roman" w:eastAsia="Times New Roman" w:hAnsi="Times New Roman" w:cs="Times New Roman"/>
          <w:spacing w:val="5"/>
          <w:sz w:val="26"/>
          <w:szCs w:val="26"/>
          <w:lang w:bidi="ar-SA"/>
        </w:rPr>
        <w:t>е</w:t>
      </w:r>
      <w:r w:rsidRPr="002F4FAA">
        <w:rPr>
          <w:rFonts w:ascii="Times New Roman" w:eastAsia="Times New Roman" w:hAnsi="Times New Roman" w:cs="Times New Roman"/>
          <w:sz w:val="26"/>
          <w:szCs w:val="26"/>
          <w:lang w:bidi="ar-SA"/>
        </w:rPr>
        <w:t>ст</w:t>
      </w:r>
      <w:r w:rsidRPr="002F4FAA">
        <w:rPr>
          <w:rFonts w:ascii="Times New Roman" w:eastAsia="Times New Roman" w:hAnsi="Times New Roman" w:cs="Times New Roman"/>
          <w:spacing w:val="-2"/>
          <w:sz w:val="26"/>
          <w:szCs w:val="26"/>
          <w:lang w:bidi="ar-SA"/>
        </w:rPr>
        <w:t>в</w:t>
      </w:r>
      <w:r w:rsidRPr="002F4FAA">
        <w:rPr>
          <w:rFonts w:ascii="Times New Roman" w:eastAsia="Times New Roman" w:hAnsi="Times New Roman" w:cs="Times New Roman"/>
          <w:sz w:val="26"/>
          <w:szCs w:val="26"/>
          <w:lang w:bidi="ar-SA"/>
        </w:rPr>
        <w:t>ля</w:t>
      </w:r>
      <w:r w:rsidRPr="002F4FAA">
        <w:rPr>
          <w:rFonts w:ascii="Times New Roman" w:eastAsia="Times New Roman" w:hAnsi="Times New Roman" w:cs="Times New Roman"/>
          <w:spacing w:val="-1"/>
          <w:sz w:val="26"/>
          <w:szCs w:val="26"/>
          <w:lang w:bidi="ar-SA"/>
        </w:rPr>
        <w:t>е</w:t>
      </w:r>
      <w:r w:rsidRPr="002F4FAA">
        <w:rPr>
          <w:rFonts w:ascii="Times New Roman" w:eastAsia="Times New Roman" w:hAnsi="Times New Roman" w:cs="Times New Roman"/>
          <w:spacing w:val="2"/>
          <w:sz w:val="26"/>
          <w:szCs w:val="26"/>
          <w:lang w:bidi="ar-SA"/>
        </w:rPr>
        <w:t>т</w:t>
      </w:r>
      <w:r w:rsidRPr="002F4FAA">
        <w:rPr>
          <w:rFonts w:ascii="Times New Roman" w:eastAsia="Times New Roman" w:hAnsi="Times New Roman" w:cs="Times New Roman"/>
          <w:sz w:val="26"/>
          <w:szCs w:val="26"/>
          <w:lang w:bidi="ar-SA"/>
        </w:rPr>
        <w:t>ся</w:t>
      </w:r>
      <w:r w:rsidRPr="002F4FAA">
        <w:rPr>
          <w:rFonts w:ascii="Times New Roman" w:eastAsia="Times New Roman" w:hAnsi="Times New Roman" w:cs="Times New Roman"/>
          <w:spacing w:val="43"/>
          <w:sz w:val="26"/>
          <w:szCs w:val="26"/>
          <w:lang w:bidi="ar-SA"/>
        </w:rPr>
        <w:t xml:space="preserve"> </w:t>
      </w:r>
      <w:r w:rsidRPr="002F4FAA">
        <w:rPr>
          <w:rFonts w:ascii="Times New Roman" w:eastAsia="Times New Roman" w:hAnsi="Times New Roman" w:cs="Times New Roman"/>
          <w:spacing w:val="1"/>
          <w:sz w:val="26"/>
          <w:szCs w:val="26"/>
          <w:lang w:bidi="ar-SA"/>
        </w:rPr>
        <w:t>н</w:t>
      </w:r>
      <w:r w:rsidRPr="002F4FAA">
        <w:rPr>
          <w:rFonts w:ascii="Times New Roman" w:eastAsia="Times New Roman" w:hAnsi="Times New Roman" w:cs="Times New Roman"/>
          <w:sz w:val="26"/>
          <w:szCs w:val="26"/>
          <w:lang w:bidi="ar-SA"/>
        </w:rPr>
        <w:t>а</w:t>
      </w:r>
      <w:r w:rsidRPr="002F4FAA">
        <w:rPr>
          <w:rFonts w:ascii="Times New Roman" w:eastAsia="Times New Roman" w:hAnsi="Times New Roman" w:cs="Times New Roman"/>
          <w:spacing w:val="42"/>
          <w:sz w:val="26"/>
          <w:szCs w:val="26"/>
          <w:lang w:bidi="ar-SA"/>
        </w:rPr>
        <w:t xml:space="preserve"> </w:t>
      </w:r>
      <w:r w:rsidRPr="002F4FAA">
        <w:rPr>
          <w:rFonts w:ascii="Times New Roman" w:eastAsia="Times New Roman" w:hAnsi="Times New Roman" w:cs="Times New Roman"/>
          <w:spacing w:val="7"/>
          <w:sz w:val="26"/>
          <w:szCs w:val="26"/>
          <w:lang w:bidi="ar-SA"/>
        </w:rPr>
        <w:t>о</w:t>
      </w:r>
      <w:r w:rsidRPr="002F4FAA">
        <w:rPr>
          <w:rFonts w:ascii="Times New Roman" w:eastAsia="Times New Roman" w:hAnsi="Times New Roman" w:cs="Times New Roman"/>
          <w:sz w:val="26"/>
          <w:szCs w:val="26"/>
          <w:lang w:bidi="ar-SA"/>
        </w:rPr>
        <w:t>сно</w:t>
      </w:r>
      <w:r w:rsidRPr="002F4FAA">
        <w:rPr>
          <w:rFonts w:ascii="Times New Roman" w:eastAsia="Times New Roman" w:hAnsi="Times New Roman" w:cs="Times New Roman"/>
          <w:spacing w:val="-2"/>
          <w:sz w:val="26"/>
          <w:szCs w:val="26"/>
          <w:lang w:bidi="ar-SA"/>
        </w:rPr>
        <w:t>в</w:t>
      </w:r>
      <w:r w:rsidRPr="002F4FAA">
        <w:rPr>
          <w:rFonts w:ascii="Times New Roman" w:eastAsia="Times New Roman" w:hAnsi="Times New Roman" w:cs="Times New Roman"/>
          <w:sz w:val="26"/>
          <w:szCs w:val="26"/>
          <w:lang w:bidi="ar-SA"/>
        </w:rPr>
        <w:t>е</w:t>
      </w:r>
      <w:r w:rsidRPr="002F4FAA">
        <w:rPr>
          <w:rFonts w:ascii="Times New Roman" w:eastAsia="Times New Roman" w:hAnsi="Times New Roman" w:cs="Times New Roman"/>
          <w:spacing w:val="42"/>
          <w:sz w:val="26"/>
          <w:szCs w:val="26"/>
          <w:lang w:bidi="ar-SA"/>
        </w:rPr>
        <w:t xml:space="preserve"> </w:t>
      </w:r>
      <w:r w:rsidRPr="002F4FAA">
        <w:rPr>
          <w:rFonts w:ascii="Times New Roman" w:eastAsia="Times New Roman" w:hAnsi="Times New Roman" w:cs="Times New Roman"/>
          <w:spacing w:val="1"/>
          <w:sz w:val="26"/>
          <w:szCs w:val="26"/>
          <w:lang w:bidi="ar-SA"/>
        </w:rPr>
        <w:t>н</w:t>
      </w:r>
      <w:r w:rsidRPr="002F4FAA">
        <w:rPr>
          <w:rFonts w:ascii="Times New Roman" w:eastAsia="Times New Roman" w:hAnsi="Times New Roman" w:cs="Times New Roman"/>
          <w:sz w:val="26"/>
          <w:szCs w:val="26"/>
          <w:lang w:bidi="ar-SA"/>
        </w:rPr>
        <w:t>о</w:t>
      </w:r>
      <w:r w:rsidRPr="002F4FAA">
        <w:rPr>
          <w:rFonts w:ascii="Times New Roman" w:eastAsia="Times New Roman" w:hAnsi="Times New Roman" w:cs="Times New Roman"/>
          <w:spacing w:val="-2"/>
          <w:sz w:val="26"/>
          <w:szCs w:val="26"/>
          <w:lang w:bidi="ar-SA"/>
        </w:rPr>
        <w:t>р</w:t>
      </w:r>
      <w:r w:rsidRPr="002F4FAA">
        <w:rPr>
          <w:rFonts w:ascii="Times New Roman" w:eastAsia="Times New Roman" w:hAnsi="Times New Roman" w:cs="Times New Roman"/>
          <w:spacing w:val="-3"/>
          <w:sz w:val="26"/>
          <w:szCs w:val="26"/>
          <w:lang w:bidi="ar-SA"/>
        </w:rPr>
        <w:t>м</w:t>
      </w:r>
      <w:r w:rsidRPr="002F4FAA">
        <w:rPr>
          <w:rFonts w:ascii="Times New Roman" w:eastAsia="Times New Roman" w:hAnsi="Times New Roman" w:cs="Times New Roman"/>
          <w:spacing w:val="-8"/>
          <w:sz w:val="26"/>
          <w:szCs w:val="26"/>
          <w:lang w:bidi="ar-SA"/>
        </w:rPr>
        <w:t>а</w:t>
      </w:r>
      <w:r w:rsidRPr="002F4FAA">
        <w:rPr>
          <w:rFonts w:ascii="Times New Roman" w:eastAsia="Times New Roman" w:hAnsi="Times New Roman" w:cs="Times New Roman"/>
          <w:sz w:val="26"/>
          <w:szCs w:val="26"/>
          <w:lang w:bidi="ar-SA"/>
        </w:rPr>
        <w:t>т</w:t>
      </w:r>
      <w:r w:rsidRPr="002F4FAA">
        <w:rPr>
          <w:rFonts w:ascii="Times New Roman" w:eastAsia="Times New Roman" w:hAnsi="Times New Roman" w:cs="Times New Roman"/>
          <w:spacing w:val="1"/>
          <w:sz w:val="26"/>
          <w:szCs w:val="26"/>
          <w:lang w:bidi="ar-SA"/>
        </w:rPr>
        <w:t>и</w:t>
      </w:r>
      <w:r w:rsidRPr="002F4FAA">
        <w:rPr>
          <w:rFonts w:ascii="Times New Roman" w:eastAsia="Times New Roman" w:hAnsi="Times New Roman" w:cs="Times New Roman"/>
          <w:spacing w:val="-2"/>
          <w:sz w:val="26"/>
          <w:szCs w:val="26"/>
          <w:lang w:bidi="ar-SA"/>
        </w:rPr>
        <w:t>в</w:t>
      </w:r>
      <w:r w:rsidRPr="002F4FAA">
        <w:rPr>
          <w:rFonts w:ascii="Times New Roman" w:eastAsia="Times New Roman" w:hAnsi="Times New Roman" w:cs="Times New Roman"/>
          <w:sz w:val="26"/>
          <w:szCs w:val="26"/>
          <w:lang w:bidi="ar-SA"/>
        </w:rPr>
        <w:t>ов,</w:t>
      </w:r>
      <w:r w:rsidRPr="002F4FAA">
        <w:rPr>
          <w:rFonts w:ascii="Times New Roman" w:eastAsia="Times New Roman" w:hAnsi="Times New Roman" w:cs="Times New Roman"/>
          <w:spacing w:val="42"/>
          <w:sz w:val="26"/>
          <w:szCs w:val="26"/>
          <w:lang w:bidi="ar-SA"/>
        </w:rPr>
        <w:t xml:space="preserve"> </w:t>
      </w:r>
      <w:r w:rsidRPr="002F4FAA">
        <w:rPr>
          <w:rFonts w:ascii="Times New Roman" w:eastAsia="Times New Roman" w:hAnsi="Times New Roman" w:cs="Times New Roman"/>
          <w:sz w:val="26"/>
          <w:szCs w:val="26"/>
          <w:lang w:bidi="ar-SA"/>
        </w:rPr>
        <w:t>опр</w:t>
      </w:r>
      <w:r w:rsidRPr="002F4FAA">
        <w:rPr>
          <w:rFonts w:ascii="Times New Roman" w:eastAsia="Times New Roman" w:hAnsi="Times New Roman" w:cs="Times New Roman"/>
          <w:spacing w:val="-2"/>
          <w:sz w:val="26"/>
          <w:szCs w:val="26"/>
          <w:lang w:bidi="ar-SA"/>
        </w:rPr>
        <w:t>е</w:t>
      </w:r>
      <w:r w:rsidRPr="002F4FAA">
        <w:rPr>
          <w:rFonts w:ascii="Times New Roman" w:eastAsia="Times New Roman" w:hAnsi="Times New Roman" w:cs="Times New Roman"/>
          <w:spacing w:val="2"/>
          <w:sz w:val="26"/>
          <w:szCs w:val="26"/>
          <w:lang w:bidi="ar-SA"/>
        </w:rPr>
        <w:t>д</w:t>
      </w:r>
      <w:r w:rsidRPr="002F4FAA">
        <w:rPr>
          <w:rFonts w:ascii="Times New Roman" w:eastAsia="Times New Roman" w:hAnsi="Times New Roman" w:cs="Times New Roman"/>
          <w:sz w:val="26"/>
          <w:szCs w:val="26"/>
          <w:lang w:bidi="ar-SA"/>
        </w:rPr>
        <w:t>еляе</w:t>
      </w:r>
      <w:r w:rsidRPr="002F4FAA">
        <w:rPr>
          <w:rFonts w:ascii="Times New Roman" w:eastAsia="Times New Roman" w:hAnsi="Times New Roman" w:cs="Times New Roman"/>
          <w:spacing w:val="-1"/>
          <w:sz w:val="26"/>
          <w:szCs w:val="26"/>
          <w:lang w:bidi="ar-SA"/>
        </w:rPr>
        <w:t>м</w:t>
      </w:r>
      <w:r w:rsidRPr="002F4FAA">
        <w:rPr>
          <w:rFonts w:ascii="Times New Roman" w:eastAsia="Times New Roman" w:hAnsi="Times New Roman" w:cs="Times New Roman"/>
          <w:sz w:val="26"/>
          <w:szCs w:val="26"/>
          <w:lang w:bidi="ar-SA"/>
        </w:rPr>
        <w:t>ых</w:t>
      </w:r>
      <w:r w:rsidRPr="002F4FAA">
        <w:rPr>
          <w:rFonts w:ascii="Times New Roman" w:eastAsia="Times New Roman" w:hAnsi="Times New Roman" w:cs="Times New Roman"/>
          <w:spacing w:val="44"/>
          <w:sz w:val="26"/>
          <w:szCs w:val="26"/>
          <w:lang w:bidi="ar-SA"/>
        </w:rPr>
        <w:t xml:space="preserve"> </w:t>
      </w:r>
      <w:r w:rsidRPr="002F4FAA">
        <w:rPr>
          <w:rFonts w:ascii="Times New Roman" w:eastAsia="Times New Roman" w:hAnsi="Times New Roman" w:cs="Times New Roman"/>
          <w:sz w:val="26"/>
          <w:szCs w:val="26"/>
          <w:lang w:bidi="ar-SA"/>
        </w:rPr>
        <w:t>орга</w:t>
      </w:r>
      <w:r w:rsidRPr="002F4FAA">
        <w:rPr>
          <w:rFonts w:ascii="Times New Roman" w:eastAsia="Times New Roman" w:hAnsi="Times New Roman" w:cs="Times New Roman"/>
          <w:spacing w:val="1"/>
          <w:sz w:val="26"/>
          <w:szCs w:val="26"/>
          <w:lang w:bidi="ar-SA"/>
        </w:rPr>
        <w:t>н</w:t>
      </w:r>
      <w:r w:rsidRPr="002F4FAA">
        <w:rPr>
          <w:rFonts w:ascii="Times New Roman" w:eastAsia="Times New Roman" w:hAnsi="Times New Roman" w:cs="Times New Roman"/>
          <w:sz w:val="26"/>
          <w:szCs w:val="26"/>
          <w:lang w:bidi="ar-SA"/>
        </w:rPr>
        <w:t>а</w:t>
      </w:r>
      <w:r w:rsidRPr="002F4FAA">
        <w:rPr>
          <w:rFonts w:ascii="Times New Roman" w:eastAsia="Times New Roman" w:hAnsi="Times New Roman" w:cs="Times New Roman"/>
          <w:spacing w:val="-1"/>
          <w:sz w:val="26"/>
          <w:szCs w:val="26"/>
          <w:lang w:bidi="ar-SA"/>
        </w:rPr>
        <w:t>м</w:t>
      </w:r>
      <w:r w:rsidRPr="002F4FAA">
        <w:rPr>
          <w:rFonts w:ascii="Times New Roman" w:eastAsia="Times New Roman" w:hAnsi="Times New Roman" w:cs="Times New Roman"/>
          <w:sz w:val="26"/>
          <w:szCs w:val="26"/>
          <w:lang w:bidi="ar-SA"/>
        </w:rPr>
        <w:t>и</w:t>
      </w:r>
      <w:r w:rsidRPr="002F4FAA">
        <w:rPr>
          <w:rFonts w:ascii="Times New Roman" w:eastAsia="Times New Roman" w:hAnsi="Times New Roman" w:cs="Times New Roman"/>
          <w:spacing w:val="43"/>
          <w:sz w:val="26"/>
          <w:szCs w:val="26"/>
          <w:lang w:bidi="ar-SA"/>
        </w:rPr>
        <w:t xml:space="preserve"> </w:t>
      </w:r>
      <w:r w:rsidRPr="002F4FAA">
        <w:rPr>
          <w:rFonts w:ascii="Times New Roman" w:eastAsia="Times New Roman" w:hAnsi="Times New Roman" w:cs="Times New Roman"/>
          <w:spacing w:val="-3"/>
          <w:sz w:val="26"/>
          <w:szCs w:val="26"/>
          <w:lang w:bidi="ar-SA"/>
        </w:rPr>
        <w:t>г</w:t>
      </w:r>
      <w:r w:rsidRPr="002F4FAA">
        <w:rPr>
          <w:rFonts w:ascii="Times New Roman" w:eastAsia="Times New Roman" w:hAnsi="Times New Roman" w:cs="Times New Roman"/>
          <w:spacing w:val="3"/>
          <w:sz w:val="26"/>
          <w:szCs w:val="26"/>
          <w:lang w:bidi="ar-SA"/>
        </w:rPr>
        <w:t>о</w:t>
      </w:r>
      <w:r w:rsidRPr="002F4FAA">
        <w:rPr>
          <w:rFonts w:ascii="Times New Roman" w:eastAsia="Times New Roman" w:hAnsi="Times New Roman" w:cs="Times New Roman"/>
          <w:spacing w:val="-2"/>
          <w:sz w:val="26"/>
          <w:szCs w:val="26"/>
          <w:lang w:bidi="ar-SA"/>
        </w:rPr>
        <w:t>с</w:t>
      </w:r>
      <w:r w:rsidRPr="002F4FAA">
        <w:rPr>
          <w:rFonts w:ascii="Times New Roman" w:eastAsia="Times New Roman" w:hAnsi="Times New Roman" w:cs="Times New Roman"/>
          <w:spacing w:val="-19"/>
          <w:sz w:val="26"/>
          <w:szCs w:val="26"/>
          <w:lang w:bidi="ar-SA"/>
        </w:rPr>
        <w:t>у</w:t>
      </w:r>
      <w:r w:rsidRPr="002F4FAA">
        <w:rPr>
          <w:rFonts w:ascii="Times New Roman" w:eastAsia="Times New Roman" w:hAnsi="Times New Roman" w:cs="Times New Roman"/>
          <w:spacing w:val="1"/>
          <w:sz w:val="26"/>
          <w:szCs w:val="26"/>
          <w:lang w:bidi="ar-SA"/>
        </w:rPr>
        <w:t>д</w:t>
      </w:r>
      <w:r w:rsidRPr="002F4FAA">
        <w:rPr>
          <w:rFonts w:ascii="Times New Roman" w:eastAsia="Times New Roman" w:hAnsi="Times New Roman" w:cs="Times New Roman"/>
          <w:sz w:val="26"/>
          <w:szCs w:val="26"/>
          <w:lang w:bidi="ar-SA"/>
        </w:rPr>
        <w:t>арс</w:t>
      </w:r>
      <w:r w:rsidRPr="002F4FAA">
        <w:rPr>
          <w:rFonts w:ascii="Times New Roman" w:eastAsia="Times New Roman" w:hAnsi="Times New Roman" w:cs="Times New Roman"/>
          <w:spacing w:val="2"/>
          <w:sz w:val="26"/>
          <w:szCs w:val="26"/>
          <w:lang w:bidi="ar-SA"/>
        </w:rPr>
        <w:t>т</w:t>
      </w:r>
      <w:r w:rsidRPr="002F4FAA">
        <w:rPr>
          <w:rFonts w:ascii="Times New Roman" w:eastAsia="Times New Roman" w:hAnsi="Times New Roman" w:cs="Times New Roman"/>
          <w:spacing w:val="-2"/>
          <w:sz w:val="26"/>
          <w:szCs w:val="26"/>
          <w:lang w:bidi="ar-SA"/>
        </w:rPr>
        <w:t>в</w:t>
      </w:r>
      <w:r w:rsidRPr="002F4FAA">
        <w:rPr>
          <w:rFonts w:ascii="Times New Roman" w:eastAsia="Times New Roman" w:hAnsi="Times New Roman" w:cs="Times New Roman"/>
          <w:spacing w:val="-1"/>
          <w:sz w:val="26"/>
          <w:szCs w:val="26"/>
          <w:lang w:bidi="ar-SA"/>
        </w:rPr>
        <w:t>е</w:t>
      </w:r>
      <w:r w:rsidRPr="002F4FAA">
        <w:rPr>
          <w:rFonts w:ascii="Times New Roman" w:eastAsia="Times New Roman" w:hAnsi="Times New Roman" w:cs="Times New Roman"/>
          <w:sz w:val="26"/>
          <w:szCs w:val="26"/>
          <w:lang w:bidi="ar-SA"/>
        </w:rPr>
        <w:t>н</w:t>
      </w:r>
      <w:r w:rsidRPr="002F4FAA">
        <w:rPr>
          <w:rFonts w:ascii="Times New Roman" w:eastAsia="Times New Roman" w:hAnsi="Times New Roman" w:cs="Times New Roman"/>
          <w:spacing w:val="1"/>
          <w:sz w:val="26"/>
          <w:szCs w:val="26"/>
          <w:lang w:bidi="ar-SA"/>
        </w:rPr>
        <w:t>н</w:t>
      </w:r>
      <w:r w:rsidRPr="002F4FAA">
        <w:rPr>
          <w:rFonts w:ascii="Times New Roman" w:eastAsia="Times New Roman" w:hAnsi="Times New Roman" w:cs="Times New Roman"/>
          <w:sz w:val="26"/>
          <w:szCs w:val="26"/>
          <w:lang w:bidi="ar-SA"/>
        </w:rPr>
        <w:t>ой</w:t>
      </w:r>
      <w:r w:rsidRPr="002F4FAA">
        <w:rPr>
          <w:rFonts w:ascii="Times New Roman" w:eastAsia="Times New Roman" w:hAnsi="Times New Roman" w:cs="Times New Roman"/>
          <w:spacing w:val="44"/>
          <w:sz w:val="26"/>
          <w:szCs w:val="26"/>
          <w:lang w:bidi="ar-SA"/>
        </w:rPr>
        <w:t xml:space="preserve"> </w:t>
      </w:r>
      <w:r w:rsidRPr="002F4FAA">
        <w:rPr>
          <w:rFonts w:ascii="Times New Roman" w:eastAsia="Times New Roman" w:hAnsi="Times New Roman" w:cs="Times New Roman"/>
          <w:spacing w:val="-2"/>
          <w:sz w:val="26"/>
          <w:szCs w:val="26"/>
          <w:lang w:bidi="ar-SA"/>
        </w:rPr>
        <w:t>в</w:t>
      </w:r>
      <w:r w:rsidRPr="002F4FAA">
        <w:rPr>
          <w:rFonts w:ascii="Times New Roman" w:eastAsia="Times New Roman" w:hAnsi="Times New Roman" w:cs="Times New Roman"/>
          <w:sz w:val="26"/>
          <w:szCs w:val="26"/>
          <w:lang w:bidi="ar-SA"/>
        </w:rPr>
        <w:t>ла</w:t>
      </w:r>
      <w:r w:rsidRPr="002F4FAA">
        <w:rPr>
          <w:rFonts w:ascii="Times New Roman" w:eastAsia="Times New Roman" w:hAnsi="Times New Roman" w:cs="Times New Roman"/>
          <w:spacing w:val="-1"/>
          <w:sz w:val="26"/>
          <w:szCs w:val="26"/>
          <w:lang w:bidi="ar-SA"/>
        </w:rPr>
        <w:t>с</w:t>
      </w:r>
      <w:r w:rsidRPr="002F4FAA">
        <w:rPr>
          <w:rFonts w:ascii="Times New Roman" w:eastAsia="Times New Roman" w:hAnsi="Times New Roman" w:cs="Times New Roman"/>
          <w:sz w:val="26"/>
          <w:szCs w:val="26"/>
          <w:lang w:bidi="ar-SA"/>
        </w:rPr>
        <w:t>ти с</w:t>
      </w:r>
      <w:r w:rsidRPr="002F4FAA">
        <w:rPr>
          <w:rFonts w:ascii="Times New Roman" w:eastAsia="Times New Roman" w:hAnsi="Times New Roman" w:cs="Times New Roman"/>
          <w:spacing w:val="-10"/>
          <w:sz w:val="26"/>
          <w:szCs w:val="26"/>
          <w:lang w:bidi="ar-SA"/>
        </w:rPr>
        <w:t>у</w:t>
      </w:r>
      <w:r w:rsidRPr="002F4FAA">
        <w:rPr>
          <w:rFonts w:ascii="Times New Roman" w:eastAsia="Times New Roman" w:hAnsi="Times New Roman" w:cs="Times New Roman"/>
          <w:spacing w:val="-4"/>
          <w:sz w:val="26"/>
          <w:szCs w:val="26"/>
          <w:lang w:bidi="ar-SA"/>
        </w:rPr>
        <w:t>б</w:t>
      </w:r>
      <w:r w:rsidRPr="002F4FAA">
        <w:rPr>
          <w:rFonts w:ascii="Times New Roman" w:eastAsia="Times New Roman" w:hAnsi="Times New Roman" w:cs="Times New Roman"/>
          <w:sz w:val="26"/>
          <w:szCs w:val="26"/>
          <w:lang w:bidi="ar-SA"/>
        </w:rPr>
        <w:t>ъе</w:t>
      </w:r>
      <w:r w:rsidRPr="002F4FAA">
        <w:rPr>
          <w:rFonts w:ascii="Times New Roman" w:eastAsia="Times New Roman" w:hAnsi="Times New Roman" w:cs="Times New Roman"/>
          <w:spacing w:val="-2"/>
          <w:sz w:val="26"/>
          <w:szCs w:val="26"/>
          <w:lang w:bidi="ar-SA"/>
        </w:rPr>
        <w:t>к</w:t>
      </w:r>
      <w:r w:rsidRPr="002F4FAA">
        <w:rPr>
          <w:rFonts w:ascii="Times New Roman" w:eastAsia="Times New Roman" w:hAnsi="Times New Roman" w:cs="Times New Roman"/>
          <w:spacing w:val="-1"/>
          <w:sz w:val="26"/>
          <w:szCs w:val="26"/>
          <w:lang w:bidi="ar-SA"/>
        </w:rPr>
        <w:t>т</w:t>
      </w:r>
      <w:r w:rsidRPr="002F4FAA">
        <w:rPr>
          <w:rFonts w:ascii="Times New Roman" w:eastAsia="Times New Roman" w:hAnsi="Times New Roman" w:cs="Times New Roman"/>
          <w:sz w:val="26"/>
          <w:szCs w:val="26"/>
          <w:lang w:bidi="ar-SA"/>
        </w:rPr>
        <w:t>ов</w:t>
      </w:r>
      <w:r w:rsidRPr="002F4FAA">
        <w:rPr>
          <w:rFonts w:ascii="Times New Roman" w:eastAsia="Times New Roman" w:hAnsi="Times New Roman" w:cs="Times New Roman"/>
          <w:spacing w:val="13"/>
          <w:sz w:val="26"/>
          <w:szCs w:val="26"/>
          <w:lang w:bidi="ar-SA"/>
        </w:rPr>
        <w:t xml:space="preserve"> </w:t>
      </w:r>
      <w:r w:rsidRPr="002F4FAA">
        <w:rPr>
          <w:rFonts w:ascii="Times New Roman" w:eastAsia="Times New Roman" w:hAnsi="Times New Roman" w:cs="Times New Roman"/>
          <w:spacing w:val="-3"/>
          <w:sz w:val="26"/>
          <w:szCs w:val="26"/>
          <w:lang w:bidi="ar-SA"/>
        </w:rPr>
        <w:t>Р</w:t>
      </w:r>
      <w:r w:rsidRPr="002F4FAA">
        <w:rPr>
          <w:rFonts w:ascii="Times New Roman" w:eastAsia="Times New Roman" w:hAnsi="Times New Roman" w:cs="Times New Roman"/>
          <w:spacing w:val="3"/>
          <w:sz w:val="26"/>
          <w:szCs w:val="26"/>
          <w:lang w:bidi="ar-SA"/>
        </w:rPr>
        <w:t>о</w:t>
      </w:r>
      <w:r w:rsidRPr="002F4FAA">
        <w:rPr>
          <w:rFonts w:ascii="Times New Roman" w:eastAsia="Times New Roman" w:hAnsi="Times New Roman" w:cs="Times New Roman"/>
          <w:sz w:val="26"/>
          <w:szCs w:val="26"/>
          <w:lang w:bidi="ar-SA"/>
        </w:rPr>
        <w:t>сси</w:t>
      </w:r>
      <w:r w:rsidRPr="002F4FAA">
        <w:rPr>
          <w:rFonts w:ascii="Times New Roman" w:eastAsia="Times New Roman" w:hAnsi="Times New Roman" w:cs="Times New Roman"/>
          <w:spacing w:val="1"/>
          <w:sz w:val="26"/>
          <w:szCs w:val="26"/>
          <w:lang w:bidi="ar-SA"/>
        </w:rPr>
        <w:t>й</w:t>
      </w:r>
      <w:r w:rsidRPr="002F4FAA">
        <w:rPr>
          <w:rFonts w:ascii="Times New Roman" w:eastAsia="Times New Roman" w:hAnsi="Times New Roman" w:cs="Times New Roman"/>
          <w:sz w:val="26"/>
          <w:szCs w:val="26"/>
          <w:lang w:bidi="ar-SA"/>
        </w:rPr>
        <w:t>с</w:t>
      </w:r>
      <w:r w:rsidRPr="002F4FAA">
        <w:rPr>
          <w:rFonts w:ascii="Times New Roman" w:eastAsia="Times New Roman" w:hAnsi="Times New Roman" w:cs="Times New Roman"/>
          <w:spacing w:val="-11"/>
          <w:sz w:val="26"/>
          <w:szCs w:val="26"/>
          <w:lang w:bidi="ar-SA"/>
        </w:rPr>
        <w:t>к</w:t>
      </w:r>
      <w:r w:rsidRPr="002F4FAA">
        <w:rPr>
          <w:rFonts w:ascii="Times New Roman" w:eastAsia="Times New Roman" w:hAnsi="Times New Roman" w:cs="Times New Roman"/>
          <w:sz w:val="26"/>
          <w:szCs w:val="26"/>
          <w:lang w:bidi="ar-SA"/>
        </w:rPr>
        <w:t>ой</w:t>
      </w:r>
      <w:r w:rsidRPr="002F4FAA">
        <w:rPr>
          <w:rFonts w:ascii="Times New Roman" w:eastAsia="Times New Roman" w:hAnsi="Times New Roman" w:cs="Times New Roman"/>
          <w:spacing w:val="12"/>
          <w:sz w:val="26"/>
          <w:szCs w:val="26"/>
          <w:lang w:bidi="ar-SA"/>
        </w:rPr>
        <w:t xml:space="preserve"> </w:t>
      </w:r>
      <w:r w:rsidRPr="002F4FAA">
        <w:rPr>
          <w:rFonts w:ascii="Times New Roman" w:eastAsia="Times New Roman" w:hAnsi="Times New Roman" w:cs="Times New Roman"/>
          <w:sz w:val="26"/>
          <w:szCs w:val="26"/>
          <w:lang w:bidi="ar-SA"/>
        </w:rPr>
        <w:t>Ф</w:t>
      </w:r>
      <w:r w:rsidRPr="002F4FAA">
        <w:rPr>
          <w:rFonts w:ascii="Times New Roman" w:eastAsia="Times New Roman" w:hAnsi="Times New Roman" w:cs="Times New Roman"/>
          <w:spacing w:val="-2"/>
          <w:sz w:val="26"/>
          <w:szCs w:val="26"/>
          <w:lang w:bidi="ar-SA"/>
        </w:rPr>
        <w:t>е</w:t>
      </w:r>
      <w:r w:rsidRPr="002F4FAA">
        <w:rPr>
          <w:rFonts w:ascii="Times New Roman" w:eastAsia="Times New Roman" w:hAnsi="Times New Roman" w:cs="Times New Roman"/>
          <w:sz w:val="26"/>
          <w:szCs w:val="26"/>
          <w:lang w:bidi="ar-SA"/>
        </w:rPr>
        <w:t>д</w:t>
      </w:r>
      <w:r w:rsidRPr="002F4FAA">
        <w:rPr>
          <w:rFonts w:ascii="Times New Roman" w:eastAsia="Times New Roman" w:hAnsi="Times New Roman" w:cs="Times New Roman"/>
          <w:spacing w:val="-1"/>
          <w:sz w:val="26"/>
          <w:szCs w:val="26"/>
          <w:lang w:bidi="ar-SA"/>
        </w:rPr>
        <w:t>е</w:t>
      </w:r>
      <w:r w:rsidRPr="002F4FAA">
        <w:rPr>
          <w:rFonts w:ascii="Times New Roman" w:eastAsia="Times New Roman" w:hAnsi="Times New Roman" w:cs="Times New Roman"/>
          <w:sz w:val="26"/>
          <w:szCs w:val="26"/>
          <w:lang w:bidi="ar-SA"/>
        </w:rPr>
        <w:t>рац</w:t>
      </w:r>
      <w:r w:rsidRPr="002F4FAA">
        <w:rPr>
          <w:rFonts w:ascii="Times New Roman" w:eastAsia="Times New Roman" w:hAnsi="Times New Roman" w:cs="Times New Roman"/>
          <w:spacing w:val="1"/>
          <w:sz w:val="26"/>
          <w:szCs w:val="26"/>
          <w:lang w:bidi="ar-SA"/>
        </w:rPr>
        <w:t>ии</w:t>
      </w:r>
      <w:r w:rsidRPr="002F4FAA">
        <w:rPr>
          <w:rFonts w:ascii="Times New Roman" w:eastAsia="Times New Roman" w:hAnsi="Times New Roman" w:cs="Times New Roman"/>
          <w:sz w:val="26"/>
          <w:szCs w:val="26"/>
          <w:lang w:bidi="ar-SA"/>
        </w:rPr>
        <w:t>,</w:t>
      </w:r>
      <w:r w:rsidRPr="002F4FAA">
        <w:rPr>
          <w:rFonts w:ascii="Times New Roman" w:eastAsia="Times New Roman" w:hAnsi="Times New Roman" w:cs="Times New Roman"/>
          <w:spacing w:val="14"/>
          <w:sz w:val="26"/>
          <w:szCs w:val="26"/>
          <w:lang w:bidi="ar-SA"/>
        </w:rPr>
        <w:t xml:space="preserve"> </w:t>
      </w:r>
      <w:r w:rsidRPr="002F4FAA">
        <w:rPr>
          <w:rFonts w:ascii="Times New Roman" w:eastAsia="Times New Roman" w:hAnsi="Times New Roman" w:cs="Times New Roman"/>
          <w:sz w:val="26"/>
          <w:szCs w:val="26"/>
          <w:lang w:bidi="ar-SA"/>
        </w:rPr>
        <w:t>о</w:t>
      </w:r>
      <w:r w:rsidRPr="002F4FAA">
        <w:rPr>
          <w:rFonts w:ascii="Times New Roman" w:eastAsia="Times New Roman" w:hAnsi="Times New Roman" w:cs="Times New Roman"/>
          <w:spacing w:val="-1"/>
          <w:sz w:val="26"/>
          <w:szCs w:val="26"/>
          <w:lang w:bidi="ar-SA"/>
        </w:rPr>
        <w:t>б</w:t>
      </w:r>
      <w:r w:rsidRPr="002F4FAA">
        <w:rPr>
          <w:rFonts w:ascii="Times New Roman" w:eastAsia="Times New Roman" w:hAnsi="Times New Roman" w:cs="Times New Roman"/>
          <w:spacing w:val="3"/>
          <w:sz w:val="26"/>
          <w:szCs w:val="26"/>
          <w:lang w:bidi="ar-SA"/>
        </w:rPr>
        <w:t>е</w:t>
      </w:r>
      <w:r w:rsidRPr="002F4FAA">
        <w:rPr>
          <w:rFonts w:ascii="Times New Roman" w:eastAsia="Times New Roman" w:hAnsi="Times New Roman" w:cs="Times New Roman"/>
          <w:sz w:val="26"/>
          <w:szCs w:val="26"/>
          <w:lang w:bidi="ar-SA"/>
        </w:rPr>
        <w:t>сп</w:t>
      </w:r>
      <w:r w:rsidRPr="002F4FAA">
        <w:rPr>
          <w:rFonts w:ascii="Times New Roman" w:eastAsia="Times New Roman" w:hAnsi="Times New Roman" w:cs="Times New Roman"/>
          <w:spacing w:val="-5"/>
          <w:sz w:val="26"/>
          <w:szCs w:val="26"/>
          <w:lang w:bidi="ar-SA"/>
        </w:rPr>
        <w:t>е</w:t>
      </w:r>
      <w:r w:rsidRPr="002F4FAA">
        <w:rPr>
          <w:rFonts w:ascii="Times New Roman" w:eastAsia="Times New Roman" w:hAnsi="Times New Roman" w:cs="Times New Roman"/>
          <w:sz w:val="26"/>
          <w:szCs w:val="26"/>
          <w:lang w:bidi="ar-SA"/>
        </w:rPr>
        <w:t>чи</w:t>
      </w:r>
      <w:r w:rsidRPr="002F4FAA">
        <w:rPr>
          <w:rFonts w:ascii="Times New Roman" w:eastAsia="Times New Roman" w:hAnsi="Times New Roman" w:cs="Times New Roman"/>
          <w:spacing w:val="-2"/>
          <w:sz w:val="26"/>
          <w:szCs w:val="26"/>
          <w:lang w:bidi="ar-SA"/>
        </w:rPr>
        <w:t>в</w:t>
      </w:r>
      <w:r w:rsidRPr="002F4FAA">
        <w:rPr>
          <w:rFonts w:ascii="Times New Roman" w:eastAsia="Times New Roman" w:hAnsi="Times New Roman" w:cs="Times New Roman"/>
          <w:spacing w:val="-1"/>
          <w:sz w:val="26"/>
          <w:szCs w:val="26"/>
          <w:lang w:bidi="ar-SA"/>
        </w:rPr>
        <w:t>а</w:t>
      </w:r>
      <w:r w:rsidRPr="002F4FAA">
        <w:rPr>
          <w:rFonts w:ascii="Times New Roman" w:eastAsia="Times New Roman" w:hAnsi="Times New Roman" w:cs="Times New Roman"/>
          <w:sz w:val="26"/>
          <w:szCs w:val="26"/>
          <w:lang w:bidi="ar-SA"/>
        </w:rPr>
        <w:t>ющих</w:t>
      </w:r>
      <w:r w:rsidRPr="002F4FAA">
        <w:rPr>
          <w:rFonts w:ascii="Times New Roman" w:eastAsia="Times New Roman" w:hAnsi="Times New Roman" w:cs="Times New Roman"/>
          <w:spacing w:val="15"/>
          <w:sz w:val="26"/>
          <w:szCs w:val="26"/>
          <w:lang w:bidi="ar-SA"/>
        </w:rPr>
        <w:t xml:space="preserve"> </w:t>
      </w:r>
      <w:r w:rsidRPr="002F4FAA">
        <w:rPr>
          <w:rFonts w:ascii="Times New Roman" w:eastAsia="Times New Roman" w:hAnsi="Times New Roman" w:cs="Times New Roman"/>
          <w:sz w:val="26"/>
          <w:szCs w:val="26"/>
          <w:lang w:bidi="ar-SA"/>
        </w:rPr>
        <w:t>р</w:t>
      </w:r>
      <w:r w:rsidRPr="002F4FAA">
        <w:rPr>
          <w:rFonts w:ascii="Times New Roman" w:eastAsia="Times New Roman" w:hAnsi="Times New Roman" w:cs="Times New Roman"/>
          <w:spacing w:val="1"/>
          <w:sz w:val="26"/>
          <w:szCs w:val="26"/>
          <w:lang w:bidi="ar-SA"/>
        </w:rPr>
        <w:t>еа</w:t>
      </w:r>
      <w:r w:rsidRPr="002F4FAA">
        <w:rPr>
          <w:rFonts w:ascii="Times New Roman" w:eastAsia="Times New Roman" w:hAnsi="Times New Roman" w:cs="Times New Roman"/>
          <w:sz w:val="26"/>
          <w:szCs w:val="26"/>
          <w:lang w:bidi="ar-SA"/>
        </w:rPr>
        <w:t>л</w:t>
      </w:r>
      <w:r w:rsidRPr="002F4FAA">
        <w:rPr>
          <w:rFonts w:ascii="Times New Roman" w:eastAsia="Times New Roman" w:hAnsi="Times New Roman" w:cs="Times New Roman"/>
          <w:spacing w:val="1"/>
          <w:sz w:val="26"/>
          <w:szCs w:val="26"/>
          <w:lang w:bidi="ar-SA"/>
        </w:rPr>
        <w:t>из</w:t>
      </w:r>
      <w:r w:rsidRPr="002F4FAA">
        <w:rPr>
          <w:rFonts w:ascii="Times New Roman" w:eastAsia="Times New Roman" w:hAnsi="Times New Roman" w:cs="Times New Roman"/>
          <w:sz w:val="26"/>
          <w:szCs w:val="26"/>
          <w:lang w:bidi="ar-SA"/>
        </w:rPr>
        <w:t>ацию</w:t>
      </w:r>
      <w:r w:rsidRPr="002F4FAA">
        <w:rPr>
          <w:rFonts w:ascii="Times New Roman" w:eastAsia="Times New Roman" w:hAnsi="Times New Roman" w:cs="Times New Roman"/>
          <w:spacing w:val="14"/>
          <w:sz w:val="26"/>
          <w:szCs w:val="26"/>
          <w:lang w:bidi="ar-SA"/>
        </w:rPr>
        <w:t xml:space="preserve"> </w:t>
      </w:r>
      <w:r w:rsidRPr="002F4FAA">
        <w:rPr>
          <w:rFonts w:ascii="Times New Roman" w:eastAsia="Times New Roman" w:hAnsi="Times New Roman" w:cs="Times New Roman"/>
          <w:spacing w:val="-12"/>
          <w:sz w:val="26"/>
          <w:szCs w:val="26"/>
          <w:lang w:bidi="ar-SA"/>
        </w:rPr>
        <w:t>А</w:t>
      </w:r>
      <w:r w:rsidRPr="002F4FAA">
        <w:rPr>
          <w:rFonts w:ascii="Times New Roman" w:eastAsia="Times New Roman" w:hAnsi="Times New Roman" w:cs="Times New Roman"/>
          <w:sz w:val="26"/>
          <w:szCs w:val="26"/>
          <w:lang w:bidi="ar-SA"/>
        </w:rPr>
        <w:t>О</w:t>
      </w:r>
      <w:r w:rsidRPr="002F4FAA">
        <w:rPr>
          <w:rFonts w:ascii="Times New Roman" w:eastAsia="Times New Roman" w:hAnsi="Times New Roman" w:cs="Times New Roman"/>
          <w:spacing w:val="-1"/>
          <w:sz w:val="26"/>
          <w:szCs w:val="26"/>
          <w:lang w:bidi="ar-SA"/>
        </w:rPr>
        <w:t>О</w:t>
      </w:r>
      <w:r w:rsidRPr="002F4FAA">
        <w:rPr>
          <w:rFonts w:ascii="Times New Roman" w:eastAsia="Times New Roman" w:hAnsi="Times New Roman" w:cs="Times New Roman"/>
          <w:sz w:val="26"/>
          <w:szCs w:val="26"/>
          <w:lang w:bidi="ar-SA"/>
        </w:rPr>
        <w:t>П</w:t>
      </w:r>
      <w:r w:rsidRPr="002F4FAA">
        <w:rPr>
          <w:rFonts w:ascii="Times New Roman" w:eastAsia="Times New Roman" w:hAnsi="Times New Roman" w:cs="Times New Roman"/>
          <w:spacing w:val="13"/>
          <w:sz w:val="26"/>
          <w:szCs w:val="26"/>
          <w:lang w:bidi="ar-SA"/>
        </w:rPr>
        <w:t xml:space="preserve"> </w:t>
      </w:r>
      <w:r w:rsidRPr="002F4FAA">
        <w:rPr>
          <w:rFonts w:ascii="Times New Roman" w:eastAsia="Times New Roman" w:hAnsi="Times New Roman" w:cs="Times New Roman"/>
          <w:sz w:val="26"/>
          <w:szCs w:val="26"/>
          <w:lang w:bidi="ar-SA"/>
        </w:rPr>
        <w:t>в</w:t>
      </w:r>
      <w:r w:rsidRPr="002F4FAA">
        <w:rPr>
          <w:rFonts w:ascii="Times New Roman" w:eastAsia="Times New Roman" w:hAnsi="Times New Roman" w:cs="Times New Roman"/>
          <w:spacing w:val="14"/>
          <w:sz w:val="26"/>
          <w:szCs w:val="26"/>
          <w:lang w:bidi="ar-SA"/>
        </w:rPr>
        <w:t xml:space="preserve"> </w:t>
      </w:r>
      <w:r w:rsidRPr="002F4FAA">
        <w:rPr>
          <w:rFonts w:ascii="Times New Roman" w:eastAsia="Times New Roman" w:hAnsi="Times New Roman" w:cs="Times New Roman"/>
          <w:sz w:val="26"/>
          <w:szCs w:val="26"/>
          <w:lang w:bidi="ar-SA"/>
        </w:rPr>
        <w:t>со</w:t>
      </w:r>
      <w:r w:rsidRPr="002F4FAA">
        <w:rPr>
          <w:rFonts w:ascii="Times New Roman" w:eastAsia="Times New Roman" w:hAnsi="Times New Roman" w:cs="Times New Roman"/>
          <w:spacing w:val="-2"/>
          <w:sz w:val="26"/>
          <w:szCs w:val="26"/>
          <w:lang w:bidi="ar-SA"/>
        </w:rPr>
        <w:t>о</w:t>
      </w:r>
      <w:r w:rsidRPr="002F4FAA">
        <w:rPr>
          <w:rFonts w:ascii="Times New Roman" w:eastAsia="Times New Roman" w:hAnsi="Times New Roman" w:cs="Times New Roman"/>
          <w:sz w:val="26"/>
          <w:szCs w:val="26"/>
          <w:lang w:bidi="ar-SA"/>
        </w:rPr>
        <w:t>тв</w:t>
      </w:r>
      <w:r w:rsidRPr="002F4FAA">
        <w:rPr>
          <w:rFonts w:ascii="Times New Roman" w:eastAsia="Times New Roman" w:hAnsi="Times New Roman" w:cs="Times New Roman"/>
          <w:spacing w:val="-1"/>
          <w:sz w:val="26"/>
          <w:szCs w:val="26"/>
          <w:lang w:bidi="ar-SA"/>
        </w:rPr>
        <w:t>е</w:t>
      </w:r>
      <w:r w:rsidRPr="002F4FAA">
        <w:rPr>
          <w:rFonts w:ascii="Times New Roman" w:eastAsia="Times New Roman" w:hAnsi="Times New Roman" w:cs="Times New Roman"/>
          <w:spacing w:val="2"/>
          <w:sz w:val="26"/>
          <w:szCs w:val="26"/>
          <w:lang w:bidi="ar-SA"/>
        </w:rPr>
        <w:t>т</w:t>
      </w:r>
      <w:r w:rsidRPr="002F4FAA">
        <w:rPr>
          <w:rFonts w:ascii="Times New Roman" w:eastAsia="Times New Roman" w:hAnsi="Times New Roman" w:cs="Times New Roman"/>
          <w:sz w:val="26"/>
          <w:szCs w:val="26"/>
          <w:lang w:bidi="ar-SA"/>
        </w:rPr>
        <w:t>ствии</w:t>
      </w:r>
      <w:r w:rsidRPr="002F4FAA">
        <w:rPr>
          <w:rFonts w:ascii="Times New Roman" w:eastAsia="Times New Roman" w:hAnsi="Times New Roman" w:cs="Times New Roman"/>
          <w:spacing w:val="15"/>
          <w:sz w:val="26"/>
          <w:szCs w:val="26"/>
          <w:lang w:bidi="ar-SA"/>
        </w:rPr>
        <w:t xml:space="preserve"> </w:t>
      </w:r>
      <w:r w:rsidRPr="002F4FAA">
        <w:rPr>
          <w:rFonts w:ascii="Times New Roman" w:eastAsia="Times New Roman" w:hAnsi="Times New Roman" w:cs="Times New Roman"/>
          <w:sz w:val="26"/>
          <w:szCs w:val="26"/>
          <w:lang w:bidi="ar-SA"/>
        </w:rPr>
        <w:t xml:space="preserve">со </w:t>
      </w:r>
      <w:r w:rsidRPr="002F4FAA">
        <w:rPr>
          <w:rFonts w:ascii="Times New Roman" w:eastAsia="Times New Roman" w:hAnsi="Times New Roman" w:cs="Times New Roman"/>
          <w:spacing w:val="-1"/>
          <w:sz w:val="26"/>
          <w:szCs w:val="26"/>
          <w:lang w:bidi="ar-SA"/>
        </w:rPr>
        <w:t>С</w:t>
      </w:r>
      <w:r w:rsidRPr="002F4FAA">
        <w:rPr>
          <w:rFonts w:ascii="Times New Roman" w:eastAsia="Times New Roman" w:hAnsi="Times New Roman" w:cs="Times New Roman"/>
          <w:spacing w:val="2"/>
          <w:sz w:val="26"/>
          <w:szCs w:val="26"/>
          <w:lang w:bidi="ar-SA"/>
        </w:rPr>
        <w:t>т</w:t>
      </w:r>
      <w:r w:rsidRPr="002F4FAA">
        <w:rPr>
          <w:rFonts w:ascii="Times New Roman" w:eastAsia="Times New Roman" w:hAnsi="Times New Roman" w:cs="Times New Roman"/>
          <w:sz w:val="26"/>
          <w:szCs w:val="26"/>
          <w:lang w:bidi="ar-SA"/>
        </w:rPr>
        <w:t>анда</w:t>
      </w:r>
      <w:r w:rsidRPr="002F4FAA">
        <w:rPr>
          <w:rFonts w:ascii="Times New Roman" w:eastAsia="Times New Roman" w:hAnsi="Times New Roman" w:cs="Times New Roman"/>
          <w:spacing w:val="-1"/>
          <w:sz w:val="26"/>
          <w:szCs w:val="26"/>
          <w:lang w:bidi="ar-SA"/>
        </w:rPr>
        <w:t>р</w:t>
      </w:r>
      <w:r w:rsidRPr="002F4FAA">
        <w:rPr>
          <w:rFonts w:ascii="Times New Roman" w:eastAsia="Times New Roman" w:hAnsi="Times New Roman" w:cs="Times New Roman"/>
          <w:spacing w:val="-2"/>
          <w:sz w:val="26"/>
          <w:szCs w:val="26"/>
          <w:lang w:bidi="ar-SA"/>
        </w:rPr>
        <w:t>т</w:t>
      </w:r>
      <w:r w:rsidRPr="002F4FAA">
        <w:rPr>
          <w:rFonts w:ascii="Times New Roman" w:eastAsia="Times New Roman" w:hAnsi="Times New Roman" w:cs="Times New Roman"/>
          <w:spacing w:val="-5"/>
          <w:sz w:val="26"/>
          <w:szCs w:val="26"/>
          <w:lang w:bidi="ar-SA"/>
        </w:rPr>
        <w:t>о</w:t>
      </w:r>
      <w:r w:rsidRPr="002F4FAA">
        <w:rPr>
          <w:rFonts w:ascii="Times New Roman" w:eastAsia="Times New Roman" w:hAnsi="Times New Roman" w:cs="Times New Roman"/>
          <w:spacing w:val="-1"/>
          <w:sz w:val="26"/>
          <w:szCs w:val="26"/>
          <w:lang w:bidi="ar-SA"/>
        </w:rPr>
        <w:t>м</w:t>
      </w:r>
      <w:r w:rsidRPr="002F4FAA">
        <w:rPr>
          <w:rFonts w:ascii="Times New Roman" w:eastAsia="Times New Roman" w:hAnsi="Times New Roman" w:cs="Times New Roman"/>
          <w:sz w:val="26"/>
          <w:szCs w:val="26"/>
          <w:lang w:bidi="ar-SA"/>
        </w:rPr>
        <w:t>.</w:t>
      </w:r>
    </w:p>
    <w:p w:rsidR="00DD33F8" w:rsidRPr="002F4FAA" w:rsidRDefault="00DD33F8" w:rsidP="002F4FAA">
      <w:pPr>
        <w:ind w:right="-20"/>
        <w:rPr>
          <w:rFonts w:ascii="Times New Roman" w:eastAsia="Times New Roman" w:hAnsi="Times New Roman" w:cs="Times New Roman"/>
          <w:sz w:val="26"/>
          <w:szCs w:val="26"/>
          <w:lang w:bidi="ar-SA"/>
        </w:rPr>
      </w:pPr>
      <w:r w:rsidRPr="002F4FAA">
        <w:rPr>
          <w:rFonts w:ascii="Times New Roman" w:eastAsia="Times New Roman" w:hAnsi="Times New Roman" w:cs="Times New Roman"/>
          <w:sz w:val="26"/>
          <w:szCs w:val="26"/>
          <w:lang w:bidi="ar-SA"/>
        </w:rPr>
        <w:t>Фи</w:t>
      </w:r>
      <w:r w:rsidRPr="002F4FAA">
        <w:rPr>
          <w:rFonts w:ascii="Times New Roman" w:eastAsia="Times New Roman" w:hAnsi="Times New Roman" w:cs="Times New Roman"/>
          <w:spacing w:val="1"/>
          <w:sz w:val="26"/>
          <w:szCs w:val="26"/>
          <w:lang w:bidi="ar-SA"/>
        </w:rPr>
        <w:t>н</w:t>
      </w:r>
      <w:r w:rsidRPr="002F4FAA">
        <w:rPr>
          <w:rFonts w:ascii="Times New Roman" w:eastAsia="Times New Roman" w:hAnsi="Times New Roman" w:cs="Times New Roman"/>
          <w:sz w:val="26"/>
          <w:szCs w:val="26"/>
          <w:lang w:bidi="ar-SA"/>
        </w:rPr>
        <w:t>а</w:t>
      </w:r>
      <w:r w:rsidRPr="002F4FAA">
        <w:rPr>
          <w:rFonts w:ascii="Times New Roman" w:eastAsia="Times New Roman" w:hAnsi="Times New Roman" w:cs="Times New Roman"/>
          <w:spacing w:val="1"/>
          <w:sz w:val="26"/>
          <w:szCs w:val="26"/>
          <w:lang w:bidi="ar-SA"/>
        </w:rPr>
        <w:t>н</w:t>
      </w:r>
      <w:r w:rsidRPr="002F4FAA">
        <w:rPr>
          <w:rFonts w:ascii="Times New Roman" w:eastAsia="Times New Roman" w:hAnsi="Times New Roman" w:cs="Times New Roman"/>
          <w:sz w:val="26"/>
          <w:szCs w:val="26"/>
          <w:lang w:bidi="ar-SA"/>
        </w:rPr>
        <w:t>сов</w:t>
      </w:r>
      <w:r w:rsidRPr="002F4FAA">
        <w:rPr>
          <w:rFonts w:ascii="Times New Roman" w:eastAsia="Times New Roman" w:hAnsi="Times New Roman" w:cs="Times New Roman"/>
          <w:spacing w:val="-1"/>
          <w:sz w:val="26"/>
          <w:szCs w:val="26"/>
          <w:lang w:bidi="ar-SA"/>
        </w:rPr>
        <w:t>ы</w:t>
      </w:r>
      <w:r w:rsidRPr="002F4FAA">
        <w:rPr>
          <w:rFonts w:ascii="Times New Roman" w:eastAsia="Times New Roman" w:hAnsi="Times New Roman" w:cs="Times New Roman"/>
          <w:sz w:val="26"/>
          <w:szCs w:val="26"/>
          <w:lang w:bidi="ar-SA"/>
        </w:rPr>
        <w:t>е</w:t>
      </w:r>
      <w:r w:rsidRPr="002F4FAA">
        <w:rPr>
          <w:rFonts w:ascii="Times New Roman" w:eastAsia="Times New Roman" w:hAnsi="Times New Roman" w:cs="Times New Roman"/>
          <w:spacing w:val="1"/>
          <w:sz w:val="26"/>
          <w:szCs w:val="26"/>
          <w:lang w:bidi="ar-SA"/>
        </w:rPr>
        <w:t xml:space="preserve"> </w:t>
      </w:r>
      <w:r w:rsidRPr="002F4FAA">
        <w:rPr>
          <w:rFonts w:ascii="Times New Roman" w:eastAsia="Times New Roman" w:hAnsi="Times New Roman" w:cs="Times New Roman"/>
          <w:spacing w:val="-4"/>
          <w:sz w:val="26"/>
          <w:szCs w:val="26"/>
          <w:lang w:bidi="ar-SA"/>
        </w:rPr>
        <w:t>у</w:t>
      </w:r>
      <w:r w:rsidRPr="002F4FAA">
        <w:rPr>
          <w:rFonts w:ascii="Times New Roman" w:eastAsia="Times New Roman" w:hAnsi="Times New Roman" w:cs="Times New Roman"/>
          <w:spacing w:val="-1"/>
          <w:sz w:val="26"/>
          <w:szCs w:val="26"/>
          <w:lang w:bidi="ar-SA"/>
        </w:rPr>
        <w:t>с</w:t>
      </w:r>
      <w:r w:rsidRPr="002F4FAA">
        <w:rPr>
          <w:rFonts w:ascii="Times New Roman" w:eastAsia="Times New Roman" w:hAnsi="Times New Roman" w:cs="Times New Roman"/>
          <w:sz w:val="26"/>
          <w:szCs w:val="26"/>
          <w:lang w:bidi="ar-SA"/>
        </w:rPr>
        <w:t>л</w:t>
      </w:r>
      <w:r w:rsidRPr="002F4FAA">
        <w:rPr>
          <w:rFonts w:ascii="Times New Roman" w:eastAsia="Times New Roman" w:hAnsi="Times New Roman" w:cs="Times New Roman"/>
          <w:spacing w:val="3"/>
          <w:sz w:val="26"/>
          <w:szCs w:val="26"/>
          <w:lang w:bidi="ar-SA"/>
        </w:rPr>
        <w:t>о</w:t>
      </w:r>
      <w:r w:rsidRPr="002F4FAA">
        <w:rPr>
          <w:rFonts w:ascii="Times New Roman" w:eastAsia="Times New Roman" w:hAnsi="Times New Roman" w:cs="Times New Roman"/>
          <w:sz w:val="26"/>
          <w:szCs w:val="26"/>
          <w:lang w:bidi="ar-SA"/>
        </w:rPr>
        <w:t>в</w:t>
      </w:r>
      <w:r w:rsidRPr="002F4FAA">
        <w:rPr>
          <w:rFonts w:ascii="Times New Roman" w:eastAsia="Times New Roman" w:hAnsi="Times New Roman" w:cs="Times New Roman"/>
          <w:spacing w:val="1"/>
          <w:sz w:val="26"/>
          <w:szCs w:val="26"/>
          <w:lang w:bidi="ar-SA"/>
        </w:rPr>
        <w:t>и</w:t>
      </w:r>
      <w:r w:rsidRPr="002F4FAA">
        <w:rPr>
          <w:rFonts w:ascii="Times New Roman" w:eastAsia="Times New Roman" w:hAnsi="Times New Roman" w:cs="Times New Roman"/>
          <w:sz w:val="26"/>
          <w:szCs w:val="26"/>
          <w:lang w:bidi="ar-SA"/>
        </w:rPr>
        <w:t>я р</w:t>
      </w:r>
      <w:r w:rsidRPr="002F4FAA">
        <w:rPr>
          <w:rFonts w:ascii="Times New Roman" w:eastAsia="Times New Roman" w:hAnsi="Times New Roman" w:cs="Times New Roman"/>
          <w:spacing w:val="1"/>
          <w:sz w:val="26"/>
          <w:szCs w:val="26"/>
          <w:lang w:bidi="ar-SA"/>
        </w:rPr>
        <w:t>еа</w:t>
      </w:r>
      <w:r w:rsidRPr="002F4FAA">
        <w:rPr>
          <w:rFonts w:ascii="Times New Roman" w:eastAsia="Times New Roman" w:hAnsi="Times New Roman" w:cs="Times New Roman"/>
          <w:sz w:val="26"/>
          <w:szCs w:val="26"/>
          <w:lang w:bidi="ar-SA"/>
        </w:rPr>
        <w:t>л</w:t>
      </w:r>
      <w:r w:rsidRPr="002F4FAA">
        <w:rPr>
          <w:rFonts w:ascii="Times New Roman" w:eastAsia="Times New Roman" w:hAnsi="Times New Roman" w:cs="Times New Roman"/>
          <w:spacing w:val="1"/>
          <w:sz w:val="26"/>
          <w:szCs w:val="26"/>
          <w:lang w:bidi="ar-SA"/>
        </w:rPr>
        <w:t>из</w:t>
      </w:r>
      <w:r w:rsidRPr="002F4FAA">
        <w:rPr>
          <w:rFonts w:ascii="Times New Roman" w:eastAsia="Times New Roman" w:hAnsi="Times New Roman" w:cs="Times New Roman"/>
          <w:sz w:val="26"/>
          <w:szCs w:val="26"/>
          <w:lang w:bidi="ar-SA"/>
        </w:rPr>
        <w:t>ац</w:t>
      </w:r>
      <w:r w:rsidRPr="002F4FAA">
        <w:rPr>
          <w:rFonts w:ascii="Times New Roman" w:eastAsia="Times New Roman" w:hAnsi="Times New Roman" w:cs="Times New Roman"/>
          <w:spacing w:val="1"/>
          <w:sz w:val="26"/>
          <w:szCs w:val="26"/>
          <w:lang w:bidi="ar-SA"/>
        </w:rPr>
        <w:t>и</w:t>
      </w:r>
      <w:r w:rsidRPr="002F4FAA">
        <w:rPr>
          <w:rFonts w:ascii="Times New Roman" w:eastAsia="Times New Roman" w:hAnsi="Times New Roman" w:cs="Times New Roman"/>
          <w:sz w:val="26"/>
          <w:szCs w:val="26"/>
          <w:lang w:bidi="ar-SA"/>
        </w:rPr>
        <w:t>и</w:t>
      </w:r>
      <w:r w:rsidRPr="002F4FAA">
        <w:rPr>
          <w:rFonts w:ascii="Times New Roman" w:eastAsia="Times New Roman" w:hAnsi="Times New Roman" w:cs="Times New Roman"/>
          <w:spacing w:val="1"/>
          <w:sz w:val="26"/>
          <w:szCs w:val="26"/>
          <w:lang w:bidi="ar-SA"/>
        </w:rPr>
        <w:t xml:space="preserve"> </w:t>
      </w:r>
      <w:r w:rsidRPr="002F4FAA">
        <w:rPr>
          <w:rFonts w:ascii="Times New Roman" w:eastAsia="Times New Roman" w:hAnsi="Times New Roman" w:cs="Times New Roman"/>
          <w:spacing w:val="-11"/>
          <w:sz w:val="26"/>
          <w:szCs w:val="26"/>
          <w:lang w:bidi="ar-SA"/>
        </w:rPr>
        <w:t>А</w:t>
      </w:r>
      <w:r w:rsidRPr="002F4FAA">
        <w:rPr>
          <w:rFonts w:ascii="Times New Roman" w:eastAsia="Times New Roman" w:hAnsi="Times New Roman" w:cs="Times New Roman"/>
          <w:sz w:val="26"/>
          <w:szCs w:val="26"/>
          <w:lang w:bidi="ar-SA"/>
        </w:rPr>
        <w:t>О</w:t>
      </w:r>
      <w:r w:rsidRPr="002F4FAA">
        <w:rPr>
          <w:rFonts w:ascii="Times New Roman" w:eastAsia="Times New Roman" w:hAnsi="Times New Roman" w:cs="Times New Roman"/>
          <w:spacing w:val="-1"/>
          <w:sz w:val="26"/>
          <w:szCs w:val="26"/>
          <w:lang w:bidi="ar-SA"/>
        </w:rPr>
        <w:t>О</w:t>
      </w:r>
      <w:r w:rsidRPr="002F4FAA">
        <w:rPr>
          <w:rFonts w:ascii="Times New Roman" w:eastAsia="Times New Roman" w:hAnsi="Times New Roman" w:cs="Times New Roman"/>
          <w:sz w:val="26"/>
          <w:szCs w:val="26"/>
          <w:lang w:bidi="ar-SA"/>
        </w:rPr>
        <w:t>П д</w:t>
      </w:r>
      <w:r w:rsidRPr="002F4FAA">
        <w:rPr>
          <w:rFonts w:ascii="Times New Roman" w:eastAsia="Times New Roman" w:hAnsi="Times New Roman" w:cs="Times New Roman"/>
          <w:spacing w:val="-2"/>
          <w:sz w:val="26"/>
          <w:szCs w:val="26"/>
          <w:lang w:bidi="ar-SA"/>
        </w:rPr>
        <w:t>о</w:t>
      </w:r>
      <w:r w:rsidRPr="002F4FAA">
        <w:rPr>
          <w:rFonts w:ascii="Times New Roman" w:eastAsia="Times New Roman" w:hAnsi="Times New Roman" w:cs="Times New Roman"/>
          <w:sz w:val="26"/>
          <w:szCs w:val="26"/>
          <w:lang w:bidi="ar-SA"/>
        </w:rPr>
        <w:t>л</w:t>
      </w:r>
      <w:r w:rsidRPr="002F4FAA">
        <w:rPr>
          <w:rFonts w:ascii="Times New Roman" w:eastAsia="Times New Roman" w:hAnsi="Times New Roman" w:cs="Times New Roman"/>
          <w:spacing w:val="-2"/>
          <w:sz w:val="26"/>
          <w:szCs w:val="26"/>
          <w:lang w:bidi="ar-SA"/>
        </w:rPr>
        <w:t>ж</w:t>
      </w:r>
      <w:r w:rsidRPr="002F4FAA">
        <w:rPr>
          <w:rFonts w:ascii="Times New Roman" w:eastAsia="Times New Roman" w:hAnsi="Times New Roman" w:cs="Times New Roman"/>
          <w:sz w:val="26"/>
          <w:szCs w:val="26"/>
          <w:lang w:bidi="ar-SA"/>
        </w:rPr>
        <w:t>ны:</w:t>
      </w:r>
    </w:p>
    <w:p w:rsidR="00DD33F8" w:rsidRPr="002F4FAA" w:rsidRDefault="00DD33F8" w:rsidP="002F4FAA">
      <w:pPr>
        <w:tabs>
          <w:tab w:val="left" w:pos="1667"/>
          <w:tab w:val="left" w:pos="4175"/>
          <w:tab w:val="left" w:pos="6044"/>
          <w:tab w:val="left" w:pos="6654"/>
          <w:tab w:val="left" w:pos="8102"/>
        </w:tabs>
        <w:ind w:right="-13"/>
        <w:jc w:val="both"/>
        <w:rPr>
          <w:rFonts w:ascii="Times New Roman" w:eastAsia="Times New Roman" w:hAnsi="Times New Roman" w:cs="Times New Roman"/>
          <w:sz w:val="26"/>
          <w:szCs w:val="26"/>
          <w:lang w:bidi="ar-SA"/>
        </w:rPr>
      </w:pPr>
      <w:r w:rsidRPr="002F4FAA">
        <w:rPr>
          <w:rFonts w:ascii="Times New Roman" w:eastAsia="Times New Roman" w:hAnsi="Times New Roman" w:cs="Times New Roman"/>
          <w:sz w:val="26"/>
          <w:szCs w:val="26"/>
          <w:lang w:bidi="ar-SA"/>
        </w:rPr>
        <w:t>1) о</w:t>
      </w:r>
      <w:r w:rsidRPr="002F4FAA">
        <w:rPr>
          <w:rFonts w:ascii="Times New Roman" w:eastAsia="Times New Roman" w:hAnsi="Times New Roman" w:cs="Times New Roman"/>
          <w:spacing w:val="-1"/>
          <w:sz w:val="26"/>
          <w:szCs w:val="26"/>
          <w:lang w:bidi="ar-SA"/>
        </w:rPr>
        <w:t>б</w:t>
      </w:r>
      <w:r w:rsidRPr="002F4FAA">
        <w:rPr>
          <w:rFonts w:ascii="Times New Roman" w:eastAsia="Times New Roman" w:hAnsi="Times New Roman" w:cs="Times New Roman"/>
          <w:spacing w:val="1"/>
          <w:sz w:val="26"/>
          <w:szCs w:val="26"/>
          <w:lang w:bidi="ar-SA"/>
        </w:rPr>
        <w:t>е</w:t>
      </w:r>
      <w:r w:rsidRPr="002F4FAA">
        <w:rPr>
          <w:rFonts w:ascii="Times New Roman" w:eastAsia="Times New Roman" w:hAnsi="Times New Roman" w:cs="Times New Roman"/>
          <w:sz w:val="26"/>
          <w:szCs w:val="26"/>
          <w:lang w:bidi="ar-SA"/>
        </w:rPr>
        <w:t>сп</w:t>
      </w:r>
      <w:r w:rsidRPr="002F4FAA">
        <w:rPr>
          <w:rFonts w:ascii="Times New Roman" w:eastAsia="Times New Roman" w:hAnsi="Times New Roman" w:cs="Times New Roman"/>
          <w:spacing w:val="-4"/>
          <w:sz w:val="26"/>
          <w:szCs w:val="26"/>
          <w:lang w:bidi="ar-SA"/>
        </w:rPr>
        <w:t>е</w:t>
      </w:r>
      <w:r w:rsidRPr="002F4FAA">
        <w:rPr>
          <w:rFonts w:ascii="Times New Roman" w:eastAsia="Times New Roman" w:hAnsi="Times New Roman" w:cs="Times New Roman"/>
          <w:sz w:val="26"/>
          <w:szCs w:val="26"/>
          <w:lang w:bidi="ar-SA"/>
        </w:rPr>
        <w:t>чи</w:t>
      </w:r>
      <w:r w:rsidRPr="002F4FAA">
        <w:rPr>
          <w:rFonts w:ascii="Times New Roman" w:eastAsia="Times New Roman" w:hAnsi="Times New Roman" w:cs="Times New Roman"/>
          <w:spacing w:val="-2"/>
          <w:sz w:val="26"/>
          <w:szCs w:val="26"/>
          <w:lang w:bidi="ar-SA"/>
        </w:rPr>
        <w:t>в</w:t>
      </w:r>
      <w:r w:rsidRPr="002F4FAA">
        <w:rPr>
          <w:rFonts w:ascii="Times New Roman" w:eastAsia="Times New Roman" w:hAnsi="Times New Roman" w:cs="Times New Roman"/>
          <w:spacing w:val="-8"/>
          <w:sz w:val="26"/>
          <w:szCs w:val="26"/>
          <w:lang w:bidi="ar-SA"/>
        </w:rPr>
        <w:t>а</w:t>
      </w:r>
      <w:r w:rsidRPr="002F4FAA">
        <w:rPr>
          <w:rFonts w:ascii="Times New Roman" w:eastAsia="Times New Roman" w:hAnsi="Times New Roman" w:cs="Times New Roman"/>
          <w:sz w:val="26"/>
          <w:szCs w:val="26"/>
          <w:lang w:bidi="ar-SA"/>
        </w:rPr>
        <w:t>ть</w:t>
      </w:r>
      <w:r w:rsidRPr="002F4FAA">
        <w:rPr>
          <w:rFonts w:ascii="Times New Roman" w:eastAsia="Times New Roman" w:hAnsi="Times New Roman" w:cs="Times New Roman"/>
          <w:spacing w:val="139"/>
          <w:sz w:val="26"/>
          <w:szCs w:val="26"/>
          <w:lang w:bidi="ar-SA"/>
        </w:rPr>
        <w:t xml:space="preserve"> </w:t>
      </w:r>
      <w:r w:rsidRPr="002F4FAA">
        <w:rPr>
          <w:rFonts w:ascii="Times New Roman" w:eastAsia="Times New Roman" w:hAnsi="Times New Roman" w:cs="Times New Roman"/>
          <w:spacing w:val="-3"/>
          <w:sz w:val="26"/>
          <w:szCs w:val="26"/>
          <w:lang w:bidi="ar-SA"/>
        </w:rPr>
        <w:t>г</w:t>
      </w:r>
      <w:r w:rsidRPr="002F4FAA">
        <w:rPr>
          <w:rFonts w:ascii="Times New Roman" w:eastAsia="Times New Roman" w:hAnsi="Times New Roman" w:cs="Times New Roman"/>
          <w:spacing w:val="3"/>
          <w:sz w:val="26"/>
          <w:szCs w:val="26"/>
          <w:lang w:bidi="ar-SA"/>
        </w:rPr>
        <w:t>о</w:t>
      </w:r>
      <w:r w:rsidRPr="002F4FAA">
        <w:rPr>
          <w:rFonts w:ascii="Times New Roman" w:eastAsia="Times New Roman" w:hAnsi="Times New Roman" w:cs="Times New Roman"/>
          <w:sz w:val="26"/>
          <w:szCs w:val="26"/>
          <w:lang w:bidi="ar-SA"/>
        </w:rPr>
        <w:t>с</w:t>
      </w:r>
      <w:r w:rsidRPr="002F4FAA">
        <w:rPr>
          <w:rFonts w:ascii="Times New Roman" w:eastAsia="Times New Roman" w:hAnsi="Times New Roman" w:cs="Times New Roman"/>
          <w:spacing w:val="-18"/>
          <w:sz w:val="26"/>
          <w:szCs w:val="26"/>
          <w:lang w:bidi="ar-SA"/>
        </w:rPr>
        <w:t>у</w:t>
      </w:r>
      <w:r w:rsidRPr="002F4FAA">
        <w:rPr>
          <w:rFonts w:ascii="Times New Roman" w:eastAsia="Times New Roman" w:hAnsi="Times New Roman" w:cs="Times New Roman"/>
          <w:sz w:val="26"/>
          <w:szCs w:val="26"/>
          <w:lang w:bidi="ar-SA"/>
        </w:rPr>
        <w:t>дарств</w:t>
      </w:r>
      <w:r w:rsidRPr="002F4FAA">
        <w:rPr>
          <w:rFonts w:ascii="Times New Roman" w:eastAsia="Times New Roman" w:hAnsi="Times New Roman" w:cs="Times New Roman"/>
          <w:spacing w:val="-1"/>
          <w:sz w:val="26"/>
          <w:szCs w:val="26"/>
          <w:lang w:bidi="ar-SA"/>
        </w:rPr>
        <w:t>е</w:t>
      </w:r>
      <w:r w:rsidRPr="002F4FAA">
        <w:rPr>
          <w:rFonts w:ascii="Times New Roman" w:eastAsia="Times New Roman" w:hAnsi="Times New Roman" w:cs="Times New Roman"/>
          <w:sz w:val="26"/>
          <w:szCs w:val="26"/>
          <w:lang w:bidi="ar-SA"/>
        </w:rPr>
        <w:t>нные</w:t>
      </w:r>
      <w:r w:rsidRPr="002F4FAA">
        <w:rPr>
          <w:rFonts w:ascii="Times New Roman" w:eastAsia="Times New Roman" w:hAnsi="Times New Roman" w:cs="Times New Roman"/>
          <w:spacing w:val="138"/>
          <w:sz w:val="26"/>
          <w:szCs w:val="26"/>
          <w:lang w:bidi="ar-SA"/>
        </w:rPr>
        <w:t xml:space="preserve"> </w:t>
      </w:r>
      <w:r w:rsidRPr="002F4FAA">
        <w:rPr>
          <w:rFonts w:ascii="Times New Roman" w:eastAsia="Times New Roman" w:hAnsi="Times New Roman" w:cs="Times New Roman"/>
          <w:sz w:val="26"/>
          <w:szCs w:val="26"/>
          <w:lang w:bidi="ar-SA"/>
        </w:rPr>
        <w:t>гар</w:t>
      </w:r>
      <w:r w:rsidRPr="002F4FAA">
        <w:rPr>
          <w:rFonts w:ascii="Times New Roman" w:eastAsia="Times New Roman" w:hAnsi="Times New Roman" w:cs="Times New Roman"/>
          <w:spacing w:val="-1"/>
          <w:sz w:val="26"/>
          <w:szCs w:val="26"/>
          <w:lang w:bidi="ar-SA"/>
        </w:rPr>
        <w:t>а</w:t>
      </w:r>
      <w:r w:rsidRPr="002F4FAA">
        <w:rPr>
          <w:rFonts w:ascii="Times New Roman" w:eastAsia="Times New Roman" w:hAnsi="Times New Roman" w:cs="Times New Roman"/>
          <w:sz w:val="26"/>
          <w:szCs w:val="26"/>
          <w:lang w:bidi="ar-SA"/>
        </w:rPr>
        <w:t>н</w:t>
      </w:r>
      <w:r w:rsidRPr="002F4FAA">
        <w:rPr>
          <w:rFonts w:ascii="Times New Roman" w:eastAsia="Times New Roman" w:hAnsi="Times New Roman" w:cs="Times New Roman"/>
          <w:spacing w:val="1"/>
          <w:sz w:val="26"/>
          <w:szCs w:val="26"/>
          <w:lang w:bidi="ar-SA"/>
        </w:rPr>
        <w:t>т</w:t>
      </w:r>
      <w:r w:rsidRPr="002F4FAA">
        <w:rPr>
          <w:rFonts w:ascii="Times New Roman" w:eastAsia="Times New Roman" w:hAnsi="Times New Roman" w:cs="Times New Roman"/>
          <w:sz w:val="26"/>
          <w:szCs w:val="26"/>
          <w:lang w:bidi="ar-SA"/>
        </w:rPr>
        <w:t>ии</w:t>
      </w:r>
      <w:r w:rsidRPr="002F4FAA">
        <w:rPr>
          <w:rFonts w:ascii="Times New Roman" w:eastAsia="Times New Roman" w:hAnsi="Times New Roman" w:cs="Times New Roman"/>
          <w:spacing w:val="138"/>
          <w:sz w:val="26"/>
          <w:szCs w:val="26"/>
          <w:lang w:bidi="ar-SA"/>
        </w:rPr>
        <w:t xml:space="preserve"> </w:t>
      </w:r>
      <w:r w:rsidRPr="002F4FAA">
        <w:rPr>
          <w:rFonts w:ascii="Times New Roman" w:eastAsia="Times New Roman" w:hAnsi="Times New Roman" w:cs="Times New Roman"/>
          <w:spacing w:val="1"/>
          <w:sz w:val="26"/>
          <w:szCs w:val="26"/>
          <w:lang w:bidi="ar-SA"/>
        </w:rPr>
        <w:t>п</w:t>
      </w:r>
      <w:r w:rsidRPr="002F4FAA">
        <w:rPr>
          <w:rFonts w:ascii="Times New Roman" w:eastAsia="Times New Roman" w:hAnsi="Times New Roman" w:cs="Times New Roman"/>
          <w:sz w:val="26"/>
          <w:szCs w:val="26"/>
          <w:lang w:bidi="ar-SA"/>
        </w:rPr>
        <w:t>рав</w:t>
      </w:r>
      <w:r w:rsidRPr="002F4FAA">
        <w:rPr>
          <w:rFonts w:ascii="Times New Roman" w:eastAsia="Times New Roman" w:hAnsi="Times New Roman" w:cs="Times New Roman"/>
          <w:spacing w:val="138"/>
          <w:sz w:val="26"/>
          <w:szCs w:val="26"/>
          <w:lang w:bidi="ar-SA"/>
        </w:rPr>
        <w:t xml:space="preserve"> </w:t>
      </w:r>
      <w:r w:rsidRPr="002F4FAA">
        <w:rPr>
          <w:rFonts w:ascii="Times New Roman" w:eastAsia="Times New Roman" w:hAnsi="Times New Roman" w:cs="Times New Roman"/>
          <w:sz w:val="26"/>
          <w:szCs w:val="26"/>
          <w:lang w:bidi="ar-SA"/>
        </w:rPr>
        <w:t>о</w:t>
      </w:r>
      <w:r w:rsidRPr="002F4FAA">
        <w:rPr>
          <w:rFonts w:ascii="Times New Roman" w:eastAsia="Times New Roman" w:hAnsi="Times New Roman" w:cs="Times New Roman"/>
          <w:spacing w:val="-6"/>
          <w:sz w:val="26"/>
          <w:szCs w:val="26"/>
          <w:lang w:bidi="ar-SA"/>
        </w:rPr>
        <w:t>б</w:t>
      </w:r>
      <w:r w:rsidRPr="002F4FAA">
        <w:rPr>
          <w:rFonts w:ascii="Times New Roman" w:eastAsia="Times New Roman" w:hAnsi="Times New Roman" w:cs="Times New Roman"/>
          <w:spacing w:val="-5"/>
          <w:sz w:val="26"/>
          <w:szCs w:val="26"/>
          <w:lang w:bidi="ar-SA"/>
        </w:rPr>
        <w:t>у</w:t>
      </w:r>
      <w:r w:rsidRPr="002F4FAA">
        <w:rPr>
          <w:rFonts w:ascii="Times New Roman" w:eastAsia="Times New Roman" w:hAnsi="Times New Roman" w:cs="Times New Roman"/>
          <w:spacing w:val="1"/>
          <w:sz w:val="26"/>
          <w:szCs w:val="26"/>
          <w:lang w:bidi="ar-SA"/>
        </w:rPr>
        <w:t>ч</w:t>
      </w:r>
      <w:r w:rsidRPr="002F4FAA">
        <w:rPr>
          <w:rFonts w:ascii="Times New Roman" w:eastAsia="Times New Roman" w:hAnsi="Times New Roman" w:cs="Times New Roman"/>
          <w:sz w:val="26"/>
          <w:szCs w:val="26"/>
          <w:lang w:bidi="ar-SA"/>
        </w:rPr>
        <w:t>ающ</w:t>
      </w:r>
      <w:r w:rsidRPr="002F4FAA">
        <w:rPr>
          <w:rFonts w:ascii="Times New Roman" w:eastAsia="Times New Roman" w:hAnsi="Times New Roman" w:cs="Times New Roman"/>
          <w:spacing w:val="1"/>
          <w:sz w:val="26"/>
          <w:szCs w:val="26"/>
          <w:lang w:bidi="ar-SA"/>
        </w:rPr>
        <w:t>и</w:t>
      </w:r>
      <w:r w:rsidRPr="002F4FAA">
        <w:rPr>
          <w:rFonts w:ascii="Times New Roman" w:eastAsia="Times New Roman" w:hAnsi="Times New Roman" w:cs="Times New Roman"/>
          <w:spacing w:val="-4"/>
          <w:sz w:val="26"/>
          <w:szCs w:val="26"/>
          <w:lang w:bidi="ar-SA"/>
        </w:rPr>
        <w:t>х</w:t>
      </w:r>
      <w:r w:rsidRPr="002F4FAA">
        <w:rPr>
          <w:rFonts w:ascii="Times New Roman" w:eastAsia="Times New Roman" w:hAnsi="Times New Roman" w:cs="Times New Roman"/>
          <w:spacing w:val="-1"/>
          <w:sz w:val="26"/>
          <w:szCs w:val="26"/>
          <w:lang w:bidi="ar-SA"/>
        </w:rPr>
        <w:t>с</w:t>
      </w:r>
      <w:r w:rsidRPr="002F4FAA">
        <w:rPr>
          <w:rFonts w:ascii="Times New Roman" w:eastAsia="Times New Roman" w:hAnsi="Times New Roman" w:cs="Times New Roman"/>
          <w:sz w:val="26"/>
          <w:szCs w:val="26"/>
          <w:lang w:bidi="ar-SA"/>
        </w:rPr>
        <w:t>я</w:t>
      </w:r>
      <w:r w:rsidRPr="002F4FAA">
        <w:rPr>
          <w:rFonts w:ascii="Times New Roman" w:eastAsia="Times New Roman" w:hAnsi="Times New Roman" w:cs="Times New Roman"/>
          <w:spacing w:val="136"/>
          <w:sz w:val="26"/>
          <w:szCs w:val="26"/>
          <w:lang w:bidi="ar-SA"/>
        </w:rPr>
        <w:t xml:space="preserve"> </w:t>
      </w:r>
      <w:r w:rsidRPr="002F4FAA">
        <w:rPr>
          <w:rFonts w:ascii="Times New Roman" w:eastAsia="Times New Roman" w:hAnsi="Times New Roman" w:cs="Times New Roman"/>
          <w:sz w:val="26"/>
          <w:szCs w:val="26"/>
          <w:lang w:bidi="ar-SA"/>
        </w:rPr>
        <w:t xml:space="preserve">с </w:t>
      </w:r>
      <w:r w:rsidRPr="002F4FAA">
        <w:rPr>
          <w:rFonts w:ascii="Times New Roman" w:eastAsia="Times New Roman" w:hAnsi="Times New Roman" w:cs="Times New Roman"/>
          <w:spacing w:val="-6"/>
          <w:sz w:val="26"/>
          <w:szCs w:val="26"/>
          <w:lang w:bidi="ar-SA"/>
        </w:rPr>
        <w:t>ЗПР</w:t>
      </w:r>
      <w:r w:rsidRPr="002F4FAA">
        <w:rPr>
          <w:rFonts w:ascii="Times New Roman" w:eastAsia="Times New Roman" w:hAnsi="Times New Roman" w:cs="Times New Roman"/>
          <w:sz w:val="26"/>
          <w:szCs w:val="26"/>
          <w:lang w:bidi="ar-SA"/>
        </w:rPr>
        <w:tab/>
        <w:t>на п</w:t>
      </w:r>
      <w:r w:rsidRPr="002F4FAA">
        <w:rPr>
          <w:rFonts w:ascii="Times New Roman" w:eastAsia="Times New Roman" w:hAnsi="Times New Roman" w:cs="Times New Roman"/>
          <w:spacing w:val="-1"/>
          <w:sz w:val="26"/>
          <w:szCs w:val="26"/>
          <w:lang w:bidi="ar-SA"/>
        </w:rPr>
        <w:t>о</w:t>
      </w:r>
      <w:r w:rsidRPr="002F4FAA">
        <w:rPr>
          <w:rFonts w:ascii="Times New Roman" w:eastAsia="Times New Roman" w:hAnsi="Times New Roman" w:cs="Times New Roman"/>
          <w:spacing w:val="1"/>
          <w:sz w:val="26"/>
          <w:szCs w:val="26"/>
          <w:lang w:bidi="ar-SA"/>
        </w:rPr>
        <w:t>л</w:t>
      </w:r>
      <w:r w:rsidRPr="002F4FAA">
        <w:rPr>
          <w:rFonts w:ascii="Times New Roman" w:eastAsia="Times New Roman" w:hAnsi="Times New Roman" w:cs="Times New Roman"/>
          <w:spacing w:val="-6"/>
          <w:sz w:val="26"/>
          <w:szCs w:val="26"/>
          <w:lang w:bidi="ar-SA"/>
        </w:rPr>
        <w:t>у</w:t>
      </w:r>
      <w:r w:rsidRPr="002F4FAA">
        <w:rPr>
          <w:rFonts w:ascii="Times New Roman" w:eastAsia="Times New Roman" w:hAnsi="Times New Roman" w:cs="Times New Roman"/>
          <w:spacing w:val="1"/>
          <w:sz w:val="26"/>
          <w:szCs w:val="26"/>
          <w:lang w:bidi="ar-SA"/>
        </w:rPr>
        <w:t>ч</w:t>
      </w:r>
      <w:r w:rsidRPr="002F4FAA">
        <w:rPr>
          <w:rFonts w:ascii="Times New Roman" w:eastAsia="Times New Roman" w:hAnsi="Times New Roman" w:cs="Times New Roman"/>
          <w:sz w:val="26"/>
          <w:szCs w:val="26"/>
          <w:lang w:bidi="ar-SA"/>
        </w:rPr>
        <w:t>ен</w:t>
      </w:r>
      <w:r w:rsidRPr="002F4FAA">
        <w:rPr>
          <w:rFonts w:ascii="Times New Roman" w:eastAsia="Times New Roman" w:hAnsi="Times New Roman" w:cs="Times New Roman"/>
          <w:spacing w:val="1"/>
          <w:sz w:val="26"/>
          <w:szCs w:val="26"/>
          <w:lang w:bidi="ar-SA"/>
        </w:rPr>
        <w:t>и</w:t>
      </w:r>
      <w:r w:rsidRPr="002F4FAA">
        <w:rPr>
          <w:rFonts w:ascii="Times New Roman" w:eastAsia="Times New Roman" w:hAnsi="Times New Roman" w:cs="Times New Roman"/>
          <w:sz w:val="26"/>
          <w:szCs w:val="26"/>
          <w:lang w:bidi="ar-SA"/>
        </w:rPr>
        <w:t xml:space="preserve">е </w:t>
      </w:r>
      <w:r w:rsidRPr="002F4FAA">
        <w:rPr>
          <w:rFonts w:ascii="Times New Roman" w:eastAsia="Times New Roman" w:hAnsi="Times New Roman" w:cs="Times New Roman"/>
          <w:spacing w:val="-2"/>
          <w:sz w:val="26"/>
          <w:szCs w:val="26"/>
          <w:lang w:bidi="ar-SA"/>
        </w:rPr>
        <w:t>б</w:t>
      </w:r>
      <w:r w:rsidRPr="002F4FAA">
        <w:rPr>
          <w:rFonts w:ascii="Times New Roman" w:eastAsia="Times New Roman" w:hAnsi="Times New Roman" w:cs="Times New Roman"/>
          <w:spacing w:val="3"/>
          <w:sz w:val="26"/>
          <w:szCs w:val="26"/>
          <w:lang w:bidi="ar-SA"/>
        </w:rPr>
        <w:t>е</w:t>
      </w:r>
      <w:r w:rsidRPr="002F4FAA">
        <w:rPr>
          <w:rFonts w:ascii="Times New Roman" w:eastAsia="Times New Roman" w:hAnsi="Times New Roman" w:cs="Times New Roman"/>
          <w:sz w:val="26"/>
          <w:szCs w:val="26"/>
          <w:lang w:bidi="ar-SA"/>
        </w:rPr>
        <w:t>с</w:t>
      </w:r>
      <w:r w:rsidRPr="002F4FAA">
        <w:rPr>
          <w:rFonts w:ascii="Times New Roman" w:eastAsia="Times New Roman" w:hAnsi="Times New Roman" w:cs="Times New Roman"/>
          <w:spacing w:val="1"/>
          <w:sz w:val="26"/>
          <w:szCs w:val="26"/>
          <w:lang w:bidi="ar-SA"/>
        </w:rPr>
        <w:t>п</w:t>
      </w:r>
      <w:r w:rsidRPr="002F4FAA">
        <w:rPr>
          <w:rFonts w:ascii="Times New Roman" w:eastAsia="Times New Roman" w:hAnsi="Times New Roman" w:cs="Times New Roman"/>
          <w:sz w:val="26"/>
          <w:szCs w:val="26"/>
          <w:lang w:bidi="ar-SA"/>
        </w:rPr>
        <w:t>л</w:t>
      </w:r>
      <w:r w:rsidRPr="002F4FAA">
        <w:rPr>
          <w:rFonts w:ascii="Times New Roman" w:eastAsia="Times New Roman" w:hAnsi="Times New Roman" w:cs="Times New Roman"/>
          <w:spacing w:val="-7"/>
          <w:sz w:val="26"/>
          <w:szCs w:val="26"/>
          <w:lang w:bidi="ar-SA"/>
        </w:rPr>
        <w:t>а</w:t>
      </w:r>
      <w:r w:rsidRPr="002F4FAA">
        <w:rPr>
          <w:rFonts w:ascii="Times New Roman" w:eastAsia="Times New Roman" w:hAnsi="Times New Roman" w:cs="Times New Roman"/>
          <w:sz w:val="26"/>
          <w:szCs w:val="26"/>
          <w:lang w:bidi="ar-SA"/>
        </w:rPr>
        <w:t>тно</w:t>
      </w:r>
      <w:r w:rsidRPr="002F4FAA">
        <w:rPr>
          <w:rFonts w:ascii="Times New Roman" w:eastAsia="Times New Roman" w:hAnsi="Times New Roman" w:cs="Times New Roman"/>
          <w:spacing w:val="-3"/>
          <w:sz w:val="26"/>
          <w:szCs w:val="26"/>
          <w:lang w:bidi="ar-SA"/>
        </w:rPr>
        <w:t>г</w:t>
      </w:r>
      <w:r w:rsidRPr="002F4FAA">
        <w:rPr>
          <w:rFonts w:ascii="Times New Roman" w:eastAsia="Times New Roman" w:hAnsi="Times New Roman" w:cs="Times New Roman"/>
          <w:sz w:val="26"/>
          <w:szCs w:val="26"/>
          <w:lang w:bidi="ar-SA"/>
        </w:rPr>
        <w:t>о общ</w:t>
      </w:r>
      <w:r w:rsidRPr="002F4FAA">
        <w:rPr>
          <w:rFonts w:ascii="Times New Roman" w:eastAsia="Times New Roman" w:hAnsi="Times New Roman" w:cs="Times New Roman"/>
          <w:spacing w:val="-2"/>
          <w:sz w:val="26"/>
          <w:szCs w:val="26"/>
          <w:lang w:bidi="ar-SA"/>
        </w:rPr>
        <w:t>е</w:t>
      </w:r>
      <w:r w:rsidRPr="002F4FAA">
        <w:rPr>
          <w:rFonts w:ascii="Times New Roman" w:eastAsia="Times New Roman" w:hAnsi="Times New Roman" w:cs="Times New Roman"/>
          <w:sz w:val="26"/>
          <w:szCs w:val="26"/>
          <w:lang w:bidi="ar-SA"/>
        </w:rPr>
        <w:t>д</w:t>
      </w:r>
      <w:r w:rsidRPr="002F4FAA">
        <w:rPr>
          <w:rFonts w:ascii="Times New Roman" w:eastAsia="Times New Roman" w:hAnsi="Times New Roman" w:cs="Times New Roman"/>
          <w:spacing w:val="4"/>
          <w:sz w:val="26"/>
          <w:szCs w:val="26"/>
          <w:lang w:bidi="ar-SA"/>
        </w:rPr>
        <w:t>о</w:t>
      </w:r>
      <w:r w:rsidRPr="002F4FAA">
        <w:rPr>
          <w:rFonts w:ascii="Times New Roman" w:eastAsia="Times New Roman" w:hAnsi="Times New Roman" w:cs="Times New Roman"/>
          <w:sz w:val="26"/>
          <w:szCs w:val="26"/>
          <w:lang w:bidi="ar-SA"/>
        </w:rPr>
        <w:t>ст</w:t>
      </w:r>
      <w:r w:rsidRPr="002F4FAA">
        <w:rPr>
          <w:rFonts w:ascii="Times New Roman" w:eastAsia="Times New Roman" w:hAnsi="Times New Roman" w:cs="Times New Roman"/>
          <w:spacing w:val="-4"/>
          <w:sz w:val="26"/>
          <w:szCs w:val="26"/>
          <w:lang w:bidi="ar-SA"/>
        </w:rPr>
        <w:t>у</w:t>
      </w:r>
      <w:r w:rsidRPr="002F4FAA">
        <w:rPr>
          <w:rFonts w:ascii="Times New Roman" w:eastAsia="Times New Roman" w:hAnsi="Times New Roman" w:cs="Times New Roman"/>
          <w:sz w:val="26"/>
          <w:szCs w:val="26"/>
          <w:lang w:bidi="ar-SA"/>
        </w:rPr>
        <w:t>п</w:t>
      </w:r>
      <w:r w:rsidRPr="002F4FAA">
        <w:rPr>
          <w:rFonts w:ascii="Times New Roman" w:eastAsia="Times New Roman" w:hAnsi="Times New Roman" w:cs="Times New Roman"/>
          <w:spacing w:val="1"/>
          <w:sz w:val="26"/>
          <w:szCs w:val="26"/>
          <w:lang w:bidi="ar-SA"/>
        </w:rPr>
        <w:t>н</w:t>
      </w:r>
      <w:r w:rsidRPr="002F4FAA">
        <w:rPr>
          <w:rFonts w:ascii="Times New Roman" w:eastAsia="Times New Roman" w:hAnsi="Times New Roman" w:cs="Times New Roman"/>
          <w:sz w:val="26"/>
          <w:szCs w:val="26"/>
          <w:lang w:bidi="ar-SA"/>
        </w:rPr>
        <w:t>о</w:t>
      </w:r>
      <w:r w:rsidRPr="002F4FAA">
        <w:rPr>
          <w:rFonts w:ascii="Times New Roman" w:eastAsia="Times New Roman" w:hAnsi="Times New Roman" w:cs="Times New Roman"/>
          <w:spacing w:val="-4"/>
          <w:sz w:val="26"/>
          <w:szCs w:val="26"/>
          <w:lang w:bidi="ar-SA"/>
        </w:rPr>
        <w:t>г</w:t>
      </w:r>
      <w:r w:rsidRPr="002F4FAA">
        <w:rPr>
          <w:rFonts w:ascii="Times New Roman" w:eastAsia="Times New Roman" w:hAnsi="Times New Roman" w:cs="Times New Roman"/>
          <w:sz w:val="26"/>
          <w:szCs w:val="26"/>
          <w:lang w:bidi="ar-SA"/>
        </w:rPr>
        <w:t>о обра</w:t>
      </w:r>
      <w:r w:rsidRPr="002F4FAA">
        <w:rPr>
          <w:rFonts w:ascii="Times New Roman" w:eastAsia="Times New Roman" w:hAnsi="Times New Roman" w:cs="Times New Roman"/>
          <w:spacing w:val="-1"/>
          <w:sz w:val="26"/>
          <w:szCs w:val="26"/>
          <w:lang w:bidi="ar-SA"/>
        </w:rPr>
        <w:t>з</w:t>
      </w:r>
      <w:r w:rsidRPr="002F4FAA">
        <w:rPr>
          <w:rFonts w:ascii="Times New Roman" w:eastAsia="Times New Roman" w:hAnsi="Times New Roman" w:cs="Times New Roman"/>
          <w:sz w:val="26"/>
          <w:szCs w:val="26"/>
          <w:lang w:bidi="ar-SA"/>
        </w:rPr>
        <w:t>о</w:t>
      </w:r>
      <w:r w:rsidRPr="002F4FAA">
        <w:rPr>
          <w:rFonts w:ascii="Times New Roman" w:eastAsia="Times New Roman" w:hAnsi="Times New Roman" w:cs="Times New Roman"/>
          <w:spacing w:val="-3"/>
          <w:sz w:val="26"/>
          <w:szCs w:val="26"/>
          <w:lang w:bidi="ar-SA"/>
        </w:rPr>
        <w:t>в</w:t>
      </w:r>
      <w:r w:rsidRPr="002F4FAA">
        <w:rPr>
          <w:rFonts w:ascii="Times New Roman" w:eastAsia="Times New Roman" w:hAnsi="Times New Roman" w:cs="Times New Roman"/>
          <w:spacing w:val="-1"/>
          <w:sz w:val="26"/>
          <w:szCs w:val="26"/>
          <w:lang w:bidi="ar-SA"/>
        </w:rPr>
        <w:t>а</w:t>
      </w:r>
      <w:r w:rsidRPr="002F4FAA">
        <w:rPr>
          <w:rFonts w:ascii="Times New Roman" w:eastAsia="Times New Roman" w:hAnsi="Times New Roman" w:cs="Times New Roman"/>
          <w:sz w:val="26"/>
          <w:szCs w:val="26"/>
          <w:lang w:bidi="ar-SA"/>
        </w:rPr>
        <w:t>н</w:t>
      </w:r>
      <w:r w:rsidRPr="002F4FAA">
        <w:rPr>
          <w:rFonts w:ascii="Times New Roman" w:eastAsia="Times New Roman" w:hAnsi="Times New Roman" w:cs="Times New Roman"/>
          <w:spacing w:val="1"/>
          <w:sz w:val="26"/>
          <w:szCs w:val="26"/>
          <w:lang w:bidi="ar-SA"/>
        </w:rPr>
        <w:t>и</w:t>
      </w:r>
      <w:r w:rsidRPr="002F4FAA">
        <w:rPr>
          <w:rFonts w:ascii="Times New Roman" w:eastAsia="Times New Roman" w:hAnsi="Times New Roman" w:cs="Times New Roman"/>
          <w:sz w:val="26"/>
          <w:szCs w:val="26"/>
          <w:lang w:bidi="ar-SA"/>
        </w:rPr>
        <w:t>я, вк</w:t>
      </w:r>
      <w:r w:rsidRPr="002F4FAA">
        <w:rPr>
          <w:rFonts w:ascii="Times New Roman" w:eastAsia="Times New Roman" w:hAnsi="Times New Roman" w:cs="Times New Roman"/>
          <w:spacing w:val="1"/>
          <w:sz w:val="26"/>
          <w:szCs w:val="26"/>
          <w:lang w:bidi="ar-SA"/>
        </w:rPr>
        <w:t>л</w:t>
      </w:r>
      <w:r w:rsidRPr="002F4FAA">
        <w:rPr>
          <w:rFonts w:ascii="Times New Roman" w:eastAsia="Times New Roman" w:hAnsi="Times New Roman" w:cs="Times New Roman"/>
          <w:spacing w:val="-8"/>
          <w:sz w:val="26"/>
          <w:szCs w:val="26"/>
          <w:lang w:bidi="ar-SA"/>
        </w:rPr>
        <w:t>ю</w:t>
      </w:r>
      <w:r w:rsidRPr="002F4FAA">
        <w:rPr>
          <w:rFonts w:ascii="Times New Roman" w:eastAsia="Times New Roman" w:hAnsi="Times New Roman" w:cs="Times New Roman"/>
          <w:spacing w:val="-1"/>
          <w:sz w:val="26"/>
          <w:szCs w:val="26"/>
          <w:lang w:bidi="ar-SA"/>
        </w:rPr>
        <w:t>ч</w:t>
      </w:r>
      <w:r w:rsidRPr="002F4FAA">
        <w:rPr>
          <w:rFonts w:ascii="Times New Roman" w:eastAsia="Times New Roman" w:hAnsi="Times New Roman" w:cs="Times New Roman"/>
          <w:sz w:val="26"/>
          <w:szCs w:val="26"/>
          <w:lang w:bidi="ar-SA"/>
        </w:rPr>
        <w:t>ая вн</w:t>
      </w:r>
      <w:r w:rsidRPr="002F4FAA">
        <w:rPr>
          <w:rFonts w:ascii="Times New Roman" w:eastAsia="Times New Roman" w:hAnsi="Times New Roman" w:cs="Times New Roman"/>
          <w:spacing w:val="-3"/>
          <w:sz w:val="26"/>
          <w:szCs w:val="26"/>
          <w:lang w:bidi="ar-SA"/>
        </w:rPr>
        <w:t>е</w:t>
      </w:r>
      <w:r w:rsidRPr="002F4FAA">
        <w:rPr>
          <w:rFonts w:ascii="Times New Roman" w:eastAsia="Times New Roman" w:hAnsi="Times New Roman" w:cs="Times New Roman"/>
          <w:spacing w:val="-7"/>
          <w:sz w:val="26"/>
          <w:szCs w:val="26"/>
          <w:lang w:bidi="ar-SA"/>
        </w:rPr>
        <w:t>у</w:t>
      </w:r>
      <w:r w:rsidRPr="002F4FAA">
        <w:rPr>
          <w:rFonts w:ascii="Times New Roman" w:eastAsia="Times New Roman" w:hAnsi="Times New Roman" w:cs="Times New Roman"/>
          <w:spacing w:val="1"/>
          <w:sz w:val="26"/>
          <w:szCs w:val="26"/>
          <w:lang w:bidi="ar-SA"/>
        </w:rPr>
        <w:t>р</w:t>
      </w:r>
      <w:r w:rsidRPr="002F4FAA">
        <w:rPr>
          <w:rFonts w:ascii="Times New Roman" w:eastAsia="Times New Roman" w:hAnsi="Times New Roman" w:cs="Times New Roman"/>
          <w:spacing w:val="-6"/>
          <w:sz w:val="26"/>
          <w:szCs w:val="26"/>
          <w:lang w:bidi="ar-SA"/>
        </w:rPr>
        <w:t>о</w:t>
      </w:r>
      <w:r w:rsidRPr="002F4FAA">
        <w:rPr>
          <w:rFonts w:ascii="Times New Roman" w:eastAsia="Times New Roman" w:hAnsi="Times New Roman" w:cs="Times New Roman"/>
          <w:spacing w:val="1"/>
          <w:sz w:val="26"/>
          <w:szCs w:val="26"/>
          <w:lang w:bidi="ar-SA"/>
        </w:rPr>
        <w:t>ч</w:t>
      </w:r>
      <w:r w:rsidRPr="002F4FAA">
        <w:rPr>
          <w:rFonts w:ascii="Times New Roman" w:eastAsia="Times New Roman" w:hAnsi="Times New Roman" w:cs="Times New Roman"/>
          <w:spacing w:val="3"/>
          <w:sz w:val="26"/>
          <w:szCs w:val="26"/>
          <w:lang w:bidi="ar-SA"/>
        </w:rPr>
        <w:t>н</w:t>
      </w:r>
      <w:r w:rsidRPr="002F4FAA">
        <w:rPr>
          <w:rFonts w:ascii="Times New Roman" w:eastAsia="Times New Roman" w:hAnsi="Times New Roman" w:cs="Times New Roman"/>
          <w:spacing w:val="-6"/>
          <w:sz w:val="26"/>
          <w:szCs w:val="26"/>
          <w:lang w:bidi="ar-SA"/>
        </w:rPr>
        <w:t>у</w:t>
      </w:r>
      <w:r w:rsidRPr="002F4FAA">
        <w:rPr>
          <w:rFonts w:ascii="Times New Roman" w:eastAsia="Times New Roman" w:hAnsi="Times New Roman" w:cs="Times New Roman"/>
          <w:sz w:val="26"/>
          <w:szCs w:val="26"/>
          <w:lang w:bidi="ar-SA"/>
        </w:rPr>
        <w:t xml:space="preserve">ю </w:t>
      </w:r>
      <w:r w:rsidRPr="002F4FAA">
        <w:rPr>
          <w:rFonts w:ascii="Times New Roman" w:eastAsia="Times New Roman" w:hAnsi="Times New Roman" w:cs="Times New Roman"/>
          <w:spacing w:val="2"/>
          <w:sz w:val="26"/>
          <w:szCs w:val="26"/>
          <w:lang w:bidi="ar-SA"/>
        </w:rPr>
        <w:t>д</w:t>
      </w:r>
      <w:r w:rsidRPr="002F4FAA">
        <w:rPr>
          <w:rFonts w:ascii="Times New Roman" w:eastAsia="Times New Roman" w:hAnsi="Times New Roman" w:cs="Times New Roman"/>
          <w:sz w:val="26"/>
          <w:szCs w:val="26"/>
          <w:lang w:bidi="ar-SA"/>
        </w:rPr>
        <w:t>еятель</w:t>
      </w:r>
      <w:r w:rsidRPr="002F4FAA">
        <w:rPr>
          <w:rFonts w:ascii="Times New Roman" w:eastAsia="Times New Roman" w:hAnsi="Times New Roman" w:cs="Times New Roman"/>
          <w:spacing w:val="1"/>
          <w:sz w:val="26"/>
          <w:szCs w:val="26"/>
          <w:lang w:bidi="ar-SA"/>
        </w:rPr>
        <w:t>н</w:t>
      </w:r>
      <w:r w:rsidRPr="002F4FAA">
        <w:rPr>
          <w:rFonts w:ascii="Times New Roman" w:eastAsia="Times New Roman" w:hAnsi="Times New Roman" w:cs="Times New Roman"/>
          <w:spacing w:val="5"/>
          <w:sz w:val="26"/>
          <w:szCs w:val="26"/>
          <w:lang w:bidi="ar-SA"/>
        </w:rPr>
        <w:t>о</w:t>
      </w:r>
      <w:r w:rsidRPr="002F4FAA">
        <w:rPr>
          <w:rFonts w:ascii="Times New Roman" w:eastAsia="Times New Roman" w:hAnsi="Times New Roman" w:cs="Times New Roman"/>
          <w:sz w:val="26"/>
          <w:szCs w:val="26"/>
          <w:lang w:bidi="ar-SA"/>
        </w:rPr>
        <w:t>сть;</w:t>
      </w:r>
    </w:p>
    <w:p w:rsidR="00DD33F8" w:rsidRPr="002F4FAA" w:rsidRDefault="00DD33F8" w:rsidP="002F4FAA">
      <w:pPr>
        <w:ind w:right="-20"/>
        <w:rPr>
          <w:rFonts w:ascii="Times New Roman" w:eastAsia="Times New Roman" w:hAnsi="Times New Roman" w:cs="Times New Roman"/>
          <w:sz w:val="26"/>
          <w:szCs w:val="26"/>
          <w:lang w:bidi="ar-SA"/>
        </w:rPr>
      </w:pPr>
      <w:r w:rsidRPr="002F4FAA">
        <w:rPr>
          <w:rFonts w:ascii="Times New Roman" w:eastAsia="Times New Roman" w:hAnsi="Times New Roman" w:cs="Times New Roman"/>
          <w:sz w:val="26"/>
          <w:szCs w:val="26"/>
          <w:lang w:bidi="ar-SA"/>
        </w:rPr>
        <w:t>2) о</w:t>
      </w:r>
      <w:r w:rsidRPr="002F4FAA">
        <w:rPr>
          <w:rFonts w:ascii="Times New Roman" w:eastAsia="Times New Roman" w:hAnsi="Times New Roman" w:cs="Times New Roman"/>
          <w:spacing w:val="-1"/>
          <w:sz w:val="26"/>
          <w:szCs w:val="26"/>
          <w:lang w:bidi="ar-SA"/>
        </w:rPr>
        <w:t>б</w:t>
      </w:r>
      <w:r w:rsidRPr="002F4FAA">
        <w:rPr>
          <w:rFonts w:ascii="Times New Roman" w:eastAsia="Times New Roman" w:hAnsi="Times New Roman" w:cs="Times New Roman"/>
          <w:spacing w:val="1"/>
          <w:sz w:val="26"/>
          <w:szCs w:val="26"/>
          <w:lang w:bidi="ar-SA"/>
        </w:rPr>
        <w:t>е</w:t>
      </w:r>
      <w:r w:rsidRPr="002F4FAA">
        <w:rPr>
          <w:rFonts w:ascii="Times New Roman" w:eastAsia="Times New Roman" w:hAnsi="Times New Roman" w:cs="Times New Roman"/>
          <w:sz w:val="26"/>
          <w:szCs w:val="26"/>
          <w:lang w:bidi="ar-SA"/>
        </w:rPr>
        <w:t>сп</w:t>
      </w:r>
      <w:r w:rsidRPr="002F4FAA">
        <w:rPr>
          <w:rFonts w:ascii="Times New Roman" w:eastAsia="Times New Roman" w:hAnsi="Times New Roman" w:cs="Times New Roman"/>
          <w:spacing w:val="-4"/>
          <w:sz w:val="26"/>
          <w:szCs w:val="26"/>
          <w:lang w:bidi="ar-SA"/>
        </w:rPr>
        <w:t>е</w:t>
      </w:r>
      <w:r w:rsidRPr="002F4FAA">
        <w:rPr>
          <w:rFonts w:ascii="Times New Roman" w:eastAsia="Times New Roman" w:hAnsi="Times New Roman" w:cs="Times New Roman"/>
          <w:sz w:val="26"/>
          <w:szCs w:val="26"/>
          <w:lang w:bidi="ar-SA"/>
        </w:rPr>
        <w:t>чи</w:t>
      </w:r>
      <w:r w:rsidRPr="002F4FAA">
        <w:rPr>
          <w:rFonts w:ascii="Times New Roman" w:eastAsia="Times New Roman" w:hAnsi="Times New Roman" w:cs="Times New Roman"/>
          <w:spacing w:val="-2"/>
          <w:sz w:val="26"/>
          <w:szCs w:val="26"/>
          <w:lang w:bidi="ar-SA"/>
        </w:rPr>
        <w:t>в</w:t>
      </w:r>
      <w:r w:rsidRPr="002F4FAA">
        <w:rPr>
          <w:rFonts w:ascii="Times New Roman" w:eastAsia="Times New Roman" w:hAnsi="Times New Roman" w:cs="Times New Roman"/>
          <w:spacing w:val="-8"/>
          <w:sz w:val="26"/>
          <w:szCs w:val="26"/>
          <w:lang w:bidi="ar-SA"/>
        </w:rPr>
        <w:t>а</w:t>
      </w:r>
      <w:r w:rsidRPr="002F4FAA">
        <w:rPr>
          <w:rFonts w:ascii="Times New Roman" w:eastAsia="Times New Roman" w:hAnsi="Times New Roman" w:cs="Times New Roman"/>
          <w:sz w:val="26"/>
          <w:szCs w:val="26"/>
          <w:lang w:bidi="ar-SA"/>
        </w:rPr>
        <w:t>ть орга</w:t>
      </w:r>
      <w:r w:rsidRPr="002F4FAA">
        <w:rPr>
          <w:rFonts w:ascii="Times New Roman" w:eastAsia="Times New Roman" w:hAnsi="Times New Roman" w:cs="Times New Roman"/>
          <w:spacing w:val="1"/>
          <w:sz w:val="26"/>
          <w:szCs w:val="26"/>
          <w:lang w:bidi="ar-SA"/>
        </w:rPr>
        <w:t>ни</w:t>
      </w:r>
      <w:r w:rsidRPr="002F4FAA">
        <w:rPr>
          <w:rFonts w:ascii="Times New Roman" w:eastAsia="Times New Roman" w:hAnsi="Times New Roman" w:cs="Times New Roman"/>
          <w:sz w:val="26"/>
          <w:szCs w:val="26"/>
          <w:lang w:bidi="ar-SA"/>
        </w:rPr>
        <w:t>за</w:t>
      </w:r>
      <w:r w:rsidRPr="002F4FAA">
        <w:rPr>
          <w:rFonts w:ascii="Times New Roman" w:eastAsia="Times New Roman" w:hAnsi="Times New Roman" w:cs="Times New Roman"/>
          <w:spacing w:val="1"/>
          <w:sz w:val="26"/>
          <w:szCs w:val="26"/>
          <w:lang w:bidi="ar-SA"/>
        </w:rPr>
        <w:t>ц</w:t>
      </w:r>
      <w:r w:rsidRPr="002F4FAA">
        <w:rPr>
          <w:rFonts w:ascii="Times New Roman" w:eastAsia="Times New Roman" w:hAnsi="Times New Roman" w:cs="Times New Roman"/>
          <w:sz w:val="26"/>
          <w:szCs w:val="26"/>
          <w:lang w:bidi="ar-SA"/>
        </w:rPr>
        <w:t>ии</w:t>
      </w:r>
      <w:r w:rsidRPr="002F4FAA">
        <w:rPr>
          <w:rFonts w:ascii="Times New Roman" w:eastAsia="Times New Roman" w:hAnsi="Times New Roman" w:cs="Times New Roman"/>
          <w:spacing w:val="2"/>
          <w:sz w:val="26"/>
          <w:szCs w:val="26"/>
          <w:lang w:bidi="ar-SA"/>
        </w:rPr>
        <w:t xml:space="preserve"> </w:t>
      </w:r>
      <w:r w:rsidRPr="002F4FAA">
        <w:rPr>
          <w:rFonts w:ascii="Times New Roman" w:eastAsia="Times New Roman" w:hAnsi="Times New Roman" w:cs="Times New Roman"/>
          <w:spacing w:val="-1"/>
          <w:sz w:val="26"/>
          <w:szCs w:val="26"/>
          <w:lang w:bidi="ar-SA"/>
        </w:rPr>
        <w:t>в</w:t>
      </w:r>
      <w:r w:rsidRPr="002F4FAA">
        <w:rPr>
          <w:rFonts w:ascii="Times New Roman" w:eastAsia="Times New Roman" w:hAnsi="Times New Roman" w:cs="Times New Roman"/>
          <w:sz w:val="26"/>
          <w:szCs w:val="26"/>
          <w:lang w:bidi="ar-SA"/>
        </w:rPr>
        <w:t>о</w:t>
      </w:r>
      <w:r w:rsidRPr="002F4FAA">
        <w:rPr>
          <w:rFonts w:ascii="Times New Roman" w:eastAsia="Times New Roman" w:hAnsi="Times New Roman" w:cs="Times New Roman"/>
          <w:spacing w:val="-2"/>
          <w:sz w:val="26"/>
          <w:szCs w:val="26"/>
          <w:lang w:bidi="ar-SA"/>
        </w:rPr>
        <w:t>з</w:t>
      </w:r>
      <w:r w:rsidRPr="002F4FAA">
        <w:rPr>
          <w:rFonts w:ascii="Times New Roman" w:eastAsia="Times New Roman" w:hAnsi="Times New Roman" w:cs="Times New Roman"/>
          <w:sz w:val="26"/>
          <w:szCs w:val="26"/>
          <w:lang w:bidi="ar-SA"/>
        </w:rPr>
        <w:t>м</w:t>
      </w:r>
      <w:r w:rsidRPr="002F4FAA">
        <w:rPr>
          <w:rFonts w:ascii="Times New Roman" w:eastAsia="Times New Roman" w:hAnsi="Times New Roman" w:cs="Times New Roman"/>
          <w:spacing w:val="-5"/>
          <w:sz w:val="26"/>
          <w:szCs w:val="26"/>
          <w:lang w:bidi="ar-SA"/>
        </w:rPr>
        <w:t>о</w:t>
      </w:r>
      <w:r w:rsidRPr="002F4FAA">
        <w:rPr>
          <w:rFonts w:ascii="Times New Roman" w:eastAsia="Times New Roman" w:hAnsi="Times New Roman" w:cs="Times New Roman"/>
          <w:sz w:val="26"/>
          <w:szCs w:val="26"/>
          <w:lang w:bidi="ar-SA"/>
        </w:rPr>
        <w:t>жн</w:t>
      </w:r>
      <w:r w:rsidRPr="002F4FAA">
        <w:rPr>
          <w:rFonts w:ascii="Times New Roman" w:eastAsia="Times New Roman" w:hAnsi="Times New Roman" w:cs="Times New Roman"/>
          <w:spacing w:val="5"/>
          <w:sz w:val="26"/>
          <w:szCs w:val="26"/>
          <w:lang w:bidi="ar-SA"/>
        </w:rPr>
        <w:t>о</w:t>
      </w:r>
      <w:r w:rsidRPr="002F4FAA">
        <w:rPr>
          <w:rFonts w:ascii="Times New Roman" w:eastAsia="Times New Roman" w:hAnsi="Times New Roman" w:cs="Times New Roman"/>
          <w:sz w:val="26"/>
          <w:szCs w:val="26"/>
          <w:lang w:bidi="ar-SA"/>
        </w:rPr>
        <w:t>сть</w:t>
      </w:r>
      <w:r w:rsidRPr="002F4FAA">
        <w:rPr>
          <w:rFonts w:ascii="Times New Roman" w:eastAsia="Times New Roman" w:hAnsi="Times New Roman" w:cs="Times New Roman"/>
          <w:spacing w:val="-1"/>
          <w:sz w:val="26"/>
          <w:szCs w:val="26"/>
          <w:lang w:bidi="ar-SA"/>
        </w:rPr>
        <w:t xml:space="preserve"> </w:t>
      </w:r>
      <w:r w:rsidRPr="002F4FAA">
        <w:rPr>
          <w:rFonts w:ascii="Times New Roman" w:eastAsia="Times New Roman" w:hAnsi="Times New Roman" w:cs="Times New Roman"/>
          <w:sz w:val="26"/>
          <w:szCs w:val="26"/>
          <w:lang w:bidi="ar-SA"/>
        </w:rPr>
        <w:t>ис</w:t>
      </w:r>
      <w:r w:rsidRPr="002F4FAA">
        <w:rPr>
          <w:rFonts w:ascii="Times New Roman" w:eastAsia="Times New Roman" w:hAnsi="Times New Roman" w:cs="Times New Roman"/>
          <w:spacing w:val="-1"/>
          <w:sz w:val="26"/>
          <w:szCs w:val="26"/>
          <w:lang w:bidi="ar-SA"/>
        </w:rPr>
        <w:t>п</w:t>
      </w:r>
      <w:r w:rsidRPr="002F4FAA">
        <w:rPr>
          <w:rFonts w:ascii="Times New Roman" w:eastAsia="Times New Roman" w:hAnsi="Times New Roman" w:cs="Times New Roman"/>
          <w:spacing w:val="-3"/>
          <w:sz w:val="26"/>
          <w:szCs w:val="26"/>
          <w:lang w:bidi="ar-SA"/>
        </w:rPr>
        <w:t>о</w:t>
      </w:r>
      <w:r w:rsidRPr="002F4FAA">
        <w:rPr>
          <w:rFonts w:ascii="Times New Roman" w:eastAsia="Times New Roman" w:hAnsi="Times New Roman" w:cs="Times New Roman"/>
          <w:sz w:val="26"/>
          <w:szCs w:val="26"/>
          <w:lang w:bidi="ar-SA"/>
        </w:rPr>
        <w:t>л</w:t>
      </w:r>
      <w:r w:rsidRPr="002F4FAA">
        <w:rPr>
          <w:rFonts w:ascii="Times New Roman" w:eastAsia="Times New Roman" w:hAnsi="Times New Roman" w:cs="Times New Roman"/>
          <w:spacing w:val="1"/>
          <w:sz w:val="26"/>
          <w:szCs w:val="26"/>
          <w:lang w:bidi="ar-SA"/>
        </w:rPr>
        <w:t>н</w:t>
      </w:r>
      <w:r w:rsidRPr="002F4FAA">
        <w:rPr>
          <w:rFonts w:ascii="Times New Roman" w:eastAsia="Times New Roman" w:hAnsi="Times New Roman" w:cs="Times New Roman"/>
          <w:sz w:val="26"/>
          <w:szCs w:val="26"/>
          <w:lang w:bidi="ar-SA"/>
        </w:rPr>
        <w:t>ен</w:t>
      </w:r>
      <w:r w:rsidRPr="002F4FAA">
        <w:rPr>
          <w:rFonts w:ascii="Times New Roman" w:eastAsia="Times New Roman" w:hAnsi="Times New Roman" w:cs="Times New Roman"/>
          <w:spacing w:val="1"/>
          <w:sz w:val="26"/>
          <w:szCs w:val="26"/>
          <w:lang w:bidi="ar-SA"/>
        </w:rPr>
        <w:t>и</w:t>
      </w:r>
      <w:r w:rsidRPr="002F4FAA">
        <w:rPr>
          <w:rFonts w:ascii="Times New Roman" w:eastAsia="Times New Roman" w:hAnsi="Times New Roman" w:cs="Times New Roman"/>
          <w:sz w:val="26"/>
          <w:szCs w:val="26"/>
          <w:lang w:bidi="ar-SA"/>
        </w:rPr>
        <w:t>я</w:t>
      </w:r>
      <w:r w:rsidRPr="002F4FAA">
        <w:rPr>
          <w:rFonts w:ascii="Times New Roman" w:eastAsia="Times New Roman" w:hAnsi="Times New Roman" w:cs="Times New Roman"/>
          <w:spacing w:val="-1"/>
          <w:sz w:val="26"/>
          <w:szCs w:val="26"/>
          <w:lang w:bidi="ar-SA"/>
        </w:rPr>
        <w:t xml:space="preserve"> </w:t>
      </w:r>
      <w:r w:rsidRPr="002F4FAA">
        <w:rPr>
          <w:rFonts w:ascii="Times New Roman" w:eastAsia="Times New Roman" w:hAnsi="Times New Roman" w:cs="Times New Roman"/>
          <w:spacing w:val="1"/>
          <w:sz w:val="26"/>
          <w:szCs w:val="26"/>
          <w:lang w:bidi="ar-SA"/>
        </w:rPr>
        <w:t>т</w:t>
      </w:r>
      <w:r w:rsidRPr="002F4FAA">
        <w:rPr>
          <w:rFonts w:ascii="Times New Roman" w:eastAsia="Times New Roman" w:hAnsi="Times New Roman" w:cs="Times New Roman"/>
          <w:sz w:val="26"/>
          <w:szCs w:val="26"/>
          <w:lang w:bidi="ar-SA"/>
        </w:rPr>
        <w:t>ребо</w:t>
      </w:r>
      <w:r w:rsidRPr="002F4FAA">
        <w:rPr>
          <w:rFonts w:ascii="Times New Roman" w:eastAsia="Times New Roman" w:hAnsi="Times New Roman" w:cs="Times New Roman"/>
          <w:spacing w:val="-2"/>
          <w:sz w:val="26"/>
          <w:szCs w:val="26"/>
          <w:lang w:bidi="ar-SA"/>
        </w:rPr>
        <w:t>в</w:t>
      </w:r>
      <w:r w:rsidRPr="002F4FAA">
        <w:rPr>
          <w:rFonts w:ascii="Times New Roman" w:eastAsia="Times New Roman" w:hAnsi="Times New Roman" w:cs="Times New Roman"/>
          <w:spacing w:val="-1"/>
          <w:sz w:val="26"/>
          <w:szCs w:val="26"/>
          <w:lang w:bidi="ar-SA"/>
        </w:rPr>
        <w:t>а</w:t>
      </w:r>
      <w:r w:rsidRPr="002F4FAA">
        <w:rPr>
          <w:rFonts w:ascii="Times New Roman" w:eastAsia="Times New Roman" w:hAnsi="Times New Roman" w:cs="Times New Roman"/>
          <w:spacing w:val="1"/>
          <w:sz w:val="26"/>
          <w:szCs w:val="26"/>
          <w:lang w:bidi="ar-SA"/>
        </w:rPr>
        <w:t>ни</w:t>
      </w:r>
      <w:r w:rsidRPr="002F4FAA">
        <w:rPr>
          <w:rFonts w:ascii="Times New Roman" w:eastAsia="Times New Roman" w:hAnsi="Times New Roman" w:cs="Times New Roman"/>
          <w:sz w:val="26"/>
          <w:szCs w:val="26"/>
          <w:lang w:bidi="ar-SA"/>
        </w:rPr>
        <w:t>й</w:t>
      </w:r>
      <w:r w:rsidRPr="002F4FAA">
        <w:rPr>
          <w:rFonts w:ascii="Times New Roman" w:eastAsia="Times New Roman" w:hAnsi="Times New Roman" w:cs="Times New Roman"/>
          <w:spacing w:val="-1"/>
          <w:sz w:val="26"/>
          <w:szCs w:val="26"/>
          <w:lang w:bidi="ar-SA"/>
        </w:rPr>
        <w:t xml:space="preserve"> С</w:t>
      </w:r>
      <w:r w:rsidRPr="002F4FAA">
        <w:rPr>
          <w:rFonts w:ascii="Times New Roman" w:eastAsia="Times New Roman" w:hAnsi="Times New Roman" w:cs="Times New Roman"/>
          <w:sz w:val="26"/>
          <w:szCs w:val="26"/>
          <w:lang w:bidi="ar-SA"/>
        </w:rPr>
        <w:t>танда</w:t>
      </w:r>
      <w:r w:rsidRPr="002F4FAA">
        <w:rPr>
          <w:rFonts w:ascii="Times New Roman" w:eastAsia="Times New Roman" w:hAnsi="Times New Roman" w:cs="Times New Roman"/>
          <w:spacing w:val="-2"/>
          <w:sz w:val="26"/>
          <w:szCs w:val="26"/>
          <w:lang w:bidi="ar-SA"/>
        </w:rPr>
        <w:t>р</w:t>
      </w:r>
      <w:r w:rsidRPr="002F4FAA">
        <w:rPr>
          <w:rFonts w:ascii="Times New Roman" w:eastAsia="Times New Roman" w:hAnsi="Times New Roman" w:cs="Times New Roman"/>
          <w:spacing w:val="1"/>
          <w:sz w:val="26"/>
          <w:szCs w:val="26"/>
          <w:lang w:bidi="ar-SA"/>
        </w:rPr>
        <w:t>т</w:t>
      </w:r>
      <w:r w:rsidRPr="002F4FAA">
        <w:rPr>
          <w:rFonts w:ascii="Times New Roman" w:eastAsia="Times New Roman" w:hAnsi="Times New Roman" w:cs="Times New Roman"/>
          <w:sz w:val="26"/>
          <w:szCs w:val="26"/>
          <w:lang w:bidi="ar-SA"/>
        </w:rPr>
        <w:t>а;</w:t>
      </w:r>
    </w:p>
    <w:p w:rsidR="00DD33F8" w:rsidRPr="002F4FAA" w:rsidRDefault="00DD33F8" w:rsidP="002F4FAA">
      <w:pPr>
        <w:ind w:right="-8"/>
        <w:jc w:val="both"/>
        <w:rPr>
          <w:rFonts w:ascii="Times New Roman" w:eastAsia="Times New Roman" w:hAnsi="Times New Roman" w:cs="Times New Roman"/>
          <w:sz w:val="26"/>
          <w:szCs w:val="26"/>
          <w:lang w:bidi="ar-SA"/>
        </w:rPr>
      </w:pPr>
      <w:r w:rsidRPr="002F4FAA">
        <w:rPr>
          <w:rFonts w:ascii="Times New Roman" w:eastAsia="Times New Roman" w:hAnsi="Times New Roman" w:cs="Times New Roman"/>
          <w:sz w:val="26"/>
          <w:szCs w:val="26"/>
          <w:lang w:bidi="ar-SA"/>
        </w:rPr>
        <w:t>3) о</w:t>
      </w:r>
      <w:r w:rsidRPr="002F4FAA">
        <w:rPr>
          <w:rFonts w:ascii="Times New Roman" w:eastAsia="Times New Roman" w:hAnsi="Times New Roman" w:cs="Times New Roman"/>
          <w:spacing w:val="-1"/>
          <w:sz w:val="26"/>
          <w:szCs w:val="26"/>
          <w:lang w:bidi="ar-SA"/>
        </w:rPr>
        <w:t>б</w:t>
      </w:r>
      <w:r w:rsidRPr="002F4FAA">
        <w:rPr>
          <w:rFonts w:ascii="Times New Roman" w:eastAsia="Times New Roman" w:hAnsi="Times New Roman" w:cs="Times New Roman"/>
          <w:spacing w:val="1"/>
          <w:sz w:val="26"/>
          <w:szCs w:val="26"/>
          <w:lang w:bidi="ar-SA"/>
        </w:rPr>
        <w:t>е</w:t>
      </w:r>
      <w:r w:rsidRPr="002F4FAA">
        <w:rPr>
          <w:rFonts w:ascii="Times New Roman" w:eastAsia="Times New Roman" w:hAnsi="Times New Roman" w:cs="Times New Roman"/>
          <w:sz w:val="26"/>
          <w:szCs w:val="26"/>
          <w:lang w:bidi="ar-SA"/>
        </w:rPr>
        <w:t>сп</w:t>
      </w:r>
      <w:r w:rsidRPr="002F4FAA">
        <w:rPr>
          <w:rFonts w:ascii="Times New Roman" w:eastAsia="Times New Roman" w:hAnsi="Times New Roman" w:cs="Times New Roman"/>
          <w:spacing w:val="-4"/>
          <w:sz w:val="26"/>
          <w:szCs w:val="26"/>
          <w:lang w:bidi="ar-SA"/>
        </w:rPr>
        <w:t>е</w:t>
      </w:r>
      <w:r w:rsidRPr="002F4FAA">
        <w:rPr>
          <w:rFonts w:ascii="Times New Roman" w:eastAsia="Times New Roman" w:hAnsi="Times New Roman" w:cs="Times New Roman"/>
          <w:sz w:val="26"/>
          <w:szCs w:val="26"/>
          <w:lang w:bidi="ar-SA"/>
        </w:rPr>
        <w:t>чи</w:t>
      </w:r>
      <w:r w:rsidRPr="002F4FAA">
        <w:rPr>
          <w:rFonts w:ascii="Times New Roman" w:eastAsia="Times New Roman" w:hAnsi="Times New Roman" w:cs="Times New Roman"/>
          <w:spacing w:val="-2"/>
          <w:sz w:val="26"/>
          <w:szCs w:val="26"/>
          <w:lang w:bidi="ar-SA"/>
        </w:rPr>
        <w:t>в</w:t>
      </w:r>
      <w:r w:rsidRPr="002F4FAA">
        <w:rPr>
          <w:rFonts w:ascii="Times New Roman" w:eastAsia="Times New Roman" w:hAnsi="Times New Roman" w:cs="Times New Roman"/>
          <w:spacing w:val="-8"/>
          <w:sz w:val="26"/>
          <w:szCs w:val="26"/>
          <w:lang w:bidi="ar-SA"/>
        </w:rPr>
        <w:t>а</w:t>
      </w:r>
      <w:r w:rsidRPr="002F4FAA">
        <w:rPr>
          <w:rFonts w:ascii="Times New Roman" w:eastAsia="Times New Roman" w:hAnsi="Times New Roman" w:cs="Times New Roman"/>
          <w:sz w:val="26"/>
          <w:szCs w:val="26"/>
          <w:lang w:bidi="ar-SA"/>
        </w:rPr>
        <w:t>ть</w:t>
      </w:r>
      <w:r w:rsidRPr="002F4FAA">
        <w:rPr>
          <w:rFonts w:ascii="Times New Roman" w:eastAsia="Times New Roman" w:hAnsi="Times New Roman" w:cs="Times New Roman"/>
          <w:spacing w:val="86"/>
          <w:sz w:val="26"/>
          <w:szCs w:val="26"/>
          <w:lang w:bidi="ar-SA"/>
        </w:rPr>
        <w:t xml:space="preserve"> </w:t>
      </w:r>
      <w:r w:rsidRPr="002F4FAA">
        <w:rPr>
          <w:rFonts w:ascii="Times New Roman" w:eastAsia="Times New Roman" w:hAnsi="Times New Roman" w:cs="Times New Roman"/>
          <w:sz w:val="26"/>
          <w:szCs w:val="26"/>
          <w:lang w:bidi="ar-SA"/>
        </w:rPr>
        <w:t>р</w:t>
      </w:r>
      <w:r w:rsidRPr="002F4FAA">
        <w:rPr>
          <w:rFonts w:ascii="Times New Roman" w:eastAsia="Times New Roman" w:hAnsi="Times New Roman" w:cs="Times New Roman"/>
          <w:spacing w:val="2"/>
          <w:sz w:val="26"/>
          <w:szCs w:val="26"/>
          <w:lang w:bidi="ar-SA"/>
        </w:rPr>
        <w:t>е</w:t>
      </w:r>
      <w:r w:rsidRPr="002F4FAA">
        <w:rPr>
          <w:rFonts w:ascii="Times New Roman" w:eastAsia="Times New Roman" w:hAnsi="Times New Roman" w:cs="Times New Roman"/>
          <w:spacing w:val="1"/>
          <w:sz w:val="26"/>
          <w:szCs w:val="26"/>
          <w:lang w:bidi="ar-SA"/>
        </w:rPr>
        <w:t>а</w:t>
      </w:r>
      <w:r w:rsidRPr="002F4FAA">
        <w:rPr>
          <w:rFonts w:ascii="Times New Roman" w:eastAsia="Times New Roman" w:hAnsi="Times New Roman" w:cs="Times New Roman"/>
          <w:sz w:val="26"/>
          <w:szCs w:val="26"/>
          <w:lang w:bidi="ar-SA"/>
        </w:rPr>
        <w:t>л</w:t>
      </w:r>
      <w:r w:rsidRPr="002F4FAA">
        <w:rPr>
          <w:rFonts w:ascii="Times New Roman" w:eastAsia="Times New Roman" w:hAnsi="Times New Roman" w:cs="Times New Roman"/>
          <w:spacing w:val="2"/>
          <w:sz w:val="26"/>
          <w:szCs w:val="26"/>
          <w:lang w:bidi="ar-SA"/>
        </w:rPr>
        <w:t>и</w:t>
      </w:r>
      <w:r w:rsidRPr="002F4FAA">
        <w:rPr>
          <w:rFonts w:ascii="Times New Roman" w:eastAsia="Times New Roman" w:hAnsi="Times New Roman" w:cs="Times New Roman"/>
          <w:spacing w:val="1"/>
          <w:sz w:val="26"/>
          <w:szCs w:val="26"/>
          <w:lang w:bidi="ar-SA"/>
        </w:rPr>
        <w:t>з</w:t>
      </w:r>
      <w:r w:rsidRPr="002F4FAA">
        <w:rPr>
          <w:rFonts w:ascii="Times New Roman" w:eastAsia="Times New Roman" w:hAnsi="Times New Roman" w:cs="Times New Roman"/>
          <w:sz w:val="26"/>
          <w:szCs w:val="26"/>
          <w:lang w:bidi="ar-SA"/>
        </w:rPr>
        <w:t>ац</w:t>
      </w:r>
      <w:r w:rsidRPr="002F4FAA">
        <w:rPr>
          <w:rFonts w:ascii="Times New Roman" w:eastAsia="Times New Roman" w:hAnsi="Times New Roman" w:cs="Times New Roman"/>
          <w:spacing w:val="1"/>
          <w:sz w:val="26"/>
          <w:szCs w:val="26"/>
          <w:lang w:bidi="ar-SA"/>
        </w:rPr>
        <w:t>и</w:t>
      </w:r>
      <w:r w:rsidRPr="002F4FAA">
        <w:rPr>
          <w:rFonts w:ascii="Times New Roman" w:eastAsia="Times New Roman" w:hAnsi="Times New Roman" w:cs="Times New Roman"/>
          <w:sz w:val="26"/>
          <w:szCs w:val="26"/>
          <w:lang w:bidi="ar-SA"/>
        </w:rPr>
        <w:t>ю</w:t>
      </w:r>
      <w:r w:rsidRPr="002F4FAA">
        <w:rPr>
          <w:rFonts w:ascii="Times New Roman" w:eastAsia="Times New Roman" w:hAnsi="Times New Roman" w:cs="Times New Roman"/>
          <w:spacing w:val="86"/>
          <w:sz w:val="26"/>
          <w:szCs w:val="26"/>
          <w:lang w:bidi="ar-SA"/>
        </w:rPr>
        <w:t xml:space="preserve"> </w:t>
      </w:r>
      <w:r w:rsidRPr="002F4FAA">
        <w:rPr>
          <w:rFonts w:ascii="Times New Roman" w:eastAsia="Times New Roman" w:hAnsi="Times New Roman" w:cs="Times New Roman"/>
          <w:sz w:val="26"/>
          <w:szCs w:val="26"/>
          <w:lang w:bidi="ar-SA"/>
        </w:rPr>
        <w:t>о</w:t>
      </w:r>
      <w:r w:rsidRPr="002F4FAA">
        <w:rPr>
          <w:rFonts w:ascii="Times New Roman" w:eastAsia="Times New Roman" w:hAnsi="Times New Roman" w:cs="Times New Roman"/>
          <w:spacing w:val="-3"/>
          <w:sz w:val="26"/>
          <w:szCs w:val="26"/>
          <w:lang w:bidi="ar-SA"/>
        </w:rPr>
        <w:t>б</w:t>
      </w:r>
      <w:r w:rsidRPr="002F4FAA">
        <w:rPr>
          <w:rFonts w:ascii="Times New Roman" w:eastAsia="Times New Roman" w:hAnsi="Times New Roman" w:cs="Times New Roman"/>
          <w:spacing w:val="-2"/>
          <w:sz w:val="26"/>
          <w:szCs w:val="26"/>
          <w:lang w:bidi="ar-SA"/>
        </w:rPr>
        <w:t>я</w:t>
      </w:r>
      <w:r w:rsidRPr="002F4FAA">
        <w:rPr>
          <w:rFonts w:ascii="Times New Roman" w:eastAsia="Times New Roman" w:hAnsi="Times New Roman" w:cs="Times New Roman"/>
          <w:sz w:val="26"/>
          <w:szCs w:val="26"/>
          <w:lang w:bidi="ar-SA"/>
        </w:rPr>
        <w:t>з</w:t>
      </w:r>
      <w:r w:rsidRPr="002F4FAA">
        <w:rPr>
          <w:rFonts w:ascii="Times New Roman" w:eastAsia="Times New Roman" w:hAnsi="Times New Roman" w:cs="Times New Roman"/>
          <w:spacing w:val="-7"/>
          <w:sz w:val="26"/>
          <w:szCs w:val="26"/>
          <w:lang w:bidi="ar-SA"/>
        </w:rPr>
        <w:t>а</w:t>
      </w:r>
      <w:r w:rsidRPr="002F4FAA">
        <w:rPr>
          <w:rFonts w:ascii="Times New Roman" w:eastAsia="Times New Roman" w:hAnsi="Times New Roman" w:cs="Times New Roman"/>
          <w:sz w:val="26"/>
          <w:szCs w:val="26"/>
          <w:lang w:bidi="ar-SA"/>
        </w:rPr>
        <w:t>т</w:t>
      </w:r>
      <w:r w:rsidRPr="002F4FAA">
        <w:rPr>
          <w:rFonts w:ascii="Times New Roman" w:eastAsia="Times New Roman" w:hAnsi="Times New Roman" w:cs="Times New Roman"/>
          <w:spacing w:val="-1"/>
          <w:sz w:val="26"/>
          <w:szCs w:val="26"/>
          <w:lang w:bidi="ar-SA"/>
        </w:rPr>
        <w:t>е</w:t>
      </w:r>
      <w:r w:rsidRPr="002F4FAA">
        <w:rPr>
          <w:rFonts w:ascii="Times New Roman" w:eastAsia="Times New Roman" w:hAnsi="Times New Roman" w:cs="Times New Roman"/>
          <w:sz w:val="26"/>
          <w:szCs w:val="26"/>
          <w:lang w:bidi="ar-SA"/>
        </w:rPr>
        <w:t>л</w:t>
      </w:r>
      <w:r w:rsidRPr="002F4FAA">
        <w:rPr>
          <w:rFonts w:ascii="Times New Roman" w:eastAsia="Times New Roman" w:hAnsi="Times New Roman" w:cs="Times New Roman"/>
          <w:spacing w:val="1"/>
          <w:sz w:val="26"/>
          <w:szCs w:val="26"/>
          <w:lang w:bidi="ar-SA"/>
        </w:rPr>
        <w:t>ьн</w:t>
      </w:r>
      <w:r w:rsidRPr="002F4FAA">
        <w:rPr>
          <w:rFonts w:ascii="Times New Roman" w:eastAsia="Times New Roman" w:hAnsi="Times New Roman" w:cs="Times New Roman"/>
          <w:sz w:val="26"/>
          <w:szCs w:val="26"/>
          <w:lang w:bidi="ar-SA"/>
        </w:rPr>
        <w:t>ой</w:t>
      </w:r>
      <w:r w:rsidRPr="002F4FAA">
        <w:rPr>
          <w:rFonts w:ascii="Times New Roman" w:eastAsia="Times New Roman" w:hAnsi="Times New Roman" w:cs="Times New Roman"/>
          <w:spacing w:val="87"/>
          <w:sz w:val="26"/>
          <w:szCs w:val="26"/>
          <w:lang w:bidi="ar-SA"/>
        </w:rPr>
        <w:t xml:space="preserve"> </w:t>
      </w:r>
      <w:r w:rsidRPr="002F4FAA">
        <w:rPr>
          <w:rFonts w:ascii="Times New Roman" w:eastAsia="Times New Roman" w:hAnsi="Times New Roman" w:cs="Times New Roman"/>
          <w:sz w:val="26"/>
          <w:szCs w:val="26"/>
          <w:lang w:bidi="ar-SA"/>
        </w:rPr>
        <w:t>ч</w:t>
      </w:r>
      <w:r w:rsidRPr="002F4FAA">
        <w:rPr>
          <w:rFonts w:ascii="Times New Roman" w:eastAsia="Times New Roman" w:hAnsi="Times New Roman" w:cs="Times New Roman"/>
          <w:spacing w:val="-3"/>
          <w:sz w:val="26"/>
          <w:szCs w:val="26"/>
          <w:lang w:bidi="ar-SA"/>
        </w:rPr>
        <w:t>а</w:t>
      </w:r>
      <w:r w:rsidRPr="002F4FAA">
        <w:rPr>
          <w:rFonts w:ascii="Times New Roman" w:eastAsia="Times New Roman" w:hAnsi="Times New Roman" w:cs="Times New Roman"/>
          <w:spacing w:val="-1"/>
          <w:sz w:val="26"/>
          <w:szCs w:val="26"/>
          <w:lang w:bidi="ar-SA"/>
        </w:rPr>
        <w:t>с</w:t>
      </w:r>
      <w:r w:rsidRPr="002F4FAA">
        <w:rPr>
          <w:rFonts w:ascii="Times New Roman" w:eastAsia="Times New Roman" w:hAnsi="Times New Roman" w:cs="Times New Roman"/>
          <w:sz w:val="26"/>
          <w:szCs w:val="26"/>
          <w:lang w:bidi="ar-SA"/>
        </w:rPr>
        <w:t>ти</w:t>
      </w:r>
      <w:r w:rsidRPr="002F4FAA">
        <w:rPr>
          <w:rFonts w:ascii="Times New Roman" w:eastAsia="Times New Roman" w:hAnsi="Times New Roman" w:cs="Times New Roman"/>
          <w:spacing w:val="87"/>
          <w:sz w:val="26"/>
          <w:szCs w:val="26"/>
          <w:lang w:bidi="ar-SA"/>
        </w:rPr>
        <w:t xml:space="preserve"> </w:t>
      </w:r>
      <w:r w:rsidRPr="002F4FAA">
        <w:rPr>
          <w:rFonts w:ascii="Times New Roman" w:eastAsia="Times New Roman" w:hAnsi="Times New Roman" w:cs="Times New Roman"/>
          <w:spacing w:val="-11"/>
          <w:sz w:val="26"/>
          <w:szCs w:val="26"/>
          <w:lang w:bidi="ar-SA"/>
        </w:rPr>
        <w:t>А</w:t>
      </w:r>
      <w:r w:rsidRPr="002F4FAA">
        <w:rPr>
          <w:rFonts w:ascii="Times New Roman" w:eastAsia="Times New Roman" w:hAnsi="Times New Roman" w:cs="Times New Roman"/>
          <w:sz w:val="26"/>
          <w:szCs w:val="26"/>
          <w:lang w:bidi="ar-SA"/>
        </w:rPr>
        <w:t>О</w:t>
      </w:r>
      <w:r w:rsidRPr="002F4FAA">
        <w:rPr>
          <w:rFonts w:ascii="Times New Roman" w:eastAsia="Times New Roman" w:hAnsi="Times New Roman" w:cs="Times New Roman"/>
          <w:spacing w:val="-1"/>
          <w:sz w:val="26"/>
          <w:szCs w:val="26"/>
          <w:lang w:bidi="ar-SA"/>
        </w:rPr>
        <w:t>О</w:t>
      </w:r>
      <w:r w:rsidRPr="002F4FAA">
        <w:rPr>
          <w:rFonts w:ascii="Times New Roman" w:eastAsia="Times New Roman" w:hAnsi="Times New Roman" w:cs="Times New Roman"/>
          <w:sz w:val="26"/>
          <w:szCs w:val="26"/>
          <w:lang w:bidi="ar-SA"/>
        </w:rPr>
        <w:t>П</w:t>
      </w:r>
      <w:r w:rsidRPr="002F4FAA">
        <w:rPr>
          <w:rFonts w:ascii="Times New Roman" w:eastAsia="Times New Roman" w:hAnsi="Times New Roman" w:cs="Times New Roman"/>
          <w:spacing w:val="84"/>
          <w:sz w:val="26"/>
          <w:szCs w:val="26"/>
          <w:lang w:bidi="ar-SA"/>
        </w:rPr>
        <w:t xml:space="preserve"> </w:t>
      </w:r>
      <w:r w:rsidRPr="002F4FAA">
        <w:rPr>
          <w:rFonts w:ascii="Times New Roman" w:eastAsia="Times New Roman" w:hAnsi="Times New Roman" w:cs="Times New Roman"/>
          <w:sz w:val="26"/>
          <w:szCs w:val="26"/>
          <w:lang w:bidi="ar-SA"/>
        </w:rPr>
        <w:t>и</w:t>
      </w:r>
      <w:r w:rsidRPr="002F4FAA">
        <w:rPr>
          <w:rFonts w:ascii="Times New Roman" w:eastAsia="Times New Roman" w:hAnsi="Times New Roman" w:cs="Times New Roman"/>
          <w:spacing w:val="87"/>
          <w:sz w:val="26"/>
          <w:szCs w:val="26"/>
          <w:lang w:bidi="ar-SA"/>
        </w:rPr>
        <w:t xml:space="preserve"> </w:t>
      </w:r>
      <w:r w:rsidRPr="002F4FAA">
        <w:rPr>
          <w:rFonts w:ascii="Times New Roman" w:eastAsia="Times New Roman" w:hAnsi="Times New Roman" w:cs="Times New Roman"/>
          <w:sz w:val="26"/>
          <w:szCs w:val="26"/>
          <w:lang w:bidi="ar-SA"/>
        </w:rPr>
        <w:t>ча</w:t>
      </w:r>
      <w:r w:rsidRPr="002F4FAA">
        <w:rPr>
          <w:rFonts w:ascii="Times New Roman" w:eastAsia="Times New Roman" w:hAnsi="Times New Roman" w:cs="Times New Roman"/>
          <w:spacing w:val="-1"/>
          <w:sz w:val="26"/>
          <w:szCs w:val="26"/>
          <w:lang w:bidi="ar-SA"/>
        </w:rPr>
        <w:t>с</w:t>
      </w:r>
      <w:r w:rsidRPr="002F4FAA">
        <w:rPr>
          <w:rFonts w:ascii="Times New Roman" w:eastAsia="Times New Roman" w:hAnsi="Times New Roman" w:cs="Times New Roman"/>
          <w:sz w:val="26"/>
          <w:szCs w:val="26"/>
          <w:lang w:bidi="ar-SA"/>
        </w:rPr>
        <w:t>т</w:t>
      </w:r>
      <w:r w:rsidRPr="002F4FAA">
        <w:rPr>
          <w:rFonts w:ascii="Times New Roman" w:eastAsia="Times New Roman" w:hAnsi="Times New Roman" w:cs="Times New Roman"/>
          <w:spacing w:val="1"/>
          <w:sz w:val="26"/>
          <w:szCs w:val="26"/>
          <w:lang w:bidi="ar-SA"/>
        </w:rPr>
        <w:t>и</w:t>
      </w:r>
      <w:r w:rsidRPr="002F4FAA">
        <w:rPr>
          <w:rFonts w:ascii="Times New Roman" w:eastAsia="Times New Roman" w:hAnsi="Times New Roman" w:cs="Times New Roman"/>
          <w:sz w:val="26"/>
          <w:szCs w:val="26"/>
          <w:lang w:bidi="ar-SA"/>
        </w:rPr>
        <w:t>,</w:t>
      </w:r>
      <w:r w:rsidRPr="002F4FAA">
        <w:rPr>
          <w:rFonts w:ascii="Times New Roman" w:eastAsia="Times New Roman" w:hAnsi="Times New Roman" w:cs="Times New Roman"/>
          <w:spacing w:val="88"/>
          <w:sz w:val="26"/>
          <w:szCs w:val="26"/>
          <w:lang w:bidi="ar-SA"/>
        </w:rPr>
        <w:t xml:space="preserve"> </w:t>
      </w:r>
      <w:r w:rsidRPr="002F4FAA">
        <w:rPr>
          <w:rFonts w:ascii="Times New Roman" w:eastAsia="Times New Roman" w:hAnsi="Times New Roman" w:cs="Times New Roman"/>
          <w:sz w:val="26"/>
          <w:szCs w:val="26"/>
          <w:lang w:bidi="ar-SA"/>
        </w:rPr>
        <w:t>фо</w:t>
      </w:r>
      <w:r w:rsidRPr="002F4FAA">
        <w:rPr>
          <w:rFonts w:ascii="Times New Roman" w:eastAsia="Times New Roman" w:hAnsi="Times New Roman" w:cs="Times New Roman"/>
          <w:spacing w:val="-3"/>
          <w:sz w:val="26"/>
          <w:szCs w:val="26"/>
          <w:lang w:bidi="ar-SA"/>
        </w:rPr>
        <w:t>р</w:t>
      </w:r>
      <w:r w:rsidRPr="002F4FAA">
        <w:rPr>
          <w:rFonts w:ascii="Times New Roman" w:eastAsia="Times New Roman" w:hAnsi="Times New Roman" w:cs="Times New Roman"/>
          <w:sz w:val="26"/>
          <w:szCs w:val="26"/>
          <w:lang w:bidi="ar-SA"/>
        </w:rPr>
        <w:t>мир</w:t>
      </w:r>
      <w:r w:rsidRPr="002F4FAA">
        <w:rPr>
          <w:rFonts w:ascii="Times New Roman" w:eastAsia="Times New Roman" w:hAnsi="Times New Roman" w:cs="Times New Roman"/>
          <w:spacing w:val="-6"/>
          <w:sz w:val="26"/>
          <w:szCs w:val="26"/>
          <w:lang w:bidi="ar-SA"/>
        </w:rPr>
        <w:t>у</w:t>
      </w:r>
      <w:r w:rsidRPr="002F4FAA">
        <w:rPr>
          <w:rFonts w:ascii="Times New Roman" w:eastAsia="Times New Roman" w:hAnsi="Times New Roman" w:cs="Times New Roman"/>
          <w:spacing w:val="-1"/>
          <w:sz w:val="26"/>
          <w:szCs w:val="26"/>
          <w:lang w:bidi="ar-SA"/>
        </w:rPr>
        <w:t>ем</w:t>
      </w:r>
      <w:r w:rsidRPr="002F4FAA">
        <w:rPr>
          <w:rFonts w:ascii="Times New Roman" w:eastAsia="Times New Roman" w:hAnsi="Times New Roman" w:cs="Times New Roman"/>
          <w:sz w:val="26"/>
          <w:szCs w:val="26"/>
          <w:lang w:bidi="ar-SA"/>
        </w:rPr>
        <w:t xml:space="preserve">ой </w:t>
      </w:r>
      <w:r w:rsidRPr="002F4FAA">
        <w:rPr>
          <w:rFonts w:ascii="Times New Roman" w:eastAsia="Times New Roman" w:hAnsi="Times New Roman" w:cs="Times New Roman"/>
          <w:spacing w:val="-4"/>
          <w:sz w:val="26"/>
          <w:szCs w:val="26"/>
          <w:lang w:bidi="ar-SA"/>
        </w:rPr>
        <w:t>у</w:t>
      </w:r>
      <w:r w:rsidRPr="002F4FAA">
        <w:rPr>
          <w:rFonts w:ascii="Times New Roman" w:eastAsia="Times New Roman" w:hAnsi="Times New Roman" w:cs="Times New Roman"/>
          <w:sz w:val="26"/>
          <w:szCs w:val="26"/>
          <w:lang w:bidi="ar-SA"/>
        </w:rPr>
        <w:t>ч</w:t>
      </w:r>
      <w:r w:rsidRPr="002F4FAA">
        <w:rPr>
          <w:rFonts w:ascii="Times New Roman" w:eastAsia="Times New Roman" w:hAnsi="Times New Roman" w:cs="Times New Roman"/>
          <w:spacing w:val="2"/>
          <w:sz w:val="26"/>
          <w:szCs w:val="26"/>
          <w:lang w:bidi="ar-SA"/>
        </w:rPr>
        <w:t>а</w:t>
      </w:r>
      <w:r w:rsidRPr="002F4FAA">
        <w:rPr>
          <w:rFonts w:ascii="Times New Roman" w:eastAsia="Times New Roman" w:hAnsi="Times New Roman" w:cs="Times New Roman"/>
          <w:sz w:val="26"/>
          <w:szCs w:val="26"/>
          <w:lang w:bidi="ar-SA"/>
        </w:rPr>
        <w:t>ст</w:t>
      </w:r>
      <w:r w:rsidRPr="002F4FAA">
        <w:rPr>
          <w:rFonts w:ascii="Times New Roman" w:eastAsia="Times New Roman" w:hAnsi="Times New Roman" w:cs="Times New Roman"/>
          <w:spacing w:val="1"/>
          <w:sz w:val="26"/>
          <w:szCs w:val="26"/>
          <w:lang w:bidi="ar-SA"/>
        </w:rPr>
        <w:t>ни</w:t>
      </w:r>
      <w:r w:rsidRPr="002F4FAA">
        <w:rPr>
          <w:rFonts w:ascii="Times New Roman" w:eastAsia="Times New Roman" w:hAnsi="Times New Roman" w:cs="Times New Roman"/>
          <w:spacing w:val="-3"/>
          <w:sz w:val="26"/>
          <w:szCs w:val="26"/>
          <w:lang w:bidi="ar-SA"/>
        </w:rPr>
        <w:t>к</w:t>
      </w:r>
      <w:r w:rsidRPr="002F4FAA">
        <w:rPr>
          <w:rFonts w:ascii="Times New Roman" w:eastAsia="Times New Roman" w:hAnsi="Times New Roman" w:cs="Times New Roman"/>
          <w:spacing w:val="-1"/>
          <w:sz w:val="26"/>
          <w:szCs w:val="26"/>
          <w:lang w:bidi="ar-SA"/>
        </w:rPr>
        <w:t>ам</w:t>
      </w:r>
      <w:r w:rsidRPr="002F4FAA">
        <w:rPr>
          <w:rFonts w:ascii="Times New Roman" w:eastAsia="Times New Roman" w:hAnsi="Times New Roman" w:cs="Times New Roman"/>
          <w:sz w:val="26"/>
          <w:szCs w:val="26"/>
          <w:lang w:bidi="ar-SA"/>
        </w:rPr>
        <w:t>и</w:t>
      </w:r>
      <w:r w:rsidRPr="002F4FAA">
        <w:rPr>
          <w:rFonts w:ascii="Times New Roman" w:eastAsia="Times New Roman" w:hAnsi="Times New Roman" w:cs="Times New Roman"/>
          <w:spacing w:val="1"/>
          <w:sz w:val="26"/>
          <w:szCs w:val="26"/>
          <w:lang w:bidi="ar-SA"/>
        </w:rPr>
        <w:t xml:space="preserve"> </w:t>
      </w:r>
      <w:r w:rsidRPr="002F4FAA">
        <w:rPr>
          <w:rFonts w:ascii="Times New Roman" w:eastAsia="Times New Roman" w:hAnsi="Times New Roman" w:cs="Times New Roman"/>
          <w:sz w:val="26"/>
          <w:szCs w:val="26"/>
          <w:lang w:bidi="ar-SA"/>
        </w:rPr>
        <w:t>обра</w:t>
      </w:r>
      <w:r w:rsidRPr="002F4FAA">
        <w:rPr>
          <w:rFonts w:ascii="Times New Roman" w:eastAsia="Times New Roman" w:hAnsi="Times New Roman" w:cs="Times New Roman"/>
          <w:spacing w:val="-1"/>
          <w:sz w:val="26"/>
          <w:szCs w:val="26"/>
          <w:lang w:bidi="ar-SA"/>
        </w:rPr>
        <w:t>з</w:t>
      </w:r>
      <w:r w:rsidRPr="002F4FAA">
        <w:rPr>
          <w:rFonts w:ascii="Times New Roman" w:eastAsia="Times New Roman" w:hAnsi="Times New Roman" w:cs="Times New Roman"/>
          <w:sz w:val="26"/>
          <w:szCs w:val="26"/>
          <w:lang w:bidi="ar-SA"/>
        </w:rPr>
        <w:t>о</w:t>
      </w:r>
      <w:r w:rsidRPr="002F4FAA">
        <w:rPr>
          <w:rFonts w:ascii="Times New Roman" w:eastAsia="Times New Roman" w:hAnsi="Times New Roman" w:cs="Times New Roman"/>
          <w:spacing w:val="-3"/>
          <w:sz w:val="26"/>
          <w:szCs w:val="26"/>
          <w:lang w:bidi="ar-SA"/>
        </w:rPr>
        <w:t>в</w:t>
      </w:r>
      <w:r w:rsidRPr="002F4FAA">
        <w:rPr>
          <w:rFonts w:ascii="Times New Roman" w:eastAsia="Times New Roman" w:hAnsi="Times New Roman" w:cs="Times New Roman"/>
          <w:spacing w:val="-8"/>
          <w:sz w:val="26"/>
          <w:szCs w:val="26"/>
          <w:lang w:bidi="ar-SA"/>
        </w:rPr>
        <w:t>а</w:t>
      </w:r>
      <w:r w:rsidRPr="002F4FAA">
        <w:rPr>
          <w:rFonts w:ascii="Times New Roman" w:eastAsia="Times New Roman" w:hAnsi="Times New Roman" w:cs="Times New Roman"/>
          <w:spacing w:val="2"/>
          <w:sz w:val="26"/>
          <w:szCs w:val="26"/>
          <w:lang w:bidi="ar-SA"/>
        </w:rPr>
        <w:t>т</w:t>
      </w:r>
      <w:r w:rsidRPr="002F4FAA">
        <w:rPr>
          <w:rFonts w:ascii="Times New Roman" w:eastAsia="Times New Roman" w:hAnsi="Times New Roman" w:cs="Times New Roman"/>
          <w:sz w:val="26"/>
          <w:szCs w:val="26"/>
          <w:lang w:bidi="ar-SA"/>
        </w:rPr>
        <w:t>ел</w:t>
      </w:r>
      <w:r w:rsidRPr="002F4FAA">
        <w:rPr>
          <w:rFonts w:ascii="Times New Roman" w:eastAsia="Times New Roman" w:hAnsi="Times New Roman" w:cs="Times New Roman"/>
          <w:spacing w:val="1"/>
          <w:sz w:val="26"/>
          <w:szCs w:val="26"/>
          <w:lang w:bidi="ar-SA"/>
        </w:rPr>
        <w:t>ьн</w:t>
      </w:r>
      <w:r w:rsidRPr="002F4FAA">
        <w:rPr>
          <w:rFonts w:ascii="Times New Roman" w:eastAsia="Times New Roman" w:hAnsi="Times New Roman" w:cs="Times New Roman"/>
          <w:sz w:val="26"/>
          <w:szCs w:val="26"/>
          <w:lang w:bidi="ar-SA"/>
        </w:rPr>
        <w:t>ых</w:t>
      </w:r>
      <w:r w:rsidRPr="002F4FAA">
        <w:rPr>
          <w:rFonts w:ascii="Times New Roman" w:eastAsia="Times New Roman" w:hAnsi="Times New Roman" w:cs="Times New Roman"/>
          <w:spacing w:val="1"/>
          <w:sz w:val="26"/>
          <w:szCs w:val="26"/>
          <w:lang w:bidi="ar-SA"/>
        </w:rPr>
        <w:t xml:space="preserve"> </w:t>
      </w:r>
      <w:r w:rsidRPr="002F4FAA">
        <w:rPr>
          <w:rFonts w:ascii="Times New Roman" w:eastAsia="Times New Roman" w:hAnsi="Times New Roman" w:cs="Times New Roman"/>
          <w:spacing w:val="-3"/>
          <w:sz w:val="26"/>
          <w:szCs w:val="26"/>
          <w:lang w:bidi="ar-SA"/>
        </w:rPr>
        <w:t>о</w:t>
      </w:r>
      <w:r w:rsidRPr="002F4FAA">
        <w:rPr>
          <w:rFonts w:ascii="Times New Roman" w:eastAsia="Times New Roman" w:hAnsi="Times New Roman" w:cs="Times New Roman"/>
          <w:sz w:val="26"/>
          <w:szCs w:val="26"/>
          <w:lang w:bidi="ar-SA"/>
        </w:rPr>
        <w:t>тноше</w:t>
      </w:r>
      <w:r w:rsidRPr="002F4FAA">
        <w:rPr>
          <w:rFonts w:ascii="Times New Roman" w:eastAsia="Times New Roman" w:hAnsi="Times New Roman" w:cs="Times New Roman"/>
          <w:spacing w:val="-1"/>
          <w:sz w:val="26"/>
          <w:szCs w:val="26"/>
          <w:lang w:bidi="ar-SA"/>
        </w:rPr>
        <w:t>н</w:t>
      </w:r>
      <w:r w:rsidRPr="002F4FAA">
        <w:rPr>
          <w:rFonts w:ascii="Times New Roman" w:eastAsia="Times New Roman" w:hAnsi="Times New Roman" w:cs="Times New Roman"/>
          <w:sz w:val="26"/>
          <w:szCs w:val="26"/>
          <w:lang w:bidi="ar-SA"/>
        </w:rPr>
        <w:t>ий</w:t>
      </w:r>
      <w:r w:rsidRPr="002F4FAA">
        <w:rPr>
          <w:rFonts w:ascii="Times New Roman" w:eastAsia="Times New Roman" w:hAnsi="Times New Roman" w:cs="Times New Roman"/>
          <w:spacing w:val="1"/>
          <w:sz w:val="26"/>
          <w:szCs w:val="26"/>
          <w:lang w:bidi="ar-SA"/>
        </w:rPr>
        <w:t xml:space="preserve"> </w:t>
      </w:r>
      <w:r w:rsidRPr="002F4FAA">
        <w:rPr>
          <w:rFonts w:ascii="Times New Roman" w:eastAsia="Times New Roman" w:hAnsi="Times New Roman" w:cs="Times New Roman"/>
          <w:sz w:val="26"/>
          <w:szCs w:val="26"/>
          <w:lang w:bidi="ar-SA"/>
        </w:rPr>
        <w:t>с</w:t>
      </w:r>
      <w:r w:rsidRPr="002F4FAA">
        <w:rPr>
          <w:rFonts w:ascii="Times New Roman" w:eastAsia="Times New Roman" w:hAnsi="Times New Roman" w:cs="Times New Roman"/>
          <w:spacing w:val="2"/>
          <w:sz w:val="26"/>
          <w:szCs w:val="26"/>
          <w:lang w:bidi="ar-SA"/>
        </w:rPr>
        <w:t xml:space="preserve"> </w:t>
      </w:r>
      <w:r w:rsidRPr="002F4FAA">
        <w:rPr>
          <w:rFonts w:ascii="Times New Roman" w:eastAsia="Times New Roman" w:hAnsi="Times New Roman" w:cs="Times New Roman"/>
          <w:spacing w:val="-4"/>
          <w:sz w:val="26"/>
          <w:szCs w:val="26"/>
          <w:lang w:bidi="ar-SA"/>
        </w:rPr>
        <w:t>у</w:t>
      </w:r>
      <w:r w:rsidRPr="002F4FAA">
        <w:rPr>
          <w:rFonts w:ascii="Times New Roman" w:eastAsia="Times New Roman" w:hAnsi="Times New Roman" w:cs="Times New Roman"/>
          <w:sz w:val="26"/>
          <w:szCs w:val="26"/>
          <w:lang w:bidi="ar-SA"/>
        </w:rPr>
        <w:t>че</w:t>
      </w:r>
      <w:r w:rsidRPr="002F4FAA">
        <w:rPr>
          <w:rFonts w:ascii="Times New Roman" w:eastAsia="Times New Roman" w:hAnsi="Times New Roman" w:cs="Times New Roman"/>
          <w:spacing w:val="-1"/>
          <w:sz w:val="26"/>
          <w:szCs w:val="26"/>
          <w:lang w:bidi="ar-SA"/>
        </w:rPr>
        <w:t>т</w:t>
      </w:r>
      <w:r w:rsidRPr="002F4FAA">
        <w:rPr>
          <w:rFonts w:ascii="Times New Roman" w:eastAsia="Times New Roman" w:hAnsi="Times New Roman" w:cs="Times New Roman"/>
          <w:spacing w:val="-5"/>
          <w:sz w:val="26"/>
          <w:szCs w:val="26"/>
          <w:lang w:bidi="ar-SA"/>
        </w:rPr>
        <w:t>о</w:t>
      </w:r>
      <w:r w:rsidRPr="002F4FAA">
        <w:rPr>
          <w:rFonts w:ascii="Times New Roman" w:eastAsia="Times New Roman" w:hAnsi="Times New Roman" w:cs="Times New Roman"/>
          <w:sz w:val="26"/>
          <w:szCs w:val="26"/>
          <w:lang w:bidi="ar-SA"/>
        </w:rPr>
        <w:t xml:space="preserve">м </w:t>
      </w:r>
      <w:r w:rsidRPr="002F4FAA">
        <w:rPr>
          <w:rFonts w:ascii="Times New Roman" w:eastAsia="Times New Roman" w:hAnsi="Times New Roman" w:cs="Times New Roman"/>
          <w:spacing w:val="3"/>
          <w:sz w:val="26"/>
          <w:szCs w:val="26"/>
          <w:lang w:bidi="ar-SA"/>
        </w:rPr>
        <w:t>о</w:t>
      </w:r>
      <w:r w:rsidRPr="002F4FAA">
        <w:rPr>
          <w:rFonts w:ascii="Times New Roman" w:eastAsia="Times New Roman" w:hAnsi="Times New Roman" w:cs="Times New Roman"/>
          <w:sz w:val="26"/>
          <w:szCs w:val="26"/>
          <w:lang w:bidi="ar-SA"/>
        </w:rPr>
        <w:t>собых</w:t>
      </w:r>
      <w:r w:rsidRPr="002F4FAA">
        <w:rPr>
          <w:rFonts w:ascii="Times New Roman" w:eastAsia="Times New Roman" w:hAnsi="Times New Roman" w:cs="Times New Roman"/>
          <w:spacing w:val="2"/>
          <w:sz w:val="26"/>
          <w:szCs w:val="26"/>
          <w:lang w:bidi="ar-SA"/>
        </w:rPr>
        <w:t xml:space="preserve"> </w:t>
      </w:r>
      <w:r w:rsidRPr="002F4FAA">
        <w:rPr>
          <w:rFonts w:ascii="Times New Roman" w:eastAsia="Times New Roman" w:hAnsi="Times New Roman" w:cs="Times New Roman"/>
          <w:sz w:val="26"/>
          <w:szCs w:val="26"/>
          <w:lang w:bidi="ar-SA"/>
        </w:rPr>
        <w:t>образов</w:t>
      </w:r>
      <w:r w:rsidRPr="002F4FAA">
        <w:rPr>
          <w:rFonts w:ascii="Times New Roman" w:eastAsia="Times New Roman" w:hAnsi="Times New Roman" w:cs="Times New Roman"/>
          <w:spacing w:val="-9"/>
          <w:sz w:val="26"/>
          <w:szCs w:val="26"/>
          <w:lang w:bidi="ar-SA"/>
        </w:rPr>
        <w:t>а</w:t>
      </w:r>
      <w:r w:rsidRPr="002F4FAA">
        <w:rPr>
          <w:rFonts w:ascii="Times New Roman" w:eastAsia="Times New Roman" w:hAnsi="Times New Roman" w:cs="Times New Roman"/>
          <w:sz w:val="26"/>
          <w:szCs w:val="26"/>
          <w:lang w:bidi="ar-SA"/>
        </w:rPr>
        <w:t>тель</w:t>
      </w:r>
      <w:r w:rsidRPr="002F4FAA">
        <w:rPr>
          <w:rFonts w:ascii="Times New Roman" w:eastAsia="Times New Roman" w:hAnsi="Times New Roman" w:cs="Times New Roman"/>
          <w:spacing w:val="1"/>
          <w:sz w:val="26"/>
          <w:szCs w:val="26"/>
          <w:lang w:bidi="ar-SA"/>
        </w:rPr>
        <w:t>н</w:t>
      </w:r>
      <w:r w:rsidRPr="002F4FAA">
        <w:rPr>
          <w:rFonts w:ascii="Times New Roman" w:eastAsia="Times New Roman" w:hAnsi="Times New Roman" w:cs="Times New Roman"/>
          <w:sz w:val="26"/>
          <w:szCs w:val="26"/>
          <w:lang w:bidi="ar-SA"/>
        </w:rPr>
        <w:t>ых</w:t>
      </w:r>
      <w:r w:rsidRPr="002F4FAA">
        <w:rPr>
          <w:rFonts w:ascii="Times New Roman" w:eastAsia="Times New Roman" w:hAnsi="Times New Roman" w:cs="Times New Roman"/>
          <w:spacing w:val="2"/>
          <w:sz w:val="26"/>
          <w:szCs w:val="26"/>
          <w:lang w:bidi="ar-SA"/>
        </w:rPr>
        <w:t xml:space="preserve"> </w:t>
      </w:r>
      <w:r w:rsidRPr="002F4FAA">
        <w:rPr>
          <w:rFonts w:ascii="Times New Roman" w:eastAsia="Times New Roman" w:hAnsi="Times New Roman" w:cs="Times New Roman"/>
          <w:sz w:val="26"/>
          <w:szCs w:val="26"/>
          <w:lang w:bidi="ar-SA"/>
        </w:rPr>
        <w:t>п</w:t>
      </w:r>
      <w:r w:rsidRPr="002F4FAA">
        <w:rPr>
          <w:rFonts w:ascii="Times New Roman" w:eastAsia="Times New Roman" w:hAnsi="Times New Roman" w:cs="Times New Roman"/>
          <w:spacing w:val="-3"/>
          <w:sz w:val="26"/>
          <w:szCs w:val="26"/>
          <w:lang w:bidi="ar-SA"/>
        </w:rPr>
        <w:t>о</w:t>
      </w:r>
      <w:r w:rsidRPr="002F4FAA">
        <w:rPr>
          <w:rFonts w:ascii="Times New Roman" w:eastAsia="Times New Roman" w:hAnsi="Times New Roman" w:cs="Times New Roman"/>
          <w:spacing w:val="2"/>
          <w:sz w:val="26"/>
          <w:szCs w:val="26"/>
          <w:lang w:bidi="ar-SA"/>
        </w:rPr>
        <w:t>т</w:t>
      </w:r>
      <w:r w:rsidRPr="002F4FAA">
        <w:rPr>
          <w:rFonts w:ascii="Times New Roman" w:eastAsia="Times New Roman" w:hAnsi="Times New Roman" w:cs="Times New Roman"/>
          <w:sz w:val="26"/>
          <w:szCs w:val="26"/>
          <w:lang w:bidi="ar-SA"/>
        </w:rPr>
        <w:t>реб</w:t>
      </w:r>
      <w:r w:rsidRPr="002F4FAA">
        <w:rPr>
          <w:rFonts w:ascii="Times New Roman" w:eastAsia="Times New Roman" w:hAnsi="Times New Roman" w:cs="Times New Roman"/>
          <w:spacing w:val="1"/>
          <w:sz w:val="26"/>
          <w:szCs w:val="26"/>
          <w:lang w:bidi="ar-SA"/>
        </w:rPr>
        <w:t>н</w:t>
      </w:r>
      <w:r w:rsidRPr="002F4FAA">
        <w:rPr>
          <w:rFonts w:ascii="Times New Roman" w:eastAsia="Times New Roman" w:hAnsi="Times New Roman" w:cs="Times New Roman"/>
          <w:spacing w:val="4"/>
          <w:sz w:val="26"/>
          <w:szCs w:val="26"/>
          <w:lang w:bidi="ar-SA"/>
        </w:rPr>
        <w:t>о</w:t>
      </w:r>
      <w:r w:rsidRPr="002F4FAA">
        <w:rPr>
          <w:rFonts w:ascii="Times New Roman" w:eastAsia="Times New Roman" w:hAnsi="Times New Roman" w:cs="Times New Roman"/>
          <w:sz w:val="26"/>
          <w:szCs w:val="26"/>
          <w:lang w:bidi="ar-SA"/>
        </w:rPr>
        <w:t>стей о</w:t>
      </w:r>
      <w:r w:rsidRPr="002F4FAA">
        <w:rPr>
          <w:rFonts w:ascii="Times New Roman" w:eastAsia="Times New Roman" w:hAnsi="Times New Roman" w:cs="Times New Roman"/>
          <w:spacing w:val="-5"/>
          <w:sz w:val="26"/>
          <w:szCs w:val="26"/>
          <w:lang w:bidi="ar-SA"/>
        </w:rPr>
        <w:t>бу</w:t>
      </w:r>
      <w:r w:rsidRPr="002F4FAA">
        <w:rPr>
          <w:rFonts w:ascii="Times New Roman" w:eastAsia="Times New Roman" w:hAnsi="Times New Roman" w:cs="Times New Roman"/>
          <w:sz w:val="26"/>
          <w:szCs w:val="26"/>
          <w:lang w:bidi="ar-SA"/>
        </w:rPr>
        <w:t>чающи</w:t>
      </w:r>
      <w:r w:rsidRPr="002F4FAA">
        <w:rPr>
          <w:rFonts w:ascii="Times New Roman" w:eastAsia="Times New Roman" w:hAnsi="Times New Roman" w:cs="Times New Roman"/>
          <w:spacing w:val="-3"/>
          <w:sz w:val="26"/>
          <w:szCs w:val="26"/>
          <w:lang w:bidi="ar-SA"/>
        </w:rPr>
        <w:t>х</w:t>
      </w:r>
      <w:r w:rsidRPr="002F4FAA">
        <w:rPr>
          <w:rFonts w:ascii="Times New Roman" w:eastAsia="Times New Roman" w:hAnsi="Times New Roman" w:cs="Times New Roman"/>
          <w:spacing w:val="-1"/>
          <w:sz w:val="26"/>
          <w:szCs w:val="26"/>
          <w:lang w:bidi="ar-SA"/>
        </w:rPr>
        <w:t>с</w:t>
      </w:r>
      <w:r w:rsidRPr="002F4FAA">
        <w:rPr>
          <w:rFonts w:ascii="Times New Roman" w:eastAsia="Times New Roman" w:hAnsi="Times New Roman" w:cs="Times New Roman"/>
          <w:sz w:val="26"/>
          <w:szCs w:val="26"/>
          <w:lang w:bidi="ar-SA"/>
        </w:rPr>
        <w:t>я;</w:t>
      </w:r>
    </w:p>
    <w:p w:rsidR="00DD33F8" w:rsidRPr="002F4FAA" w:rsidRDefault="00DD33F8" w:rsidP="002F4FAA">
      <w:pPr>
        <w:ind w:right="-55"/>
        <w:rPr>
          <w:rFonts w:ascii="Times New Roman" w:eastAsia="Times New Roman" w:hAnsi="Times New Roman" w:cs="Times New Roman"/>
          <w:sz w:val="26"/>
          <w:szCs w:val="26"/>
          <w:lang w:bidi="ar-SA"/>
        </w:rPr>
      </w:pPr>
      <w:r w:rsidRPr="002F4FAA">
        <w:rPr>
          <w:rFonts w:ascii="Times New Roman" w:eastAsia="Times New Roman" w:hAnsi="Times New Roman" w:cs="Times New Roman"/>
          <w:sz w:val="26"/>
          <w:szCs w:val="26"/>
          <w:lang w:bidi="ar-SA"/>
        </w:rPr>
        <w:t xml:space="preserve">4) </w:t>
      </w:r>
      <w:r w:rsidRPr="002F4FAA">
        <w:rPr>
          <w:rFonts w:ascii="Times New Roman" w:eastAsia="Times New Roman" w:hAnsi="Times New Roman" w:cs="Times New Roman"/>
          <w:spacing w:val="-3"/>
          <w:sz w:val="26"/>
          <w:szCs w:val="26"/>
          <w:lang w:bidi="ar-SA"/>
        </w:rPr>
        <w:t>о</w:t>
      </w:r>
      <w:r w:rsidRPr="002F4FAA">
        <w:rPr>
          <w:rFonts w:ascii="Times New Roman" w:eastAsia="Times New Roman" w:hAnsi="Times New Roman" w:cs="Times New Roman"/>
          <w:spacing w:val="2"/>
          <w:sz w:val="26"/>
          <w:szCs w:val="26"/>
          <w:lang w:bidi="ar-SA"/>
        </w:rPr>
        <w:t>т</w:t>
      </w:r>
      <w:r w:rsidRPr="002F4FAA">
        <w:rPr>
          <w:rFonts w:ascii="Times New Roman" w:eastAsia="Times New Roman" w:hAnsi="Times New Roman" w:cs="Times New Roman"/>
          <w:sz w:val="26"/>
          <w:szCs w:val="26"/>
          <w:lang w:bidi="ar-SA"/>
        </w:rPr>
        <w:t>раж</w:t>
      </w:r>
      <w:r w:rsidRPr="002F4FAA">
        <w:rPr>
          <w:rFonts w:ascii="Times New Roman" w:eastAsia="Times New Roman" w:hAnsi="Times New Roman" w:cs="Times New Roman"/>
          <w:spacing w:val="-8"/>
          <w:sz w:val="26"/>
          <w:szCs w:val="26"/>
          <w:lang w:bidi="ar-SA"/>
        </w:rPr>
        <w:t>а</w:t>
      </w:r>
      <w:r w:rsidRPr="002F4FAA">
        <w:rPr>
          <w:rFonts w:ascii="Times New Roman" w:eastAsia="Times New Roman" w:hAnsi="Times New Roman" w:cs="Times New Roman"/>
          <w:sz w:val="26"/>
          <w:szCs w:val="26"/>
          <w:lang w:bidi="ar-SA"/>
        </w:rPr>
        <w:t>ть</w:t>
      </w:r>
      <w:r w:rsidRPr="002F4FAA">
        <w:rPr>
          <w:rFonts w:ascii="Times New Roman" w:eastAsia="Times New Roman" w:hAnsi="Times New Roman" w:cs="Times New Roman"/>
          <w:spacing w:val="55"/>
          <w:sz w:val="26"/>
          <w:szCs w:val="26"/>
          <w:lang w:bidi="ar-SA"/>
        </w:rPr>
        <w:t xml:space="preserve"> </w:t>
      </w:r>
      <w:r w:rsidRPr="002F4FAA">
        <w:rPr>
          <w:rFonts w:ascii="Times New Roman" w:eastAsia="Times New Roman" w:hAnsi="Times New Roman" w:cs="Times New Roman"/>
          <w:sz w:val="26"/>
          <w:szCs w:val="26"/>
          <w:lang w:bidi="ar-SA"/>
        </w:rPr>
        <w:t>с</w:t>
      </w:r>
      <w:r w:rsidRPr="002F4FAA">
        <w:rPr>
          <w:rFonts w:ascii="Times New Roman" w:eastAsia="Times New Roman" w:hAnsi="Times New Roman" w:cs="Times New Roman"/>
          <w:spacing w:val="2"/>
          <w:sz w:val="26"/>
          <w:szCs w:val="26"/>
          <w:lang w:bidi="ar-SA"/>
        </w:rPr>
        <w:t>т</w:t>
      </w:r>
      <w:r w:rsidRPr="002F4FAA">
        <w:rPr>
          <w:rFonts w:ascii="Times New Roman" w:eastAsia="Times New Roman" w:hAnsi="Times New Roman" w:cs="Times New Roman"/>
          <w:sz w:val="26"/>
          <w:szCs w:val="26"/>
          <w:lang w:bidi="ar-SA"/>
        </w:rPr>
        <w:t>р</w:t>
      </w:r>
      <w:r w:rsidRPr="002F4FAA">
        <w:rPr>
          <w:rFonts w:ascii="Times New Roman" w:eastAsia="Times New Roman" w:hAnsi="Times New Roman" w:cs="Times New Roman"/>
          <w:spacing w:val="-6"/>
          <w:sz w:val="26"/>
          <w:szCs w:val="26"/>
          <w:lang w:bidi="ar-SA"/>
        </w:rPr>
        <w:t>у</w:t>
      </w:r>
      <w:r w:rsidRPr="002F4FAA">
        <w:rPr>
          <w:rFonts w:ascii="Times New Roman" w:eastAsia="Times New Roman" w:hAnsi="Times New Roman" w:cs="Times New Roman"/>
          <w:spacing w:val="-2"/>
          <w:sz w:val="26"/>
          <w:szCs w:val="26"/>
          <w:lang w:bidi="ar-SA"/>
        </w:rPr>
        <w:t>к</w:t>
      </w:r>
      <w:r w:rsidRPr="002F4FAA">
        <w:rPr>
          <w:rFonts w:ascii="Times New Roman" w:eastAsia="Times New Roman" w:hAnsi="Times New Roman" w:cs="Times New Roman"/>
          <w:spacing w:val="3"/>
          <w:sz w:val="26"/>
          <w:szCs w:val="26"/>
          <w:lang w:bidi="ar-SA"/>
        </w:rPr>
        <w:t>т</w:t>
      </w:r>
      <w:r w:rsidRPr="002F4FAA">
        <w:rPr>
          <w:rFonts w:ascii="Times New Roman" w:eastAsia="Times New Roman" w:hAnsi="Times New Roman" w:cs="Times New Roman"/>
          <w:spacing w:val="-7"/>
          <w:sz w:val="26"/>
          <w:szCs w:val="26"/>
          <w:lang w:bidi="ar-SA"/>
        </w:rPr>
        <w:t>у</w:t>
      </w:r>
      <w:r w:rsidRPr="002F4FAA">
        <w:rPr>
          <w:rFonts w:ascii="Times New Roman" w:eastAsia="Times New Roman" w:hAnsi="Times New Roman" w:cs="Times New Roman"/>
          <w:spacing w:val="2"/>
          <w:sz w:val="26"/>
          <w:szCs w:val="26"/>
          <w:lang w:bidi="ar-SA"/>
        </w:rPr>
        <w:t>р</w:t>
      </w:r>
      <w:r w:rsidRPr="002F4FAA">
        <w:rPr>
          <w:rFonts w:ascii="Times New Roman" w:eastAsia="Times New Roman" w:hAnsi="Times New Roman" w:cs="Times New Roman"/>
          <w:sz w:val="26"/>
          <w:szCs w:val="26"/>
          <w:lang w:bidi="ar-SA"/>
        </w:rPr>
        <w:t>у</w:t>
      </w:r>
      <w:r w:rsidRPr="002F4FAA">
        <w:rPr>
          <w:rFonts w:ascii="Times New Roman" w:eastAsia="Times New Roman" w:hAnsi="Times New Roman" w:cs="Times New Roman"/>
          <w:spacing w:val="50"/>
          <w:sz w:val="26"/>
          <w:szCs w:val="26"/>
          <w:lang w:bidi="ar-SA"/>
        </w:rPr>
        <w:t xml:space="preserve"> </w:t>
      </w:r>
      <w:r w:rsidRPr="002F4FAA">
        <w:rPr>
          <w:rFonts w:ascii="Times New Roman" w:eastAsia="Times New Roman" w:hAnsi="Times New Roman" w:cs="Times New Roman"/>
          <w:sz w:val="26"/>
          <w:szCs w:val="26"/>
          <w:lang w:bidi="ar-SA"/>
        </w:rPr>
        <w:t>и</w:t>
      </w:r>
      <w:r w:rsidRPr="002F4FAA">
        <w:rPr>
          <w:rFonts w:ascii="Times New Roman" w:eastAsia="Times New Roman" w:hAnsi="Times New Roman" w:cs="Times New Roman"/>
          <w:spacing w:val="53"/>
          <w:sz w:val="26"/>
          <w:szCs w:val="26"/>
          <w:lang w:bidi="ar-SA"/>
        </w:rPr>
        <w:t xml:space="preserve"> </w:t>
      </w:r>
      <w:r w:rsidRPr="002F4FAA">
        <w:rPr>
          <w:rFonts w:ascii="Times New Roman" w:eastAsia="Times New Roman" w:hAnsi="Times New Roman" w:cs="Times New Roman"/>
          <w:spacing w:val="-1"/>
          <w:sz w:val="26"/>
          <w:szCs w:val="26"/>
          <w:lang w:bidi="ar-SA"/>
        </w:rPr>
        <w:t>о</w:t>
      </w:r>
      <w:r w:rsidRPr="002F4FAA">
        <w:rPr>
          <w:rFonts w:ascii="Times New Roman" w:eastAsia="Times New Roman" w:hAnsi="Times New Roman" w:cs="Times New Roman"/>
          <w:spacing w:val="-5"/>
          <w:sz w:val="26"/>
          <w:szCs w:val="26"/>
          <w:lang w:bidi="ar-SA"/>
        </w:rPr>
        <w:t>б</w:t>
      </w:r>
      <w:r w:rsidRPr="002F4FAA">
        <w:rPr>
          <w:rFonts w:ascii="Times New Roman" w:eastAsia="Times New Roman" w:hAnsi="Times New Roman" w:cs="Times New Roman"/>
          <w:sz w:val="26"/>
          <w:szCs w:val="26"/>
          <w:lang w:bidi="ar-SA"/>
        </w:rPr>
        <w:t>ъем</w:t>
      </w:r>
      <w:r w:rsidRPr="002F4FAA">
        <w:rPr>
          <w:rFonts w:ascii="Times New Roman" w:eastAsia="Times New Roman" w:hAnsi="Times New Roman" w:cs="Times New Roman"/>
          <w:spacing w:val="52"/>
          <w:sz w:val="26"/>
          <w:szCs w:val="26"/>
          <w:lang w:bidi="ar-SA"/>
        </w:rPr>
        <w:t xml:space="preserve"> </w:t>
      </w:r>
      <w:r w:rsidRPr="002F4FAA">
        <w:rPr>
          <w:rFonts w:ascii="Times New Roman" w:eastAsia="Times New Roman" w:hAnsi="Times New Roman" w:cs="Times New Roman"/>
          <w:sz w:val="26"/>
          <w:szCs w:val="26"/>
          <w:lang w:bidi="ar-SA"/>
        </w:rPr>
        <w:t>ра</w:t>
      </w:r>
      <w:r w:rsidRPr="002F4FAA">
        <w:rPr>
          <w:rFonts w:ascii="Times New Roman" w:eastAsia="Times New Roman" w:hAnsi="Times New Roman" w:cs="Times New Roman"/>
          <w:spacing w:val="-3"/>
          <w:sz w:val="26"/>
          <w:szCs w:val="26"/>
          <w:lang w:bidi="ar-SA"/>
        </w:rPr>
        <w:t>с</w:t>
      </w:r>
      <w:r w:rsidRPr="002F4FAA">
        <w:rPr>
          <w:rFonts w:ascii="Times New Roman" w:eastAsia="Times New Roman" w:hAnsi="Times New Roman" w:cs="Times New Roman"/>
          <w:spacing w:val="-7"/>
          <w:sz w:val="26"/>
          <w:szCs w:val="26"/>
          <w:lang w:bidi="ar-SA"/>
        </w:rPr>
        <w:t>х</w:t>
      </w:r>
      <w:r w:rsidRPr="002F4FAA">
        <w:rPr>
          <w:rFonts w:ascii="Times New Roman" w:eastAsia="Times New Roman" w:hAnsi="Times New Roman" w:cs="Times New Roman"/>
          <w:spacing w:val="-8"/>
          <w:sz w:val="26"/>
          <w:szCs w:val="26"/>
          <w:lang w:bidi="ar-SA"/>
        </w:rPr>
        <w:t>о</w:t>
      </w:r>
      <w:r w:rsidRPr="002F4FAA">
        <w:rPr>
          <w:rFonts w:ascii="Times New Roman" w:eastAsia="Times New Roman" w:hAnsi="Times New Roman" w:cs="Times New Roman"/>
          <w:sz w:val="26"/>
          <w:szCs w:val="26"/>
          <w:lang w:bidi="ar-SA"/>
        </w:rPr>
        <w:t>дов,</w:t>
      </w:r>
      <w:r w:rsidRPr="002F4FAA">
        <w:rPr>
          <w:rFonts w:ascii="Times New Roman" w:eastAsia="Times New Roman" w:hAnsi="Times New Roman" w:cs="Times New Roman"/>
          <w:spacing w:val="50"/>
          <w:sz w:val="26"/>
          <w:szCs w:val="26"/>
          <w:lang w:bidi="ar-SA"/>
        </w:rPr>
        <w:t xml:space="preserve"> </w:t>
      </w:r>
      <w:r w:rsidRPr="002F4FAA">
        <w:rPr>
          <w:rFonts w:ascii="Times New Roman" w:eastAsia="Times New Roman" w:hAnsi="Times New Roman" w:cs="Times New Roman"/>
          <w:sz w:val="26"/>
          <w:szCs w:val="26"/>
          <w:lang w:bidi="ar-SA"/>
        </w:rPr>
        <w:t>н</w:t>
      </w:r>
      <w:r w:rsidRPr="002F4FAA">
        <w:rPr>
          <w:rFonts w:ascii="Times New Roman" w:eastAsia="Times New Roman" w:hAnsi="Times New Roman" w:cs="Times New Roman"/>
          <w:spacing w:val="2"/>
          <w:sz w:val="26"/>
          <w:szCs w:val="26"/>
          <w:lang w:bidi="ar-SA"/>
        </w:rPr>
        <w:t>е</w:t>
      </w:r>
      <w:r w:rsidRPr="002F4FAA">
        <w:rPr>
          <w:rFonts w:ascii="Times New Roman" w:eastAsia="Times New Roman" w:hAnsi="Times New Roman" w:cs="Times New Roman"/>
          <w:sz w:val="26"/>
          <w:szCs w:val="26"/>
          <w:lang w:bidi="ar-SA"/>
        </w:rPr>
        <w:t>о</w:t>
      </w:r>
      <w:r w:rsidRPr="002F4FAA">
        <w:rPr>
          <w:rFonts w:ascii="Times New Roman" w:eastAsia="Times New Roman" w:hAnsi="Times New Roman" w:cs="Times New Roman"/>
          <w:spacing w:val="-8"/>
          <w:sz w:val="26"/>
          <w:szCs w:val="26"/>
          <w:lang w:bidi="ar-SA"/>
        </w:rPr>
        <w:t>б</w:t>
      </w:r>
      <w:r w:rsidRPr="002F4FAA">
        <w:rPr>
          <w:rFonts w:ascii="Times New Roman" w:eastAsia="Times New Roman" w:hAnsi="Times New Roman" w:cs="Times New Roman"/>
          <w:spacing w:val="-7"/>
          <w:sz w:val="26"/>
          <w:szCs w:val="26"/>
          <w:lang w:bidi="ar-SA"/>
        </w:rPr>
        <w:t>хо</w:t>
      </w:r>
      <w:r w:rsidRPr="002F4FAA">
        <w:rPr>
          <w:rFonts w:ascii="Times New Roman" w:eastAsia="Times New Roman" w:hAnsi="Times New Roman" w:cs="Times New Roman"/>
          <w:sz w:val="26"/>
          <w:szCs w:val="26"/>
          <w:lang w:bidi="ar-SA"/>
        </w:rPr>
        <w:t>дим</w:t>
      </w:r>
      <w:r w:rsidRPr="002F4FAA">
        <w:rPr>
          <w:rFonts w:ascii="Times New Roman" w:eastAsia="Times New Roman" w:hAnsi="Times New Roman" w:cs="Times New Roman"/>
          <w:spacing w:val="-2"/>
          <w:sz w:val="26"/>
          <w:szCs w:val="26"/>
          <w:lang w:bidi="ar-SA"/>
        </w:rPr>
        <w:t>ы</w:t>
      </w:r>
      <w:r w:rsidRPr="002F4FAA">
        <w:rPr>
          <w:rFonts w:ascii="Times New Roman" w:eastAsia="Times New Roman" w:hAnsi="Times New Roman" w:cs="Times New Roman"/>
          <w:sz w:val="26"/>
          <w:szCs w:val="26"/>
          <w:lang w:bidi="ar-SA"/>
        </w:rPr>
        <w:t>х</w:t>
      </w:r>
      <w:r w:rsidRPr="002F4FAA">
        <w:rPr>
          <w:rFonts w:ascii="Times New Roman" w:eastAsia="Times New Roman" w:hAnsi="Times New Roman" w:cs="Times New Roman"/>
          <w:spacing w:val="54"/>
          <w:sz w:val="26"/>
          <w:szCs w:val="26"/>
          <w:lang w:bidi="ar-SA"/>
        </w:rPr>
        <w:t xml:space="preserve"> </w:t>
      </w:r>
      <w:r w:rsidRPr="002F4FAA">
        <w:rPr>
          <w:rFonts w:ascii="Times New Roman" w:eastAsia="Times New Roman" w:hAnsi="Times New Roman" w:cs="Times New Roman"/>
          <w:sz w:val="26"/>
          <w:szCs w:val="26"/>
          <w:lang w:bidi="ar-SA"/>
        </w:rPr>
        <w:t>для</w:t>
      </w:r>
      <w:r w:rsidRPr="002F4FAA">
        <w:rPr>
          <w:rFonts w:ascii="Times New Roman" w:eastAsia="Times New Roman" w:hAnsi="Times New Roman" w:cs="Times New Roman"/>
          <w:spacing w:val="51"/>
          <w:sz w:val="26"/>
          <w:szCs w:val="26"/>
          <w:lang w:bidi="ar-SA"/>
        </w:rPr>
        <w:t xml:space="preserve"> </w:t>
      </w:r>
      <w:r w:rsidRPr="002F4FAA">
        <w:rPr>
          <w:rFonts w:ascii="Times New Roman" w:eastAsia="Times New Roman" w:hAnsi="Times New Roman" w:cs="Times New Roman"/>
          <w:sz w:val="26"/>
          <w:szCs w:val="26"/>
          <w:lang w:bidi="ar-SA"/>
        </w:rPr>
        <w:t>р</w:t>
      </w:r>
      <w:r w:rsidRPr="002F4FAA">
        <w:rPr>
          <w:rFonts w:ascii="Times New Roman" w:eastAsia="Times New Roman" w:hAnsi="Times New Roman" w:cs="Times New Roman"/>
          <w:spacing w:val="1"/>
          <w:sz w:val="26"/>
          <w:szCs w:val="26"/>
          <w:lang w:bidi="ar-SA"/>
        </w:rPr>
        <w:t>е</w:t>
      </w:r>
      <w:r w:rsidRPr="002F4FAA">
        <w:rPr>
          <w:rFonts w:ascii="Times New Roman" w:eastAsia="Times New Roman" w:hAnsi="Times New Roman" w:cs="Times New Roman"/>
          <w:spacing w:val="2"/>
          <w:sz w:val="26"/>
          <w:szCs w:val="26"/>
          <w:lang w:bidi="ar-SA"/>
        </w:rPr>
        <w:t>а</w:t>
      </w:r>
      <w:r w:rsidRPr="002F4FAA">
        <w:rPr>
          <w:rFonts w:ascii="Times New Roman" w:eastAsia="Times New Roman" w:hAnsi="Times New Roman" w:cs="Times New Roman"/>
          <w:sz w:val="26"/>
          <w:szCs w:val="26"/>
          <w:lang w:bidi="ar-SA"/>
        </w:rPr>
        <w:t>л</w:t>
      </w:r>
      <w:r w:rsidRPr="002F4FAA">
        <w:rPr>
          <w:rFonts w:ascii="Times New Roman" w:eastAsia="Times New Roman" w:hAnsi="Times New Roman" w:cs="Times New Roman"/>
          <w:spacing w:val="1"/>
          <w:sz w:val="26"/>
          <w:szCs w:val="26"/>
          <w:lang w:bidi="ar-SA"/>
        </w:rPr>
        <w:t>из</w:t>
      </w:r>
      <w:r w:rsidRPr="002F4FAA">
        <w:rPr>
          <w:rFonts w:ascii="Times New Roman" w:eastAsia="Times New Roman" w:hAnsi="Times New Roman" w:cs="Times New Roman"/>
          <w:spacing w:val="-2"/>
          <w:sz w:val="26"/>
          <w:szCs w:val="26"/>
          <w:lang w:bidi="ar-SA"/>
        </w:rPr>
        <w:t>а</w:t>
      </w:r>
      <w:r w:rsidRPr="002F4FAA">
        <w:rPr>
          <w:rFonts w:ascii="Times New Roman" w:eastAsia="Times New Roman" w:hAnsi="Times New Roman" w:cs="Times New Roman"/>
          <w:sz w:val="26"/>
          <w:szCs w:val="26"/>
          <w:lang w:bidi="ar-SA"/>
        </w:rPr>
        <w:t>ц</w:t>
      </w:r>
      <w:r w:rsidRPr="002F4FAA">
        <w:rPr>
          <w:rFonts w:ascii="Times New Roman" w:eastAsia="Times New Roman" w:hAnsi="Times New Roman" w:cs="Times New Roman"/>
          <w:spacing w:val="1"/>
          <w:sz w:val="26"/>
          <w:szCs w:val="26"/>
          <w:lang w:bidi="ar-SA"/>
        </w:rPr>
        <w:t>и</w:t>
      </w:r>
      <w:r w:rsidRPr="002F4FAA">
        <w:rPr>
          <w:rFonts w:ascii="Times New Roman" w:eastAsia="Times New Roman" w:hAnsi="Times New Roman" w:cs="Times New Roman"/>
          <w:sz w:val="26"/>
          <w:szCs w:val="26"/>
          <w:lang w:bidi="ar-SA"/>
        </w:rPr>
        <w:t>и</w:t>
      </w:r>
      <w:r w:rsidRPr="002F4FAA">
        <w:rPr>
          <w:rFonts w:ascii="Times New Roman" w:eastAsia="Times New Roman" w:hAnsi="Times New Roman" w:cs="Times New Roman"/>
          <w:spacing w:val="51"/>
          <w:sz w:val="26"/>
          <w:szCs w:val="26"/>
          <w:lang w:bidi="ar-SA"/>
        </w:rPr>
        <w:t xml:space="preserve"> </w:t>
      </w:r>
      <w:r w:rsidRPr="002F4FAA">
        <w:rPr>
          <w:rFonts w:ascii="Times New Roman" w:eastAsia="Times New Roman" w:hAnsi="Times New Roman" w:cs="Times New Roman"/>
          <w:spacing w:val="-11"/>
          <w:sz w:val="26"/>
          <w:szCs w:val="26"/>
          <w:lang w:bidi="ar-SA"/>
        </w:rPr>
        <w:t>А</w:t>
      </w:r>
      <w:r w:rsidRPr="002F4FAA">
        <w:rPr>
          <w:rFonts w:ascii="Times New Roman" w:eastAsia="Times New Roman" w:hAnsi="Times New Roman" w:cs="Times New Roman"/>
          <w:sz w:val="26"/>
          <w:szCs w:val="26"/>
          <w:lang w:bidi="ar-SA"/>
        </w:rPr>
        <w:t>О</w:t>
      </w:r>
      <w:r w:rsidRPr="002F4FAA">
        <w:rPr>
          <w:rFonts w:ascii="Times New Roman" w:eastAsia="Times New Roman" w:hAnsi="Times New Roman" w:cs="Times New Roman"/>
          <w:spacing w:val="-1"/>
          <w:sz w:val="26"/>
          <w:szCs w:val="26"/>
          <w:lang w:bidi="ar-SA"/>
        </w:rPr>
        <w:t>О</w:t>
      </w:r>
      <w:r w:rsidRPr="002F4FAA">
        <w:rPr>
          <w:rFonts w:ascii="Times New Roman" w:eastAsia="Times New Roman" w:hAnsi="Times New Roman" w:cs="Times New Roman"/>
          <w:sz w:val="26"/>
          <w:szCs w:val="26"/>
          <w:lang w:bidi="ar-SA"/>
        </w:rPr>
        <w:t>П</w:t>
      </w:r>
      <w:r w:rsidRPr="002F4FAA">
        <w:rPr>
          <w:rFonts w:ascii="Times New Roman" w:eastAsia="Times New Roman" w:hAnsi="Times New Roman" w:cs="Times New Roman"/>
          <w:spacing w:val="51"/>
          <w:sz w:val="26"/>
          <w:szCs w:val="26"/>
          <w:lang w:bidi="ar-SA"/>
        </w:rPr>
        <w:t xml:space="preserve"> </w:t>
      </w:r>
      <w:r w:rsidRPr="002F4FAA">
        <w:rPr>
          <w:rFonts w:ascii="Times New Roman" w:eastAsia="Times New Roman" w:hAnsi="Times New Roman" w:cs="Times New Roman"/>
          <w:sz w:val="26"/>
          <w:szCs w:val="26"/>
          <w:lang w:bidi="ar-SA"/>
        </w:rPr>
        <w:t>и д</w:t>
      </w:r>
      <w:r w:rsidRPr="002F4FAA">
        <w:rPr>
          <w:rFonts w:ascii="Times New Roman" w:eastAsia="Times New Roman" w:hAnsi="Times New Roman" w:cs="Times New Roman"/>
          <w:spacing w:val="5"/>
          <w:sz w:val="26"/>
          <w:szCs w:val="26"/>
          <w:lang w:bidi="ar-SA"/>
        </w:rPr>
        <w:t>о</w:t>
      </w:r>
      <w:r w:rsidRPr="002F4FAA">
        <w:rPr>
          <w:rFonts w:ascii="Times New Roman" w:eastAsia="Times New Roman" w:hAnsi="Times New Roman" w:cs="Times New Roman"/>
          <w:sz w:val="26"/>
          <w:szCs w:val="26"/>
          <w:lang w:bidi="ar-SA"/>
        </w:rPr>
        <w:t>сти</w:t>
      </w:r>
      <w:r w:rsidRPr="002F4FAA">
        <w:rPr>
          <w:rFonts w:ascii="Times New Roman" w:eastAsia="Times New Roman" w:hAnsi="Times New Roman" w:cs="Times New Roman"/>
          <w:spacing w:val="-1"/>
          <w:sz w:val="26"/>
          <w:szCs w:val="26"/>
          <w:lang w:bidi="ar-SA"/>
        </w:rPr>
        <w:t>же</w:t>
      </w:r>
      <w:r w:rsidRPr="002F4FAA">
        <w:rPr>
          <w:rFonts w:ascii="Times New Roman" w:eastAsia="Times New Roman" w:hAnsi="Times New Roman" w:cs="Times New Roman"/>
          <w:sz w:val="26"/>
          <w:szCs w:val="26"/>
          <w:lang w:bidi="ar-SA"/>
        </w:rPr>
        <w:t>н</w:t>
      </w:r>
      <w:r w:rsidRPr="002F4FAA">
        <w:rPr>
          <w:rFonts w:ascii="Times New Roman" w:eastAsia="Times New Roman" w:hAnsi="Times New Roman" w:cs="Times New Roman"/>
          <w:spacing w:val="1"/>
          <w:sz w:val="26"/>
          <w:szCs w:val="26"/>
          <w:lang w:bidi="ar-SA"/>
        </w:rPr>
        <w:t>и</w:t>
      </w:r>
      <w:r w:rsidRPr="002F4FAA">
        <w:rPr>
          <w:rFonts w:ascii="Times New Roman" w:eastAsia="Times New Roman" w:hAnsi="Times New Roman" w:cs="Times New Roman"/>
          <w:sz w:val="26"/>
          <w:szCs w:val="26"/>
          <w:lang w:bidi="ar-SA"/>
        </w:rPr>
        <w:t xml:space="preserve">я </w:t>
      </w:r>
      <w:r w:rsidRPr="002F4FAA">
        <w:rPr>
          <w:rFonts w:ascii="Times New Roman" w:eastAsia="Times New Roman" w:hAnsi="Times New Roman" w:cs="Times New Roman"/>
          <w:spacing w:val="1"/>
          <w:sz w:val="26"/>
          <w:szCs w:val="26"/>
          <w:lang w:bidi="ar-SA"/>
        </w:rPr>
        <w:t>п</w:t>
      </w:r>
      <w:r w:rsidRPr="002F4FAA">
        <w:rPr>
          <w:rFonts w:ascii="Times New Roman" w:eastAsia="Times New Roman" w:hAnsi="Times New Roman" w:cs="Times New Roman"/>
          <w:sz w:val="26"/>
          <w:szCs w:val="26"/>
          <w:lang w:bidi="ar-SA"/>
        </w:rPr>
        <w:t>лани</w:t>
      </w:r>
      <w:r w:rsidRPr="002F4FAA">
        <w:rPr>
          <w:rFonts w:ascii="Times New Roman" w:eastAsia="Times New Roman" w:hAnsi="Times New Roman" w:cs="Times New Roman"/>
          <w:spacing w:val="-2"/>
          <w:sz w:val="26"/>
          <w:szCs w:val="26"/>
          <w:lang w:bidi="ar-SA"/>
        </w:rPr>
        <w:t>р</w:t>
      </w:r>
      <w:r w:rsidRPr="002F4FAA">
        <w:rPr>
          <w:rFonts w:ascii="Times New Roman" w:eastAsia="Times New Roman" w:hAnsi="Times New Roman" w:cs="Times New Roman"/>
          <w:spacing w:val="-7"/>
          <w:sz w:val="26"/>
          <w:szCs w:val="26"/>
          <w:lang w:bidi="ar-SA"/>
        </w:rPr>
        <w:t>у</w:t>
      </w:r>
      <w:r w:rsidRPr="002F4FAA">
        <w:rPr>
          <w:rFonts w:ascii="Times New Roman" w:eastAsia="Times New Roman" w:hAnsi="Times New Roman" w:cs="Times New Roman"/>
          <w:spacing w:val="-1"/>
          <w:sz w:val="26"/>
          <w:szCs w:val="26"/>
          <w:lang w:bidi="ar-SA"/>
        </w:rPr>
        <w:t>е</w:t>
      </w:r>
      <w:r w:rsidRPr="002F4FAA">
        <w:rPr>
          <w:rFonts w:ascii="Times New Roman" w:eastAsia="Times New Roman" w:hAnsi="Times New Roman" w:cs="Times New Roman"/>
          <w:spacing w:val="1"/>
          <w:sz w:val="26"/>
          <w:szCs w:val="26"/>
          <w:lang w:bidi="ar-SA"/>
        </w:rPr>
        <w:t>м</w:t>
      </w:r>
      <w:r w:rsidRPr="002F4FAA">
        <w:rPr>
          <w:rFonts w:ascii="Times New Roman" w:eastAsia="Times New Roman" w:hAnsi="Times New Roman" w:cs="Times New Roman"/>
          <w:sz w:val="26"/>
          <w:szCs w:val="26"/>
          <w:lang w:bidi="ar-SA"/>
        </w:rPr>
        <w:t>ых</w:t>
      </w:r>
      <w:r w:rsidRPr="002F4FAA">
        <w:rPr>
          <w:rFonts w:ascii="Times New Roman" w:eastAsia="Times New Roman" w:hAnsi="Times New Roman" w:cs="Times New Roman"/>
          <w:spacing w:val="2"/>
          <w:sz w:val="26"/>
          <w:szCs w:val="26"/>
          <w:lang w:bidi="ar-SA"/>
        </w:rPr>
        <w:t xml:space="preserve"> </w:t>
      </w:r>
      <w:r w:rsidRPr="002F4FAA">
        <w:rPr>
          <w:rFonts w:ascii="Times New Roman" w:eastAsia="Times New Roman" w:hAnsi="Times New Roman" w:cs="Times New Roman"/>
          <w:sz w:val="26"/>
          <w:szCs w:val="26"/>
          <w:lang w:bidi="ar-SA"/>
        </w:rPr>
        <w:t>р</w:t>
      </w:r>
      <w:r w:rsidRPr="002F4FAA">
        <w:rPr>
          <w:rFonts w:ascii="Times New Roman" w:eastAsia="Times New Roman" w:hAnsi="Times New Roman" w:cs="Times New Roman"/>
          <w:spacing w:val="1"/>
          <w:sz w:val="26"/>
          <w:szCs w:val="26"/>
          <w:lang w:bidi="ar-SA"/>
        </w:rPr>
        <w:t>е</w:t>
      </w:r>
      <w:r w:rsidRPr="002F4FAA">
        <w:rPr>
          <w:rFonts w:ascii="Times New Roman" w:eastAsia="Times New Roman" w:hAnsi="Times New Roman" w:cs="Times New Roman"/>
          <w:sz w:val="26"/>
          <w:szCs w:val="26"/>
          <w:lang w:bidi="ar-SA"/>
        </w:rPr>
        <w:t>з</w:t>
      </w:r>
      <w:r w:rsidRPr="002F4FAA">
        <w:rPr>
          <w:rFonts w:ascii="Times New Roman" w:eastAsia="Times New Roman" w:hAnsi="Times New Roman" w:cs="Times New Roman"/>
          <w:spacing w:val="-17"/>
          <w:sz w:val="26"/>
          <w:szCs w:val="26"/>
          <w:lang w:bidi="ar-SA"/>
        </w:rPr>
        <w:t>у</w:t>
      </w:r>
      <w:r w:rsidRPr="002F4FAA">
        <w:rPr>
          <w:rFonts w:ascii="Times New Roman" w:eastAsia="Times New Roman" w:hAnsi="Times New Roman" w:cs="Times New Roman"/>
          <w:sz w:val="26"/>
          <w:szCs w:val="26"/>
          <w:lang w:bidi="ar-SA"/>
        </w:rPr>
        <w:t>л</w:t>
      </w:r>
      <w:r w:rsidRPr="002F4FAA">
        <w:rPr>
          <w:rFonts w:ascii="Times New Roman" w:eastAsia="Times New Roman" w:hAnsi="Times New Roman" w:cs="Times New Roman"/>
          <w:spacing w:val="-8"/>
          <w:sz w:val="26"/>
          <w:szCs w:val="26"/>
          <w:lang w:bidi="ar-SA"/>
        </w:rPr>
        <w:t>ь</w:t>
      </w:r>
      <w:r w:rsidRPr="002F4FAA">
        <w:rPr>
          <w:rFonts w:ascii="Times New Roman" w:eastAsia="Times New Roman" w:hAnsi="Times New Roman" w:cs="Times New Roman"/>
          <w:spacing w:val="2"/>
          <w:sz w:val="26"/>
          <w:szCs w:val="26"/>
          <w:lang w:bidi="ar-SA"/>
        </w:rPr>
        <w:t>т</w:t>
      </w:r>
      <w:r w:rsidRPr="002F4FAA">
        <w:rPr>
          <w:rFonts w:ascii="Times New Roman" w:eastAsia="Times New Roman" w:hAnsi="Times New Roman" w:cs="Times New Roman"/>
          <w:spacing w:val="-7"/>
          <w:sz w:val="26"/>
          <w:szCs w:val="26"/>
          <w:lang w:bidi="ar-SA"/>
        </w:rPr>
        <w:t>а</w:t>
      </w:r>
      <w:r w:rsidRPr="002F4FAA">
        <w:rPr>
          <w:rFonts w:ascii="Times New Roman" w:eastAsia="Times New Roman" w:hAnsi="Times New Roman" w:cs="Times New Roman"/>
          <w:spacing w:val="-2"/>
          <w:sz w:val="26"/>
          <w:szCs w:val="26"/>
          <w:lang w:bidi="ar-SA"/>
        </w:rPr>
        <w:t>т</w:t>
      </w:r>
      <w:r w:rsidRPr="002F4FAA">
        <w:rPr>
          <w:rFonts w:ascii="Times New Roman" w:eastAsia="Times New Roman" w:hAnsi="Times New Roman" w:cs="Times New Roman"/>
          <w:sz w:val="26"/>
          <w:szCs w:val="26"/>
          <w:lang w:bidi="ar-SA"/>
        </w:rPr>
        <w:t>ов, а</w:t>
      </w:r>
      <w:r w:rsidRPr="002F4FAA">
        <w:rPr>
          <w:rFonts w:ascii="Times New Roman" w:eastAsia="Times New Roman" w:hAnsi="Times New Roman" w:cs="Times New Roman"/>
          <w:spacing w:val="-1"/>
          <w:sz w:val="26"/>
          <w:szCs w:val="26"/>
          <w:lang w:bidi="ar-SA"/>
        </w:rPr>
        <w:t xml:space="preserve"> </w:t>
      </w:r>
      <w:r w:rsidRPr="002F4FAA">
        <w:rPr>
          <w:rFonts w:ascii="Times New Roman" w:eastAsia="Times New Roman" w:hAnsi="Times New Roman" w:cs="Times New Roman"/>
          <w:spacing w:val="4"/>
          <w:sz w:val="26"/>
          <w:szCs w:val="26"/>
          <w:lang w:bidi="ar-SA"/>
        </w:rPr>
        <w:t>т</w:t>
      </w:r>
      <w:r w:rsidRPr="002F4FAA">
        <w:rPr>
          <w:rFonts w:ascii="Times New Roman" w:eastAsia="Times New Roman" w:hAnsi="Times New Roman" w:cs="Times New Roman"/>
          <w:sz w:val="26"/>
          <w:szCs w:val="26"/>
          <w:lang w:bidi="ar-SA"/>
        </w:rPr>
        <w:t>ак</w:t>
      </w:r>
      <w:r w:rsidRPr="002F4FAA">
        <w:rPr>
          <w:rFonts w:ascii="Times New Roman" w:eastAsia="Times New Roman" w:hAnsi="Times New Roman" w:cs="Times New Roman"/>
          <w:spacing w:val="-1"/>
          <w:sz w:val="26"/>
          <w:szCs w:val="26"/>
          <w:lang w:bidi="ar-SA"/>
        </w:rPr>
        <w:t>ж</w:t>
      </w:r>
      <w:r w:rsidRPr="002F4FAA">
        <w:rPr>
          <w:rFonts w:ascii="Times New Roman" w:eastAsia="Times New Roman" w:hAnsi="Times New Roman" w:cs="Times New Roman"/>
          <w:sz w:val="26"/>
          <w:szCs w:val="26"/>
          <w:lang w:bidi="ar-SA"/>
        </w:rPr>
        <w:t>е</w:t>
      </w:r>
      <w:r w:rsidRPr="002F4FAA">
        <w:rPr>
          <w:rFonts w:ascii="Times New Roman" w:eastAsia="Times New Roman" w:hAnsi="Times New Roman" w:cs="Times New Roman"/>
          <w:spacing w:val="-1"/>
          <w:sz w:val="26"/>
          <w:szCs w:val="26"/>
          <w:lang w:bidi="ar-SA"/>
        </w:rPr>
        <w:t xml:space="preserve"> </w:t>
      </w:r>
      <w:r w:rsidRPr="002F4FAA">
        <w:rPr>
          <w:rFonts w:ascii="Times New Roman" w:eastAsia="Times New Roman" w:hAnsi="Times New Roman" w:cs="Times New Roman"/>
          <w:sz w:val="26"/>
          <w:szCs w:val="26"/>
          <w:lang w:bidi="ar-SA"/>
        </w:rPr>
        <w:t>м</w:t>
      </w:r>
      <w:r w:rsidRPr="002F4FAA">
        <w:rPr>
          <w:rFonts w:ascii="Times New Roman" w:eastAsia="Times New Roman" w:hAnsi="Times New Roman" w:cs="Times New Roman"/>
          <w:spacing w:val="-3"/>
          <w:sz w:val="26"/>
          <w:szCs w:val="26"/>
          <w:lang w:bidi="ar-SA"/>
        </w:rPr>
        <w:t>е</w:t>
      </w:r>
      <w:r w:rsidRPr="002F4FAA">
        <w:rPr>
          <w:rFonts w:ascii="Times New Roman" w:eastAsia="Times New Roman" w:hAnsi="Times New Roman" w:cs="Times New Roman"/>
          <w:sz w:val="26"/>
          <w:szCs w:val="26"/>
          <w:lang w:bidi="ar-SA"/>
        </w:rPr>
        <w:t>х</w:t>
      </w:r>
      <w:r w:rsidRPr="002F4FAA">
        <w:rPr>
          <w:rFonts w:ascii="Times New Roman" w:eastAsia="Times New Roman" w:hAnsi="Times New Roman" w:cs="Times New Roman"/>
          <w:spacing w:val="-1"/>
          <w:sz w:val="26"/>
          <w:szCs w:val="26"/>
          <w:lang w:bidi="ar-SA"/>
        </w:rPr>
        <w:t>ан</w:t>
      </w:r>
      <w:r w:rsidRPr="002F4FAA">
        <w:rPr>
          <w:rFonts w:ascii="Times New Roman" w:eastAsia="Times New Roman" w:hAnsi="Times New Roman" w:cs="Times New Roman"/>
          <w:sz w:val="26"/>
          <w:szCs w:val="26"/>
          <w:lang w:bidi="ar-SA"/>
        </w:rPr>
        <w:t>изм</w:t>
      </w:r>
      <w:r w:rsidRPr="002F4FAA">
        <w:rPr>
          <w:rFonts w:ascii="Times New Roman" w:eastAsia="Times New Roman" w:hAnsi="Times New Roman" w:cs="Times New Roman"/>
          <w:spacing w:val="-3"/>
          <w:sz w:val="26"/>
          <w:szCs w:val="26"/>
          <w:lang w:bidi="ar-SA"/>
        </w:rPr>
        <w:t xml:space="preserve"> </w:t>
      </w:r>
      <w:r w:rsidRPr="002F4FAA">
        <w:rPr>
          <w:rFonts w:ascii="Times New Roman" w:eastAsia="Times New Roman" w:hAnsi="Times New Roman" w:cs="Times New Roman"/>
          <w:spacing w:val="-1"/>
          <w:sz w:val="26"/>
          <w:szCs w:val="26"/>
          <w:lang w:bidi="ar-SA"/>
        </w:rPr>
        <w:t>и</w:t>
      </w:r>
      <w:r w:rsidRPr="002F4FAA">
        <w:rPr>
          <w:rFonts w:ascii="Times New Roman" w:eastAsia="Times New Roman" w:hAnsi="Times New Roman" w:cs="Times New Roman"/>
          <w:sz w:val="26"/>
          <w:szCs w:val="26"/>
          <w:lang w:bidi="ar-SA"/>
        </w:rPr>
        <w:t>х</w:t>
      </w:r>
      <w:r w:rsidRPr="002F4FAA">
        <w:rPr>
          <w:rFonts w:ascii="Times New Roman" w:eastAsia="Times New Roman" w:hAnsi="Times New Roman" w:cs="Times New Roman"/>
          <w:spacing w:val="1"/>
          <w:sz w:val="26"/>
          <w:szCs w:val="26"/>
          <w:lang w:bidi="ar-SA"/>
        </w:rPr>
        <w:t xml:space="preserve"> </w:t>
      </w:r>
      <w:r w:rsidRPr="002F4FAA">
        <w:rPr>
          <w:rFonts w:ascii="Times New Roman" w:eastAsia="Times New Roman" w:hAnsi="Times New Roman" w:cs="Times New Roman"/>
          <w:sz w:val="26"/>
          <w:szCs w:val="26"/>
          <w:lang w:bidi="ar-SA"/>
        </w:rPr>
        <w:t>фо</w:t>
      </w:r>
      <w:r w:rsidRPr="002F4FAA">
        <w:rPr>
          <w:rFonts w:ascii="Times New Roman" w:eastAsia="Times New Roman" w:hAnsi="Times New Roman" w:cs="Times New Roman"/>
          <w:spacing w:val="-3"/>
          <w:sz w:val="26"/>
          <w:szCs w:val="26"/>
          <w:lang w:bidi="ar-SA"/>
        </w:rPr>
        <w:t>р</w:t>
      </w:r>
      <w:r w:rsidRPr="002F4FAA">
        <w:rPr>
          <w:rFonts w:ascii="Times New Roman" w:eastAsia="Times New Roman" w:hAnsi="Times New Roman" w:cs="Times New Roman"/>
          <w:spacing w:val="-1"/>
          <w:sz w:val="26"/>
          <w:szCs w:val="26"/>
          <w:lang w:bidi="ar-SA"/>
        </w:rPr>
        <w:t>м</w:t>
      </w:r>
      <w:r w:rsidRPr="002F4FAA">
        <w:rPr>
          <w:rFonts w:ascii="Times New Roman" w:eastAsia="Times New Roman" w:hAnsi="Times New Roman" w:cs="Times New Roman"/>
          <w:sz w:val="26"/>
          <w:szCs w:val="26"/>
          <w:lang w:bidi="ar-SA"/>
        </w:rPr>
        <w:t>иро</w:t>
      </w:r>
      <w:r w:rsidRPr="002F4FAA">
        <w:rPr>
          <w:rFonts w:ascii="Times New Roman" w:eastAsia="Times New Roman" w:hAnsi="Times New Roman" w:cs="Times New Roman"/>
          <w:spacing w:val="-4"/>
          <w:sz w:val="26"/>
          <w:szCs w:val="26"/>
          <w:lang w:bidi="ar-SA"/>
        </w:rPr>
        <w:t>в</w:t>
      </w:r>
      <w:r w:rsidRPr="002F4FAA">
        <w:rPr>
          <w:rFonts w:ascii="Times New Roman" w:eastAsia="Times New Roman" w:hAnsi="Times New Roman" w:cs="Times New Roman"/>
          <w:spacing w:val="-1"/>
          <w:sz w:val="26"/>
          <w:szCs w:val="26"/>
          <w:lang w:bidi="ar-SA"/>
        </w:rPr>
        <w:t>а</w:t>
      </w:r>
      <w:r w:rsidRPr="002F4FAA">
        <w:rPr>
          <w:rFonts w:ascii="Times New Roman" w:eastAsia="Times New Roman" w:hAnsi="Times New Roman" w:cs="Times New Roman"/>
          <w:sz w:val="26"/>
          <w:szCs w:val="26"/>
          <w:lang w:bidi="ar-SA"/>
        </w:rPr>
        <w:t>н</w:t>
      </w:r>
      <w:r w:rsidRPr="002F4FAA">
        <w:rPr>
          <w:rFonts w:ascii="Times New Roman" w:eastAsia="Times New Roman" w:hAnsi="Times New Roman" w:cs="Times New Roman"/>
          <w:spacing w:val="1"/>
          <w:sz w:val="26"/>
          <w:szCs w:val="26"/>
          <w:lang w:bidi="ar-SA"/>
        </w:rPr>
        <w:t>и</w:t>
      </w:r>
      <w:r w:rsidRPr="002F4FAA">
        <w:rPr>
          <w:rFonts w:ascii="Times New Roman" w:eastAsia="Times New Roman" w:hAnsi="Times New Roman" w:cs="Times New Roman"/>
          <w:sz w:val="26"/>
          <w:szCs w:val="26"/>
          <w:lang w:bidi="ar-SA"/>
        </w:rPr>
        <w:t>я.</w:t>
      </w:r>
    </w:p>
    <w:p w:rsidR="00DD33F8" w:rsidRPr="002F4FAA" w:rsidRDefault="00DD33F8" w:rsidP="002F4FAA">
      <w:pPr>
        <w:tabs>
          <w:tab w:val="left" w:pos="1207"/>
          <w:tab w:val="left" w:pos="3164"/>
          <w:tab w:val="left" w:pos="4087"/>
          <w:tab w:val="left" w:pos="5349"/>
          <w:tab w:val="left" w:pos="6778"/>
          <w:tab w:val="left" w:pos="8157"/>
        </w:tabs>
        <w:ind w:right="-10"/>
        <w:jc w:val="both"/>
        <w:rPr>
          <w:rFonts w:ascii="Times New Roman" w:eastAsia="Times New Roman" w:hAnsi="Times New Roman" w:cs="Times New Roman"/>
          <w:sz w:val="26"/>
          <w:szCs w:val="26"/>
          <w:lang w:bidi="ar-SA"/>
        </w:rPr>
      </w:pPr>
      <w:r w:rsidRPr="002F4FAA">
        <w:rPr>
          <w:rFonts w:ascii="Times New Roman" w:eastAsia="Times New Roman" w:hAnsi="Times New Roman" w:cs="Times New Roman"/>
          <w:sz w:val="26"/>
          <w:szCs w:val="26"/>
          <w:lang w:bidi="ar-SA"/>
        </w:rPr>
        <w:t>Фи</w:t>
      </w:r>
      <w:r w:rsidRPr="002F4FAA">
        <w:rPr>
          <w:rFonts w:ascii="Times New Roman" w:eastAsia="Times New Roman" w:hAnsi="Times New Roman" w:cs="Times New Roman"/>
          <w:spacing w:val="1"/>
          <w:sz w:val="26"/>
          <w:szCs w:val="26"/>
          <w:lang w:bidi="ar-SA"/>
        </w:rPr>
        <w:t>н</w:t>
      </w:r>
      <w:r w:rsidRPr="002F4FAA">
        <w:rPr>
          <w:rFonts w:ascii="Times New Roman" w:eastAsia="Times New Roman" w:hAnsi="Times New Roman" w:cs="Times New Roman"/>
          <w:sz w:val="26"/>
          <w:szCs w:val="26"/>
          <w:lang w:bidi="ar-SA"/>
        </w:rPr>
        <w:t>а</w:t>
      </w:r>
      <w:r w:rsidRPr="002F4FAA">
        <w:rPr>
          <w:rFonts w:ascii="Times New Roman" w:eastAsia="Times New Roman" w:hAnsi="Times New Roman" w:cs="Times New Roman"/>
          <w:spacing w:val="1"/>
          <w:sz w:val="26"/>
          <w:szCs w:val="26"/>
          <w:lang w:bidi="ar-SA"/>
        </w:rPr>
        <w:t>н</w:t>
      </w:r>
      <w:r w:rsidRPr="002F4FAA">
        <w:rPr>
          <w:rFonts w:ascii="Times New Roman" w:eastAsia="Times New Roman" w:hAnsi="Times New Roman" w:cs="Times New Roman"/>
          <w:sz w:val="26"/>
          <w:szCs w:val="26"/>
          <w:lang w:bidi="ar-SA"/>
        </w:rPr>
        <w:t>сиро</w:t>
      </w:r>
      <w:r w:rsidRPr="002F4FAA">
        <w:rPr>
          <w:rFonts w:ascii="Times New Roman" w:eastAsia="Times New Roman" w:hAnsi="Times New Roman" w:cs="Times New Roman"/>
          <w:spacing w:val="-2"/>
          <w:sz w:val="26"/>
          <w:szCs w:val="26"/>
          <w:lang w:bidi="ar-SA"/>
        </w:rPr>
        <w:t>в</w:t>
      </w:r>
      <w:r w:rsidRPr="002F4FAA">
        <w:rPr>
          <w:rFonts w:ascii="Times New Roman" w:eastAsia="Times New Roman" w:hAnsi="Times New Roman" w:cs="Times New Roman"/>
          <w:spacing w:val="-1"/>
          <w:sz w:val="26"/>
          <w:szCs w:val="26"/>
          <w:lang w:bidi="ar-SA"/>
        </w:rPr>
        <w:t>ан</w:t>
      </w:r>
      <w:r w:rsidRPr="002F4FAA">
        <w:rPr>
          <w:rFonts w:ascii="Times New Roman" w:eastAsia="Times New Roman" w:hAnsi="Times New Roman" w:cs="Times New Roman"/>
          <w:sz w:val="26"/>
          <w:szCs w:val="26"/>
          <w:lang w:bidi="ar-SA"/>
        </w:rPr>
        <w:t>ие</w:t>
      </w:r>
      <w:r w:rsidRPr="002F4FAA">
        <w:rPr>
          <w:rFonts w:ascii="Times New Roman" w:eastAsia="Times New Roman" w:hAnsi="Times New Roman" w:cs="Times New Roman"/>
          <w:spacing w:val="129"/>
          <w:sz w:val="26"/>
          <w:szCs w:val="26"/>
          <w:lang w:bidi="ar-SA"/>
        </w:rPr>
        <w:t xml:space="preserve"> </w:t>
      </w:r>
      <w:r w:rsidRPr="002F4FAA">
        <w:rPr>
          <w:rFonts w:ascii="Times New Roman" w:eastAsia="Times New Roman" w:hAnsi="Times New Roman" w:cs="Times New Roman"/>
          <w:spacing w:val="2"/>
          <w:sz w:val="26"/>
          <w:szCs w:val="26"/>
          <w:lang w:bidi="ar-SA"/>
        </w:rPr>
        <w:t>р</w:t>
      </w:r>
      <w:r w:rsidRPr="002F4FAA">
        <w:rPr>
          <w:rFonts w:ascii="Times New Roman" w:eastAsia="Times New Roman" w:hAnsi="Times New Roman" w:cs="Times New Roman"/>
          <w:spacing w:val="1"/>
          <w:sz w:val="26"/>
          <w:szCs w:val="26"/>
          <w:lang w:bidi="ar-SA"/>
        </w:rPr>
        <w:t>еа</w:t>
      </w:r>
      <w:r w:rsidRPr="002F4FAA">
        <w:rPr>
          <w:rFonts w:ascii="Times New Roman" w:eastAsia="Times New Roman" w:hAnsi="Times New Roman" w:cs="Times New Roman"/>
          <w:sz w:val="26"/>
          <w:szCs w:val="26"/>
          <w:lang w:bidi="ar-SA"/>
        </w:rPr>
        <w:t>л</w:t>
      </w:r>
      <w:r w:rsidRPr="002F4FAA">
        <w:rPr>
          <w:rFonts w:ascii="Times New Roman" w:eastAsia="Times New Roman" w:hAnsi="Times New Roman" w:cs="Times New Roman"/>
          <w:spacing w:val="1"/>
          <w:sz w:val="26"/>
          <w:szCs w:val="26"/>
          <w:lang w:bidi="ar-SA"/>
        </w:rPr>
        <w:t>из</w:t>
      </w:r>
      <w:r w:rsidRPr="002F4FAA">
        <w:rPr>
          <w:rFonts w:ascii="Times New Roman" w:eastAsia="Times New Roman" w:hAnsi="Times New Roman" w:cs="Times New Roman"/>
          <w:sz w:val="26"/>
          <w:szCs w:val="26"/>
          <w:lang w:bidi="ar-SA"/>
        </w:rPr>
        <w:t>ации</w:t>
      </w:r>
      <w:r w:rsidRPr="002F4FAA">
        <w:rPr>
          <w:rFonts w:ascii="Times New Roman" w:eastAsia="Times New Roman" w:hAnsi="Times New Roman" w:cs="Times New Roman"/>
          <w:spacing w:val="130"/>
          <w:sz w:val="26"/>
          <w:szCs w:val="26"/>
          <w:lang w:bidi="ar-SA"/>
        </w:rPr>
        <w:t xml:space="preserve"> </w:t>
      </w:r>
      <w:r w:rsidRPr="002F4FAA">
        <w:rPr>
          <w:rFonts w:ascii="Times New Roman" w:eastAsia="Times New Roman" w:hAnsi="Times New Roman" w:cs="Times New Roman"/>
          <w:spacing w:val="-11"/>
          <w:sz w:val="26"/>
          <w:szCs w:val="26"/>
          <w:lang w:bidi="ar-SA"/>
        </w:rPr>
        <w:t>А</w:t>
      </w:r>
      <w:r w:rsidRPr="002F4FAA">
        <w:rPr>
          <w:rFonts w:ascii="Times New Roman" w:eastAsia="Times New Roman" w:hAnsi="Times New Roman" w:cs="Times New Roman"/>
          <w:sz w:val="26"/>
          <w:szCs w:val="26"/>
          <w:lang w:bidi="ar-SA"/>
        </w:rPr>
        <w:t>О</w:t>
      </w:r>
      <w:r w:rsidRPr="002F4FAA">
        <w:rPr>
          <w:rFonts w:ascii="Times New Roman" w:eastAsia="Times New Roman" w:hAnsi="Times New Roman" w:cs="Times New Roman"/>
          <w:spacing w:val="-1"/>
          <w:sz w:val="26"/>
          <w:szCs w:val="26"/>
          <w:lang w:bidi="ar-SA"/>
        </w:rPr>
        <w:t>О</w:t>
      </w:r>
      <w:r w:rsidRPr="002F4FAA">
        <w:rPr>
          <w:rFonts w:ascii="Times New Roman" w:eastAsia="Times New Roman" w:hAnsi="Times New Roman" w:cs="Times New Roman"/>
          <w:sz w:val="26"/>
          <w:szCs w:val="26"/>
          <w:lang w:bidi="ar-SA"/>
        </w:rPr>
        <w:t>П</w:t>
      </w:r>
      <w:r w:rsidRPr="002F4FAA">
        <w:rPr>
          <w:rFonts w:ascii="Times New Roman" w:eastAsia="Times New Roman" w:hAnsi="Times New Roman" w:cs="Times New Roman"/>
          <w:spacing w:val="128"/>
          <w:sz w:val="26"/>
          <w:szCs w:val="26"/>
          <w:lang w:bidi="ar-SA"/>
        </w:rPr>
        <w:t xml:space="preserve"> </w:t>
      </w:r>
      <w:r w:rsidRPr="002F4FAA">
        <w:rPr>
          <w:rFonts w:ascii="Times New Roman" w:eastAsia="Times New Roman" w:hAnsi="Times New Roman" w:cs="Times New Roman"/>
          <w:spacing w:val="4"/>
          <w:sz w:val="26"/>
          <w:szCs w:val="26"/>
          <w:lang w:bidi="ar-SA"/>
        </w:rPr>
        <w:t>о</w:t>
      </w:r>
      <w:r w:rsidRPr="002F4FAA">
        <w:rPr>
          <w:rFonts w:ascii="Times New Roman" w:eastAsia="Times New Roman" w:hAnsi="Times New Roman" w:cs="Times New Roman"/>
          <w:sz w:val="26"/>
          <w:szCs w:val="26"/>
          <w:lang w:bidi="ar-SA"/>
        </w:rPr>
        <w:t>с</w:t>
      </w:r>
      <w:r w:rsidRPr="002F4FAA">
        <w:rPr>
          <w:rFonts w:ascii="Times New Roman" w:eastAsia="Times New Roman" w:hAnsi="Times New Roman" w:cs="Times New Roman"/>
          <w:spacing w:val="-4"/>
          <w:sz w:val="26"/>
          <w:szCs w:val="26"/>
          <w:lang w:bidi="ar-SA"/>
        </w:rPr>
        <w:t>у</w:t>
      </w:r>
      <w:r w:rsidRPr="002F4FAA">
        <w:rPr>
          <w:rFonts w:ascii="Times New Roman" w:eastAsia="Times New Roman" w:hAnsi="Times New Roman" w:cs="Times New Roman"/>
          <w:sz w:val="26"/>
          <w:szCs w:val="26"/>
          <w:lang w:bidi="ar-SA"/>
        </w:rPr>
        <w:t>щ</w:t>
      </w:r>
      <w:r w:rsidRPr="002F4FAA">
        <w:rPr>
          <w:rFonts w:ascii="Times New Roman" w:eastAsia="Times New Roman" w:hAnsi="Times New Roman" w:cs="Times New Roman"/>
          <w:spacing w:val="5"/>
          <w:sz w:val="26"/>
          <w:szCs w:val="26"/>
          <w:lang w:bidi="ar-SA"/>
        </w:rPr>
        <w:t>е</w:t>
      </w:r>
      <w:r w:rsidRPr="002F4FAA">
        <w:rPr>
          <w:rFonts w:ascii="Times New Roman" w:eastAsia="Times New Roman" w:hAnsi="Times New Roman" w:cs="Times New Roman"/>
          <w:sz w:val="26"/>
          <w:szCs w:val="26"/>
          <w:lang w:bidi="ar-SA"/>
        </w:rPr>
        <w:t>ст</w:t>
      </w:r>
      <w:r w:rsidRPr="002F4FAA">
        <w:rPr>
          <w:rFonts w:ascii="Times New Roman" w:eastAsia="Times New Roman" w:hAnsi="Times New Roman" w:cs="Times New Roman"/>
          <w:spacing w:val="-2"/>
          <w:sz w:val="26"/>
          <w:szCs w:val="26"/>
          <w:lang w:bidi="ar-SA"/>
        </w:rPr>
        <w:t>в</w:t>
      </w:r>
      <w:r w:rsidRPr="002F4FAA">
        <w:rPr>
          <w:rFonts w:ascii="Times New Roman" w:eastAsia="Times New Roman" w:hAnsi="Times New Roman" w:cs="Times New Roman"/>
          <w:sz w:val="26"/>
          <w:szCs w:val="26"/>
          <w:lang w:bidi="ar-SA"/>
        </w:rPr>
        <w:t>ля</w:t>
      </w:r>
      <w:r w:rsidRPr="002F4FAA">
        <w:rPr>
          <w:rFonts w:ascii="Times New Roman" w:eastAsia="Times New Roman" w:hAnsi="Times New Roman" w:cs="Times New Roman"/>
          <w:spacing w:val="-1"/>
          <w:sz w:val="26"/>
          <w:szCs w:val="26"/>
          <w:lang w:bidi="ar-SA"/>
        </w:rPr>
        <w:t>е</w:t>
      </w:r>
      <w:r w:rsidRPr="002F4FAA">
        <w:rPr>
          <w:rFonts w:ascii="Times New Roman" w:eastAsia="Times New Roman" w:hAnsi="Times New Roman" w:cs="Times New Roman"/>
          <w:spacing w:val="2"/>
          <w:sz w:val="26"/>
          <w:szCs w:val="26"/>
          <w:lang w:bidi="ar-SA"/>
        </w:rPr>
        <w:t>т</w:t>
      </w:r>
      <w:r w:rsidRPr="002F4FAA">
        <w:rPr>
          <w:rFonts w:ascii="Times New Roman" w:eastAsia="Times New Roman" w:hAnsi="Times New Roman" w:cs="Times New Roman"/>
          <w:sz w:val="26"/>
          <w:szCs w:val="26"/>
          <w:lang w:bidi="ar-SA"/>
        </w:rPr>
        <w:t>ся</w:t>
      </w:r>
      <w:r w:rsidRPr="002F4FAA">
        <w:rPr>
          <w:rFonts w:ascii="Times New Roman" w:eastAsia="Times New Roman" w:hAnsi="Times New Roman" w:cs="Times New Roman"/>
          <w:spacing w:val="129"/>
          <w:sz w:val="26"/>
          <w:szCs w:val="26"/>
          <w:lang w:bidi="ar-SA"/>
        </w:rPr>
        <w:t xml:space="preserve"> </w:t>
      </w:r>
      <w:r w:rsidRPr="002F4FAA">
        <w:rPr>
          <w:rFonts w:ascii="Times New Roman" w:eastAsia="Times New Roman" w:hAnsi="Times New Roman" w:cs="Times New Roman"/>
          <w:sz w:val="26"/>
          <w:szCs w:val="26"/>
          <w:lang w:bidi="ar-SA"/>
        </w:rPr>
        <w:t>в</w:t>
      </w:r>
      <w:r w:rsidRPr="002F4FAA">
        <w:rPr>
          <w:rFonts w:ascii="Times New Roman" w:eastAsia="Times New Roman" w:hAnsi="Times New Roman" w:cs="Times New Roman"/>
          <w:spacing w:val="129"/>
          <w:sz w:val="26"/>
          <w:szCs w:val="26"/>
          <w:lang w:bidi="ar-SA"/>
        </w:rPr>
        <w:t xml:space="preserve"> </w:t>
      </w:r>
      <w:r w:rsidRPr="002F4FAA">
        <w:rPr>
          <w:rFonts w:ascii="Times New Roman" w:eastAsia="Times New Roman" w:hAnsi="Times New Roman" w:cs="Times New Roman"/>
          <w:sz w:val="26"/>
          <w:szCs w:val="26"/>
          <w:lang w:bidi="ar-SA"/>
        </w:rPr>
        <w:t>о</w:t>
      </w:r>
      <w:r w:rsidRPr="002F4FAA">
        <w:rPr>
          <w:rFonts w:ascii="Times New Roman" w:eastAsia="Times New Roman" w:hAnsi="Times New Roman" w:cs="Times New Roman"/>
          <w:spacing w:val="-3"/>
          <w:sz w:val="26"/>
          <w:szCs w:val="26"/>
          <w:lang w:bidi="ar-SA"/>
        </w:rPr>
        <w:t>б</w:t>
      </w:r>
      <w:r w:rsidRPr="002F4FAA">
        <w:rPr>
          <w:rFonts w:ascii="Times New Roman" w:eastAsia="Times New Roman" w:hAnsi="Times New Roman" w:cs="Times New Roman"/>
          <w:sz w:val="26"/>
          <w:szCs w:val="26"/>
          <w:lang w:bidi="ar-SA"/>
        </w:rPr>
        <w:t>ъе</w:t>
      </w:r>
      <w:r w:rsidRPr="002F4FAA">
        <w:rPr>
          <w:rFonts w:ascii="Times New Roman" w:eastAsia="Times New Roman" w:hAnsi="Times New Roman" w:cs="Times New Roman"/>
          <w:spacing w:val="-1"/>
          <w:sz w:val="26"/>
          <w:szCs w:val="26"/>
          <w:lang w:bidi="ar-SA"/>
        </w:rPr>
        <w:t>м</w:t>
      </w:r>
      <w:r w:rsidRPr="002F4FAA">
        <w:rPr>
          <w:rFonts w:ascii="Times New Roman" w:eastAsia="Times New Roman" w:hAnsi="Times New Roman" w:cs="Times New Roman"/>
          <w:sz w:val="26"/>
          <w:szCs w:val="26"/>
          <w:lang w:bidi="ar-SA"/>
        </w:rPr>
        <w:t>е</w:t>
      </w:r>
      <w:r w:rsidRPr="002F4FAA">
        <w:rPr>
          <w:rFonts w:ascii="Times New Roman" w:eastAsia="Times New Roman" w:hAnsi="Times New Roman" w:cs="Times New Roman"/>
          <w:spacing w:val="128"/>
          <w:sz w:val="26"/>
          <w:szCs w:val="26"/>
          <w:lang w:bidi="ar-SA"/>
        </w:rPr>
        <w:t xml:space="preserve"> </w:t>
      </w:r>
      <w:r w:rsidRPr="002F4FAA">
        <w:rPr>
          <w:rFonts w:ascii="Times New Roman" w:eastAsia="Times New Roman" w:hAnsi="Times New Roman" w:cs="Times New Roman"/>
          <w:sz w:val="26"/>
          <w:szCs w:val="26"/>
          <w:lang w:bidi="ar-SA"/>
        </w:rPr>
        <w:t>о</w:t>
      </w:r>
      <w:r w:rsidRPr="002F4FAA">
        <w:rPr>
          <w:rFonts w:ascii="Times New Roman" w:eastAsia="Times New Roman" w:hAnsi="Times New Roman" w:cs="Times New Roman"/>
          <w:spacing w:val="1"/>
          <w:sz w:val="26"/>
          <w:szCs w:val="26"/>
          <w:lang w:bidi="ar-SA"/>
        </w:rPr>
        <w:t>п</w:t>
      </w:r>
      <w:r w:rsidRPr="002F4FAA">
        <w:rPr>
          <w:rFonts w:ascii="Times New Roman" w:eastAsia="Times New Roman" w:hAnsi="Times New Roman" w:cs="Times New Roman"/>
          <w:sz w:val="26"/>
          <w:szCs w:val="26"/>
          <w:lang w:bidi="ar-SA"/>
        </w:rPr>
        <w:t>р</w:t>
      </w:r>
      <w:r w:rsidRPr="002F4FAA">
        <w:rPr>
          <w:rFonts w:ascii="Times New Roman" w:eastAsia="Times New Roman" w:hAnsi="Times New Roman" w:cs="Times New Roman"/>
          <w:spacing w:val="-2"/>
          <w:sz w:val="26"/>
          <w:szCs w:val="26"/>
          <w:lang w:bidi="ar-SA"/>
        </w:rPr>
        <w:t>е</w:t>
      </w:r>
      <w:r w:rsidRPr="002F4FAA">
        <w:rPr>
          <w:rFonts w:ascii="Times New Roman" w:eastAsia="Times New Roman" w:hAnsi="Times New Roman" w:cs="Times New Roman"/>
          <w:sz w:val="26"/>
          <w:szCs w:val="26"/>
          <w:lang w:bidi="ar-SA"/>
        </w:rPr>
        <w:t>д</w:t>
      </w:r>
      <w:r w:rsidRPr="002F4FAA">
        <w:rPr>
          <w:rFonts w:ascii="Times New Roman" w:eastAsia="Times New Roman" w:hAnsi="Times New Roman" w:cs="Times New Roman"/>
          <w:spacing w:val="-1"/>
          <w:sz w:val="26"/>
          <w:szCs w:val="26"/>
          <w:lang w:bidi="ar-SA"/>
        </w:rPr>
        <w:t>е</w:t>
      </w:r>
      <w:r w:rsidRPr="002F4FAA">
        <w:rPr>
          <w:rFonts w:ascii="Times New Roman" w:eastAsia="Times New Roman" w:hAnsi="Times New Roman" w:cs="Times New Roman"/>
          <w:sz w:val="26"/>
          <w:szCs w:val="26"/>
          <w:lang w:bidi="ar-SA"/>
        </w:rPr>
        <w:t>ляем</w:t>
      </w:r>
      <w:r w:rsidRPr="002F4FAA">
        <w:rPr>
          <w:rFonts w:ascii="Times New Roman" w:eastAsia="Times New Roman" w:hAnsi="Times New Roman" w:cs="Times New Roman"/>
          <w:spacing w:val="-5"/>
          <w:sz w:val="26"/>
          <w:szCs w:val="26"/>
          <w:lang w:bidi="ar-SA"/>
        </w:rPr>
        <w:t>о</w:t>
      </w:r>
      <w:r w:rsidRPr="002F4FAA">
        <w:rPr>
          <w:rFonts w:ascii="Times New Roman" w:eastAsia="Times New Roman" w:hAnsi="Times New Roman" w:cs="Times New Roman"/>
          <w:sz w:val="26"/>
          <w:szCs w:val="26"/>
          <w:lang w:bidi="ar-SA"/>
        </w:rPr>
        <w:t>м органа</w:t>
      </w:r>
      <w:r w:rsidRPr="002F4FAA">
        <w:rPr>
          <w:rFonts w:ascii="Times New Roman" w:eastAsia="Times New Roman" w:hAnsi="Times New Roman" w:cs="Times New Roman"/>
          <w:spacing w:val="-1"/>
          <w:sz w:val="26"/>
          <w:szCs w:val="26"/>
          <w:lang w:bidi="ar-SA"/>
        </w:rPr>
        <w:t>м</w:t>
      </w:r>
      <w:r w:rsidRPr="002F4FAA">
        <w:rPr>
          <w:rFonts w:ascii="Times New Roman" w:eastAsia="Times New Roman" w:hAnsi="Times New Roman" w:cs="Times New Roman"/>
          <w:sz w:val="26"/>
          <w:szCs w:val="26"/>
          <w:lang w:bidi="ar-SA"/>
        </w:rPr>
        <w:t>и</w:t>
      </w:r>
      <w:r w:rsidRPr="002F4FAA">
        <w:rPr>
          <w:rFonts w:ascii="Times New Roman" w:eastAsia="Times New Roman" w:hAnsi="Times New Roman" w:cs="Times New Roman"/>
          <w:sz w:val="26"/>
          <w:szCs w:val="26"/>
          <w:lang w:bidi="ar-SA"/>
        </w:rPr>
        <w:tab/>
      </w:r>
      <w:r w:rsidRPr="002F4FAA">
        <w:rPr>
          <w:rFonts w:ascii="Times New Roman" w:eastAsia="Times New Roman" w:hAnsi="Times New Roman" w:cs="Times New Roman"/>
          <w:spacing w:val="-3"/>
          <w:sz w:val="26"/>
          <w:szCs w:val="26"/>
          <w:lang w:bidi="ar-SA"/>
        </w:rPr>
        <w:t>г</w:t>
      </w:r>
      <w:r w:rsidRPr="002F4FAA">
        <w:rPr>
          <w:rFonts w:ascii="Times New Roman" w:eastAsia="Times New Roman" w:hAnsi="Times New Roman" w:cs="Times New Roman"/>
          <w:spacing w:val="2"/>
          <w:sz w:val="26"/>
          <w:szCs w:val="26"/>
          <w:lang w:bidi="ar-SA"/>
        </w:rPr>
        <w:t>о</w:t>
      </w:r>
      <w:r w:rsidRPr="002F4FAA">
        <w:rPr>
          <w:rFonts w:ascii="Times New Roman" w:eastAsia="Times New Roman" w:hAnsi="Times New Roman" w:cs="Times New Roman"/>
          <w:sz w:val="26"/>
          <w:szCs w:val="26"/>
          <w:lang w:bidi="ar-SA"/>
        </w:rPr>
        <w:t>с</w:t>
      </w:r>
      <w:r w:rsidRPr="002F4FAA">
        <w:rPr>
          <w:rFonts w:ascii="Times New Roman" w:eastAsia="Times New Roman" w:hAnsi="Times New Roman" w:cs="Times New Roman"/>
          <w:spacing w:val="-18"/>
          <w:sz w:val="26"/>
          <w:szCs w:val="26"/>
          <w:lang w:bidi="ar-SA"/>
        </w:rPr>
        <w:t>у</w:t>
      </w:r>
      <w:r w:rsidRPr="002F4FAA">
        <w:rPr>
          <w:rFonts w:ascii="Times New Roman" w:eastAsia="Times New Roman" w:hAnsi="Times New Roman" w:cs="Times New Roman"/>
          <w:sz w:val="26"/>
          <w:szCs w:val="26"/>
          <w:lang w:bidi="ar-SA"/>
        </w:rPr>
        <w:t>дарст</w:t>
      </w:r>
      <w:r w:rsidRPr="002F4FAA">
        <w:rPr>
          <w:rFonts w:ascii="Times New Roman" w:eastAsia="Times New Roman" w:hAnsi="Times New Roman" w:cs="Times New Roman"/>
          <w:spacing w:val="-1"/>
          <w:sz w:val="26"/>
          <w:szCs w:val="26"/>
          <w:lang w:bidi="ar-SA"/>
        </w:rPr>
        <w:t>в</w:t>
      </w:r>
      <w:r w:rsidRPr="002F4FAA">
        <w:rPr>
          <w:rFonts w:ascii="Times New Roman" w:eastAsia="Times New Roman" w:hAnsi="Times New Roman" w:cs="Times New Roman"/>
          <w:sz w:val="26"/>
          <w:szCs w:val="26"/>
          <w:lang w:bidi="ar-SA"/>
        </w:rPr>
        <w:t>енной</w:t>
      </w:r>
      <w:r w:rsidRPr="002F4FAA">
        <w:rPr>
          <w:rFonts w:ascii="Times New Roman" w:eastAsia="Times New Roman" w:hAnsi="Times New Roman" w:cs="Times New Roman"/>
          <w:sz w:val="26"/>
          <w:szCs w:val="26"/>
          <w:lang w:bidi="ar-SA"/>
        </w:rPr>
        <w:tab/>
      </w:r>
      <w:r w:rsidRPr="002F4FAA">
        <w:rPr>
          <w:rFonts w:ascii="Times New Roman" w:eastAsia="Times New Roman" w:hAnsi="Times New Roman" w:cs="Times New Roman"/>
          <w:spacing w:val="-2"/>
          <w:sz w:val="26"/>
          <w:szCs w:val="26"/>
          <w:lang w:bidi="ar-SA"/>
        </w:rPr>
        <w:t>в</w:t>
      </w:r>
      <w:r w:rsidRPr="002F4FAA">
        <w:rPr>
          <w:rFonts w:ascii="Times New Roman" w:eastAsia="Times New Roman" w:hAnsi="Times New Roman" w:cs="Times New Roman"/>
          <w:sz w:val="26"/>
          <w:szCs w:val="26"/>
          <w:lang w:bidi="ar-SA"/>
        </w:rPr>
        <w:t>л</w:t>
      </w:r>
      <w:r w:rsidRPr="002F4FAA">
        <w:rPr>
          <w:rFonts w:ascii="Times New Roman" w:eastAsia="Times New Roman" w:hAnsi="Times New Roman" w:cs="Times New Roman"/>
          <w:spacing w:val="-1"/>
          <w:sz w:val="26"/>
          <w:szCs w:val="26"/>
          <w:lang w:bidi="ar-SA"/>
        </w:rPr>
        <w:t>ас</w:t>
      </w:r>
      <w:r w:rsidRPr="002F4FAA">
        <w:rPr>
          <w:rFonts w:ascii="Times New Roman" w:eastAsia="Times New Roman" w:hAnsi="Times New Roman" w:cs="Times New Roman"/>
          <w:sz w:val="26"/>
          <w:szCs w:val="26"/>
          <w:lang w:bidi="ar-SA"/>
        </w:rPr>
        <w:t>ти</w:t>
      </w:r>
      <w:r w:rsidRPr="002F4FAA">
        <w:rPr>
          <w:rFonts w:ascii="Times New Roman" w:eastAsia="Times New Roman" w:hAnsi="Times New Roman" w:cs="Times New Roman"/>
          <w:sz w:val="26"/>
          <w:szCs w:val="26"/>
          <w:lang w:bidi="ar-SA"/>
        </w:rPr>
        <w:tab/>
        <w:t>с</w:t>
      </w:r>
      <w:r w:rsidRPr="002F4FAA">
        <w:rPr>
          <w:rFonts w:ascii="Times New Roman" w:eastAsia="Times New Roman" w:hAnsi="Times New Roman" w:cs="Times New Roman"/>
          <w:spacing w:val="-10"/>
          <w:sz w:val="26"/>
          <w:szCs w:val="26"/>
          <w:lang w:bidi="ar-SA"/>
        </w:rPr>
        <w:t>у</w:t>
      </w:r>
      <w:r w:rsidRPr="002F4FAA">
        <w:rPr>
          <w:rFonts w:ascii="Times New Roman" w:eastAsia="Times New Roman" w:hAnsi="Times New Roman" w:cs="Times New Roman"/>
          <w:spacing w:val="-4"/>
          <w:sz w:val="26"/>
          <w:szCs w:val="26"/>
          <w:lang w:bidi="ar-SA"/>
        </w:rPr>
        <w:t>б</w:t>
      </w:r>
      <w:r w:rsidRPr="002F4FAA">
        <w:rPr>
          <w:rFonts w:ascii="Times New Roman" w:eastAsia="Times New Roman" w:hAnsi="Times New Roman" w:cs="Times New Roman"/>
          <w:sz w:val="26"/>
          <w:szCs w:val="26"/>
          <w:lang w:bidi="ar-SA"/>
        </w:rPr>
        <w:t>ъе</w:t>
      </w:r>
      <w:r w:rsidRPr="002F4FAA">
        <w:rPr>
          <w:rFonts w:ascii="Times New Roman" w:eastAsia="Times New Roman" w:hAnsi="Times New Roman" w:cs="Times New Roman"/>
          <w:spacing w:val="-2"/>
          <w:sz w:val="26"/>
          <w:szCs w:val="26"/>
          <w:lang w:bidi="ar-SA"/>
        </w:rPr>
        <w:t>к</w:t>
      </w:r>
      <w:r w:rsidRPr="002F4FAA">
        <w:rPr>
          <w:rFonts w:ascii="Times New Roman" w:eastAsia="Times New Roman" w:hAnsi="Times New Roman" w:cs="Times New Roman"/>
          <w:spacing w:val="-1"/>
          <w:sz w:val="26"/>
          <w:szCs w:val="26"/>
          <w:lang w:bidi="ar-SA"/>
        </w:rPr>
        <w:t>т</w:t>
      </w:r>
      <w:r w:rsidRPr="002F4FAA">
        <w:rPr>
          <w:rFonts w:ascii="Times New Roman" w:eastAsia="Times New Roman" w:hAnsi="Times New Roman" w:cs="Times New Roman"/>
          <w:sz w:val="26"/>
          <w:szCs w:val="26"/>
          <w:lang w:bidi="ar-SA"/>
        </w:rPr>
        <w:t>ов</w:t>
      </w:r>
      <w:r w:rsidRPr="002F4FAA">
        <w:rPr>
          <w:rFonts w:ascii="Times New Roman" w:eastAsia="Times New Roman" w:hAnsi="Times New Roman" w:cs="Times New Roman"/>
          <w:sz w:val="26"/>
          <w:szCs w:val="26"/>
          <w:lang w:bidi="ar-SA"/>
        </w:rPr>
        <w:tab/>
      </w:r>
      <w:r w:rsidRPr="002F4FAA">
        <w:rPr>
          <w:rFonts w:ascii="Times New Roman" w:eastAsia="Times New Roman" w:hAnsi="Times New Roman" w:cs="Times New Roman"/>
          <w:spacing w:val="-3"/>
          <w:sz w:val="26"/>
          <w:szCs w:val="26"/>
          <w:lang w:bidi="ar-SA"/>
        </w:rPr>
        <w:t>Р</w:t>
      </w:r>
      <w:r w:rsidRPr="002F4FAA">
        <w:rPr>
          <w:rFonts w:ascii="Times New Roman" w:eastAsia="Times New Roman" w:hAnsi="Times New Roman" w:cs="Times New Roman"/>
          <w:spacing w:val="3"/>
          <w:sz w:val="26"/>
          <w:szCs w:val="26"/>
          <w:lang w:bidi="ar-SA"/>
        </w:rPr>
        <w:t>о</w:t>
      </w:r>
      <w:r w:rsidRPr="002F4FAA">
        <w:rPr>
          <w:rFonts w:ascii="Times New Roman" w:eastAsia="Times New Roman" w:hAnsi="Times New Roman" w:cs="Times New Roman"/>
          <w:sz w:val="26"/>
          <w:szCs w:val="26"/>
          <w:lang w:bidi="ar-SA"/>
        </w:rPr>
        <w:t>сси</w:t>
      </w:r>
      <w:r w:rsidRPr="002F4FAA">
        <w:rPr>
          <w:rFonts w:ascii="Times New Roman" w:eastAsia="Times New Roman" w:hAnsi="Times New Roman" w:cs="Times New Roman"/>
          <w:spacing w:val="1"/>
          <w:sz w:val="26"/>
          <w:szCs w:val="26"/>
          <w:lang w:bidi="ar-SA"/>
        </w:rPr>
        <w:t>й</w:t>
      </w:r>
      <w:r w:rsidRPr="002F4FAA">
        <w:rPr>
          <w:rFonts w:ascii="Times New Roman" w:eastAsia="Times New Roman" w:hAnsi="Times New Roman" w:cs="Times New Roman"/>
          <w:sz w:val="26"/>
          <w:szCs w:val="26"/>
          <w:lang w:bidi="ar-SA"/>
        </w:rPr>
        <w:t>с</w:t>
      </w:r>
      <w:r w:rsidRPr="002F4FAA">
        <w:rPr>
          <w:rFonts w:ascii="Times New Roman" w:eastAsia="Times New Roman" w:hAnsi="Times New Roman" w:cs="Times New Roman"/>
          <w:spacing w:val="-11"/>
          <w:sz w:val="26"/>
          <w:szCs w:val="26"/>
          <w:lang w:bidi="ar-SA"/>
        </w:rPr>
        <w:t>к</w:t>
      </w:r>
      <w:r w:rsidRPr="002F4FAA">
        <w:rPr>
          <w:rFonts w:ascii="Times New Roman" w:eastAsia="Times New Roman" w:hAnsi="Times New Roman" w:cs="Times New Roman"/>
          <w:spacing w:val="-2"/>
          <w:sz w:val="26"/>
          <w:szCs w:val="26"/>
          <w:lang w:bidi="ar-SA"/>
        </w:rPr>
        <w:t>о</w:t>
      </w:r>
      <w:r w:rsidRPr="002F4FAA">
        <w:rPr>
          <w:rFonts w:ascii="Times New Roman" w:eastAsia="Times New Roman" w:hAnsi="Times New Roman" w:cs="Times New Roman"/>
          <w:sz w:val="26"/>
          <w:szCs w:val="26"/>
          <w:lang w:bidi="ar-SA"/>
        </w:rPr>
        <w:t>й</w:t>
      </w:r>
      <w:r w:rsidRPr="002F4FAA">
        <w:rPr>
          <w:rFonts w:ascii="Times New Roman" w:eastAsia="Times New Roman" w:hAnsi="Times New Roman" w:cs="Times New Roman"/>
          <w:sz w:val="26"/>
          <w:szCs w:val="26"/>
          <w:lang w:bidi="ar-SA"/>
        </w:rPr>
        <w:tab/>
        <w:t>Ф</w:t>
      </w:r>
      <w:r w:rsidRPr="002F4FAA">
        <w:rPr>
          <w:rFonts w:ascii="Times New Roman" w:eastAsia="Times New Roman" w:hAnsi="Times New Roman" w:cs="Times New Roman"/>
          <w:spacing w:val="-3"/>
          <w:sz w:val="26"/>
          <w:szCs w:val="26"/>
          <w:lang w:bidi="ar-SA"/>
        </w:rPr>
        <w:t>е</w:t>
      </w:r>
      <w:r w:rsidRPr="002F4FAA">
        <w:rPr>
          <w:rFonts w:ascii="Times New Roman" w:eastAsia="Times New Roman" w:hAnsi="Times New Roman" w:cs="Times New Roman"/>
          <w:spacing w:val="-2"/>
          <w:sz w:val="26"/>
          <w:szCs w:val="26"/>
          <w:lang w:bidi="ar-SA"/>
        </w:rPr>
        <w:t>д</w:t>
      </w:r>
      <w:r w:rsidRPr="002F4FAA">
        <w:rPr>
          <w:rFonts w:ascii="Times New Roman" w:eastAsia="Times New Roman" w:hAnsi="Times New Roman" w:cs="Times New Roman"/>
          <w:sz w:val="26"/>
          <w:szCs w:val="26"/>
          <w:lang w:bidi="ar-SA"/>
        </w:rPr>
        <w:t>ер</w:t>
      </w:r>
      <w:r w:rsidRPr="002F4FAA">
        <w:rPr>
          <w:rFonts w:ascii="Times New Roman" w:eastAsia="Times New Roman" w:hAnsi="Times New Roman" w:cs="Times New Roman"/>
          <w:spacing w:val="-1"/>
          <w:sz w:val="26"/>
          <w:szCs w:val="26"/>
          <w:lang w:bidi="ar-SA"/>
        </w:rPr>
        <w:t>а</w:t>
      </w:r>
      <w:r w:rsidRPr="002F4FAA">
        <w:rPr>
          <w:rFonts w:ascii="Times New Roman" w:eastAsia="Times New Roman" w:hAnsi="Times New Roman" w:cs="Times New Roman"/>
          <w:sz w:val="26"/>
          <w:szCs w:val="26"/>
          <w:lang w:bidi="ar-SA"/>
        </w:rPr>
        <w:t>ц</w:t>
      </w:r>
      <w:r w:rsidRPr="002F4FAA">
        <w:rPr>
          <w:rFonts w:ascii="Times New Roman" w:eastAsia="Times New Roman" w:hAnsi="Times New Roman" w:cs="Times New Roman"/>
          <w:spacing w:val="1"/>
          <w:sz w:val="26"/>
          <w:szCs w:val="26"/>
          <w:lang w:bidi="ar-SA"/>
        </w:rPr>
        <w:t>и</w:t>
      </w:r>
      <w:r w:rsidRPr="002F4FAA">
        <w:rPr>
          <w:rFonts w:ascii="Times New Roman" w:eastAsia="Times New Roman" w:hAnsi="Times New Roman" w:cs="Times New Roman"/>
          <w:sz w:val="26"/>
          <w:szCs w:val="26"/>
          <w:lang w:bidi="ar-SA"/>
        </w:rPr>
        <w:t>и</w:t>
      </w:r>
      <w:r w:rsidRPr="002F4FAA">
        <w:rPr>
          <w:rFonts w:ascii="Times New Roman" w:eastAsia="Times New Roman" w:hAnsi="Times New Roman" w:cs="Times New Roman"/>
          <w:sz w:val="26"/>
          <w:szCs w:val="26"/>
          <w:lang w:bidi="ar-SA"/>
        </w:rPr>
        <w:tab/>
        <w:t>но</w:t>
      </w:r>
      <w:r w:rsidRPr="002F4FAA">
        <w:rPr>
          <w:rFonts w:ascii="Times New Roman" w:eastAsia="Times New Roman" w:hAnsi="Times New Roman" w:cs="Times New Roman"/>
          <w:spacing w:val="-3"/>
          <w:sz w:val="26"/>
          <w:szCs w:val="26"/>
          <w:lang w:bidi="ar-SA"/>
        </w:rPr>
        <w:t>рм</w:t>
      </w:r>
      <w:r w:rsidRPr="002F4FAA">
        <w:rPr>
          <w:rFonts w:ascii="Times New Roman" w:eastAsia="Times New Roman" w:hAnsi="Times New Roman" w:cs="Times New Roman"/>
          <w:spacing w:val="-8"/>
          <w:sz w:val="26"/>
          <w:szCs w:val="26"/>
          <w:lang w:bidi="ar-SA"/>
        </w:rPr>
        <w:t>а</w:t>
      </w:r>
      <w:r w:rsidRPr="002F4FAA">
        <w:rPr>
          <w:rFonts w:ascii="Times New Roman" w:eastAsia="Times New Roman" w:hAnsi="Times New Roman" w:cs="Times New Roman"/>
          <w:sz w:val="26"/>
          <w:szCs w:val="26"/>
          <w:lang w:bidi="ar-SA"/>
        </w:rPr>
        <w:t>ти</w:t>
      </w:r>
      <w:r w:rsidRPr="002F4FAA">
        <w:rPr>
          <w:rFonts w:ascii="Times New Roman" w:eastAsia="Times New Roman" w:hAnsi="Times New Roman" w:cs="Times New Roman"/>
          <w:spacing w:val="-2"/>
          <w:sz w:val="26"/>
          <w:szCs w:val="26"/>
          <w:lang w:bidi="ar-SA"/>
        </w:rPr>
        <w:t>в</w:t>
      </w:r>
      <w:r w:rsidRPr="002F4FAA">
        <w:rPr>
          <w:rFonts w:ascii="Times New Roman" w:eastAsia="Times New Roman" w:hAnsi="Times New Roman" w:cs="Times New Roman"/>
          <w:sz w:val="26"/>
          <w:szCs w:val="26"/>
          <w:lang w:bidi="ar-SA"/>
        </w:rPr>
        <w:t>ов о</w:t>
      </w:r>
      <w:r w:rsidRPr="002F4FAA">
        <w:rPr>
          <w:rFonts w:ascii="Times New Roman" w:eastAsia="Times New Roman" w:hAnsi="Times New Roman" w:cs="Times New Roman"/>
          <w:spacing w:val="-2"/>
          <w:sz w:val="26"/>
          <w:szCs w:val="26"/>
          <w:lang w:bidi="ar-SA"/>
        </w:rPr>
        <w:t>б</w:t>
      </w:r>
      <w:r w:rsidRPr="002F4FAA">
        <w:rPr>
          <w:rFonts w:ascii="Times New Roman" w:eastAsia="Times New Roman" w:hAnsi="Times New Roman" w:cs="Times New Roman"/>
          <w:spacing w:val="3"/>
          <w:sz w:val="26"/>
          <w:szCs w:val="26"/>
          <w:lang w:bidi="ar-SA"/>
        </w:rPr>
        <w:t>е</w:t>
      </w:r>
      <w:r w:rsidRPr="002F4FAA">
        <w:rPr>
          <w:rFonts w:ascii="Times New Roman" w:eastAsia="Times New Roman" w:hAnsi="Times New Roman" w:cs="Times New Roman"/>
          <w:sz w:val="26"/>
          <w:szCs w:val="26"/>
          <w:lang w:bidi="ar-SA"/>
        </w:rPr>
        <w:t>с</w:t>
      </w:r>
      <w:r w:rsidRPr="002F4FAA">
        <w:rPr>
          <w:rFonts w:ascii="Times New Roman" w:eastAsia="Times New Roman" w:hAnsi="Times New Roman" w:cs="Times New Roman"/>
          <w:spacing w:val="1"/>
          <w:sz w:val="26"/>
          <w:szCs w:val="26"/>
          <w:lang w:bidi="ar-SA"/>
        </w:rPr>
        <w:t>п</w:t>
      </w:r>
      <w:r w:rsidRPr="002F4FAA">
        <w:rPr>
          <w:rFonts w:ascii="Times New Roman" w:eastAsia="Times New Roman" w:hAnsi="Times New Roman" w:cs="Times New Roman"/>
          <w:spacing w:val="-5"/>
          <w:sz w:val="26"/>
          <w:szCs w:val="26"/>
          <w:lang w:bidi="ar-SA"/>
        </w:rPr>
        <w:t>е</w:t>
      </w:r>
      <w:r w:rsidRPr="002F4FAA">
        <w:rPr>
          <w:rFonts w:ascii="Times New Roman" w:eastAsia="Times New Roman" w:hAnsi="Times New Roman" w:cs="Times New Roman"/>
          <w:spacing w:val="-1"/>
          <w:sz w:val="26"/>
          <w:szCs w:val="26"/>
          <w:lang w:bidi="ar-SA"/>
        </w:rPr>
        <w:t>ч</w:t>
      </w:r>
      <w:r w:rsidRPr="002F4FAA">
        <w:rPr>
          <w:rFonts w:ascii="Times New Roman" w:eastAsia="Times New Roman" w:hAnsi="Times New Roman" w:cs="Times New Roman"/>
          <w:sz w:val="26"/>
          <w:szCs w:val="26"/>
          <w:lang w:bidi="ar-SA"/>
        </w:rPr>
        <w:t>ен</w:t>
      </w:r>
      <w:r w:rsidRPr="002F4FAA">
        <w:rPr>
          <w:rFonts w:ascii="Times New Roman" w:eastAsia="Times New Roman" w:hAnsi="Times New Roman" w:cs="Times New Roman"/>
          <w:spacing w:val="1"/>
          <w:sz w:val="26"/>
          <w:szCs w:val="26"/>
          <w:lang w:bidi="ar-SA"/>
        </w:rPr>
        <w:t>и</w:t>
      </w:r>
      <w:r w:rsidRPr="002F4FAA">
        <w:rPr>
          <w:rFonts w:ascii="Times New Roman" w:eastAsia="Times New Roman" w:hAnsi="Times New Roman" w:cs="Times New Roman"/>
          <w:sz w:val="26"/>
          <w:szCs w:val="26"/>
          <w:lang w:bidi="ar-SA"/>
        </w:rPr>
        <w:t>я</w:t>
      </w:r>
      <w:r w:rsidRPr="002F4FAA">
        <w:rPr>
          <w:rFonts w:ascii="Times New Roman" w:eastAsia="Times New Roman" w:hAnsi="Times New Roman" w:cs="Times New Roman"/>
          <w:spacing w:val="19"/>
          <w:sz w:val="26"/>
          <w:szCs w:val="26"/>
          <w:lang w:bidi="ar-SA"/>
        </w:rPr>
        <w:t xml:space="preserve"> </w:t>
      </w:r>
      <w:r w:rsidRPr="002F4FAA">
        <w:rPr>
          <w:rFonts w:ascii="Times New Roman" w:eastAsia="Times New Roman" w:hAnsi="Times New Roman" w:cs="Times New Roman"/>
          <w:spacing w:val="-4"/>
          <w:sz w:val="26"/>
          <w:szCs w:val="26"/>
          <w:lang w:bidi="ar-SA"/>
        </w:rPr>
        <w:t>г</w:t>
      </w:r>
      <w:r w:rsidRPr="002F4FAA">
        <w:rPr>
          <w:rFonts w:ascii="Times New Roman" w:eastAsia="Times New Roman" w:hAnsi="Times New Roman" w:cs="Times New Roman"/>
          <w:spacing w:val="4"/>
          <w:sz w:val="26"/>
          <w:szCs w:val="26"/>
          <w:lang w:bidi="ar-SA"/>
        </w:rPr>
        <w:t>о</w:t>
      </w:r>
      <w:r w:rsidRPr="002F4FAA">
        <w:rPr>
          <w:rFonts w:ascii="Times New Roman" w:eastAsia="Times New Roman" w:hAnsi="Times New Roman" w:cs="Times New Roman"/>
          <w:sz w:val="26"/>
          <w:szCs w:val="26"/>
          <w:lang w:bidi="ar-SA"/>
        </w:rPr>
        <w:t>с</w:t>
      </w:r>
      <w:r w:rsidRPr="002F4FAA">
        <w:rPr>
          <w:rFonts w:ascii="Times New Roman" w:eastAsia="Times New Roman" w:hAnsi="Times New Roman" w:cs="Times New Roman"/>
          <w:spacing w:val="-19"/>
          <w:sz w:val="26"/>
          <w:szCs w:val="26"/>
          <w:lang w:bidi="ar-SA"/>
        </w:rPr>
        <w:t>у</w:t>
      </w:r>
      <w:r w:rsidRPr="002F4FAA">
        <w:rPr>
          <w:rFonts w:ascii="Times New Roman" w:eastAsia="Times New Roman" w:hAnsi="Times New Roman" w:cs="Times New Roman"/>
          <w:sz w:val="26"/>
          <w:szCs w:val="26"/>
          <w:lang w:bidi="ar-SA"/>
        </w:rPr>
        <w:t>д</w:t>
      </w:r>
      <w:r w:rsidRPr="002F4FAA">
        <w:rPr>
          <w:rFonts w:ascii="Times New Roman" w:eastAsia="Times New Roman" w:hAnsi="Times New Roman" w:cs="Times New Roman"/>
          <w:spacing w:val="-1"/>
          <w:sz w:val="26"/>
          <w:szCs w:val="26"/>
          <w:lang w:bidi="ar-SA"/>
        </w:rPr>
        <w:t>а</w:t>
      </w:r>
      <w:r w:rsidRPr="002F4FAA">
        <w:rPr>
          <w:rFonts w:ascii="Times New Roman" w:eastAsia="Times New Roman" w:hAnsi="Times New Roman" w:cs="Times New Roman"/>
          <w:sz w:val="26"/>
          <w:szCs w:val="26"/>
          <w:lang w:bidi="ar-SA"/>
        </w:rPr>
        <w:t>рс</w:t>
      </w:r>
      <w:r w:rsidRPr="002F4FAA">
        <w:rPr>
          <w:rFonts w:ascii="Times New Roman" w:eastAsia="Times New Roman" w:hAnsi="Times New Roman" w:cs="Times New Roman"/>
          <w:spacing w:val="2"/>
          <w:sz w:val="26"/>
          <w:szCs w:val="26"/>
          <w:lang w:bidi="ar-SA"/>
        </w:rPr>
        <w:t>т</w:t>
      </w:r>
      <w:r w:rsidRPr="002F4FAA">
        <w:rPr>
          <w:rFonts w:ascii="Times New Roman" w:eastAsia="Times New Roman" w:hAnsi="Times New Roman" w:cs="Times New Roman"/>
          <w:spacing w:val="-2"/>
          <w:sz w:val="26"/>
          <w:szCs w:val="26"/>
          <w:lang w:bidi="ar-SA"/>
        </w:rPr>
        <w:t>в</w:t>
      </w:r>
      <w:r w:rsidRPr="002F4FAA">
        <w:rPr>
          <w:rFonts w:ascii="Times New Roman" w:eastAsia="Times New Roman" w:hAnsi="Times New Roman" w:cs="Times New Roman"/>
          <w:spacing w:val="-1"/>
          <w:sz w:val="26"/>
          <w:szCs w:val="26"/>
          <w:lang w:bidi="ar-SA"/>
        </w:rPr>
        <w:t>е</w:t>
      </w:r>
      <w:r w:rsidRPr="002F4FAA">
        <w:rPr>
          <w:rFonts w:ascii="Times New Roman" w:eastAsia="Times New Roman" w:hAnsi="Times New Roman" w:cs="Times New Roman"/>
          <w:sz w:val="26"/>
          <w:szCs w:val="26"/>
          <w:lang w:bidi="ar-SA"/>
        </w:rPr>
        <w:t>н</w:t>
      </w:r>
      <w:r w:rsidRPr="002F4FAA">
        <w:rPr>
          <w:rFonts w:ascii="Times New Roman" w:eastAsia="Times New Roman" w:hAnsi="Times New Roman" w:cs="Times New Roman"/>
          <w:spacing w:val="1"/>
          <w:sz w:val="26"/>
          <w:szCs w:val="26"/>
          <w:lang w:bidi="ar-SA"/>
        </w:rPr>
        <w:t>н</w:t>
      </w:r>
      <w:r w:rsidRPr="002F4FAA">
        <w:rPr>
          <w:rFonts w:ascii="Times New Roman" w:eastAsia="Times New Roman" w:hAnsi="Times New Roman" w:cs="Times New Roman"/>
          <w:sz w:val="26"/>
          <w:szCs w:val="26"/>
          <w:lang w:bidi="ar-SA"/>
        </w:rPr>
        <w:t>ых</w:t>
      </w:r>
      <w:r w:rsidRPr="002F4FAA">
        <w:rPr>
          <w:rFonts w:ascii="Times New Roman" w:eastAsia="Times New Roman" w:hAnsi="Times New Roman" w:cs="Times New Roman"/>
          <w:spacing w:val="21"/>
          <w:sz w:val="26"/>
          <w:szCs w:val="26"/>
          <w:lang w:bidi="ar-SA"/>
        </w:rPr>
        <w:t xml:space="preserve"> </w:t>
      </w:r>
      <w:r w:rsidRPr="002F4FAA">
        <w:rPr>
          <w:rFonts w:ascii="Times New Roman" w:eastAsia="Times New Roman" w:hAnsi="Times New Roman" w:cs="Times New Roman"/>
          <w:sz w:val="26"/>
          <w:szCs w:val="26"/>
          <w:lang w:bidi="ar-SA"/>
        </w:rPr>
        <w:t>гар</w:t>
      </w:r>
      <w:r w:rsidRPr="002F4FAA">
        <w:rPr>
          <w:rFonts w:ascii="Times New Roman" w:eastAsia="Times New Roman" w:hAnsi="Times New Roman" w:cs="Times New Roman"/>
          <w:spacing w:val="-1"/>
          <w:sz w:val="26"/>
          <w:szCs w:val="26"/>
          <w:lang w:bidi="ar-SA"/>
        </w:rPr>
        <w:t>а</w:t>
      </w:r>
      <w:r w:rsidRPr="002F4FAA">
        <w:rPr>
          <w:rFonts w:ascii="Times New Roman" w:eastAsia="Times New Roman" w:hAnsi="Times New Roman" w:cs="Times New Roman"/>
          <w:spacing w:val="1"/>
          <w:sz w:val="26"/>
          <w:szCs w:val="26"/>
          <w:lang w:bidi="ar-SA"/>
        </w:rPr>
        <w:t>н</w:t>
      </w:r>
      <w:r w:rsidRPr="002F4FAA">
        <w:rPr>
          <w:rFonts w:ascii="Times New Roman" w:eastAsia="Times New Roman" w:hAnsi="Times New Roman" w:cs="Times New Roman"/>
          <w:sz w:val="26"/>
          <w:szCs w:val="26"/>
          <w:lang w:bidi="ar-SA"/>
        </w:rPr>
        <w:t>тий</w:t>
      </w:r>
      <w:r w:rsidRPr="002F4FAA">
        <w:rPr>
          <w:rFonts w:ascii="Times New Roman" w:eastAsia="Times New Roman" w:hAnsi="Times New Roman" w:cs="Times New Roman"/>
          <w:spacing w:val="19"/>
          <w:sz w:val="26"/>
          <w:szCs w:val="26"/>
          <w:lang w:bidi="ar-SA"/>
        </w:rPr>
        <w:t xml:space="preserve"> </w:t>
      </w:r>
      <w:r w:rsidRPr="002F4FAA">
        <w:rPr>
          <w:rFonts w:ascii="Times New Roman" w:eastAsia="Times New Roman" w:hAnsi="Times New Roman" w:cs="Times New Roman"/>
          <w:sz w:val="26"/>
          <w:szCs w:val="26"/>
          <w:lang w:bidi="ar-SA"/>
        </w:rPr>
        <w:t>р</w:t>
      </w:r>
      <w:r w:rsidRPr="002F4FAA">
        <w:rPr>
          <w:rFonts w:ascii="Times New Roman" w:eastAsia="Times New Roman" w:hAnsi="Times New Roman" w:cs="Times New Roman"/>
          <w:spacing w:val="1"/>
          <w:sz w:val="26"/>
          <w:szCs w:val="26"/>
          <w:lang w:bidi="ar-SA"/>
        </w:rPr>
        <w:t>еа</w:t>
      </w:r>
      <w:r w:rsidRPr="002F4FAA">
        <w:rPr>
          <w:rFonts w:ascii="Times New Roman" w:eastAsia="Times New Roman" w:hAnsi="Times New Roman" w:cs="Times New Roman"/>
          <w:sz w:val="26"/>
          <w:szCs w:val="26"/>
          <w:lang w:bidi="ar-SA"/>
        </w:rPr>
        <w:t>л</w:t>
      </w:r>
      <w:r w:rsidRPr="002F4FAA">
        <w:rPr>
          <w:rFonts w:ascii="Times New Roman" w:eastAsia="Times New Roman" w:hAnsi="Times New Roman" w:cs="Times New Roman"/>
          <w:spacing w:val="1"/>
          <w:sz w:val="26"/>
          <w:szCs w:val="26"/>
          <w:lang w:bidi="ar-SA"/>
        </w:rPr>
        <w:t>из</w:t>
      </w:r>
      <w:r w:rsidRPr="002F4FAA">
        <w:rPr>
          <w:rFonts w:ascii="Times New Roman" w:eastAsia="Times New Roman" w:hAnsi="Times New Roman" w:cs="Times New Roman"/>
          <w:sz w:val="26"/>
          <w:szCs w:val="26"/>
          <w:lang w:bidi="ar-SA"/>
        </w:rPr>
        <w:t>ации</w:t>
      </w:r>
      <w:r w:rsidRPr="002F4FAA">
        <w:rPr>
          <w:rFonts w:ascii="Times New Roman" w:eastAsia="Times New Roman" w:hAnsi="Times New Roman" w:cs="Times New Roman"/>
          <w:spacing w:val="19"/>
          <w:sz w:val="26"/>
          <w:szCs w:val="26"/>
          <w:lang w:bidi="ar-SA"/>
        </w:rPr>
        <w:t xml:space="preserve"> </w:t>
      </w:r>
      <w:r w:rsidRPr="002F4FAA">
        <w:rPr>
          <w:rFonts w:ascii="Times New Roman" w:eastAsia="Times New Roman" w:hAnsi="Times New Roman" w:cs="Times New Roman"/>
          <w:spacing w:val="1"/>
          <w:sz w:val="26"/>
          <w:szCs w:val="26"/>
          <w:lang w:bidi="ar-SA"/>
        </w:rPr>
        <w:t>п</w:t>
      </w:r>
      <w:r w:rsidRPr="002F4FAA">
        <w:rPr>
          <w:rFonts w:ascii="Times New Roman" w:eastAsia="Times New Roman" w:hAnsi="Times New Roman" w:cs="Times New Roman"/>
          <w:sz w:val="26"/>
          <w:szCs w:val="26"/>
          <w:lang w:bidi="ar-SA"/>
        </w:rPr>
        <w:t>рав</w:t>
      </w:r>
      <w:r w:rsidRPr="002F4FAA">
        <w:rPr>
          <w:rFonts w:ascii="Times New Roman" w:eastAsia="Times New Roman" w:hAnsi="Times New Roman" w:cs="Times New Roman"/>
          <w:spacing w:val="17"/>
          <w:sz w:val="26"/>
          <w:szCs w:val="26"/>
          <w:lang w:bidi="ar-SA"/>
        </w:rPr>
        <w:t xml:space="preserve"> </w:t>
      </w:r>
      <w:r w:rsidRPr="002F4FAA">
        <w:rPr>
          <w:rFonts w:ascii="Times New Roman" w:eastAsia="Times New Roman" w:hAnsi="Times New Roman" w:cs="Times New Roman"/>
          <w:spacing w:val="1"/>
          <w:sz w:val="26"/>
          <w:szCs w:val="26"/>
          <w:lang w:bidi="ar-SA"/>
        </w:rPr>
        <w:t>на</w:t>
      </w:r>
      <w:r w:rsidRPr="002F4FAA">
        <w:rPr>
          <w:rFonts w:ascii="Times New Roman" w:eastAsia="Times New Roman" w:hAnsi="Times New Roman" w:cs="Times New Roman"/>
          <w:spacing w:val="18"/>
          <w:sz w:val="26"/>
          <w:szCs w:val="26"/>
          <w:lang w:bidi="ar-SA"/>
        </w:rPr>
        <w:t xml:space="preserve"> </w:t>
      </w:r>
      <w:r w:rsidRPr="002F4FAA">
        <w:rPr>
          <w:rFonts w:ascii="Times New Roman" w:eastAsia="Times New Roman" w:hAnsi="Times New Roman" w:cs="Times New Roman"/>
          <w:spacing w:val="1"/>
          <w:sz w:val="26"/>
          <w:szCs w:val="26"/>
          <w:lang w:bidi="ar-SA"/>
        </w:rPr>
        <w:t>п</w:t>
      </w:r>
      <w:r w:rsidRPr="002F4FAA">
        <w:rPr>
          <w:rFonts w:ascii="Times New Roman" w:eastAsia="Times New Roman" w:hAnsi="Times New Roman" w:cs="Times New Roman"/>
          <w:spacing w:val="-4"/>
          <w:sz w:val="26"/>
          <w:szCs w:val="26"/>
          <w:lang w:bidi="ar-SA"/>
        </w:rPr>
        <w:t>о</w:t>
      </w:r>
      <w:r w:rsidRPr="002F4FAA">
        <w:rPr>
          <w:rFonts w:ascii="Times New Roman" w:eastAsia="Times New Roman" w:hAnsi="Times New Roman" w:cs="Times New Roman"/>
          <w:spacing w:val="1"/>
          <w:sz w:val="26"/>
          <w:szCs w:val="26"/>
          <w:lang w:bidi="ar-SA"/>
        </w:rPr>
        <w:t>л</w:t>
      </w:r>
      <w:r w:rsidRPr="002F4FAA">
        <w:rPr>
          <w:rFonts w:ascii="Times New Roman" w:eastAsia="Times New Roman" w:hAnsi="Times New Roman" w:cs="Times New Roman"/>
          <w:spacing w:val="-4"/>
          <w:sz w:val="26"/>
          <w:szCs w:val="26"/>
          <w:lang w:bidi="ar-SA"/>
        </w:rPr>
        <w:t>у</w:t>
      </w:r>
      <w:r w:rsidRPr="002F4FAA">
        <w:rPr>
          <w:rFonts w:ascii="Times New Roman" w:eastAsia="Times New Roman" w:hAnsi="Times New Roman" w:cs="Times New Roman"/>
          <w:sz w:val="26"/>
          <w:szCs w:val="26"/>
          <w:lang w:bidi="ar-SA"/>
        </w:rPr>
        <w:t>ч</w:t>
      </w:r>
      <w:r w:rsidRPr="002F4FAA">
        <w:rPr>
          <w:rFonts w:ascii="Times New Roman" w:eastAsia="Times New Roman" w:hAnsi="Times New Roman" w:cs="Times New Roman"/>
          <w:spacing w:val="-1"/>
          <w:sz w:val="26"/>
          <w:szCs w:val="26"/>
          <w:lang w:bidi="ar-SA"/>
        </w:rPr>
        <w:t>е</w:t>
      </w:r>
      <w:r w:rsidRPr="002F4FAA">
        <w:rPr>
          <w:rFonts w:ascii="Times New Roman" w:eastAsia="Times New Roman" w:hAnsi="Times New Roman" w:cs="Times New Roman"/>
          <w:spacing w:val="3"/>
          <w:sz w:val="26"/>
          <w:szCs w:val="26"/>
          <w:lang w:bidi="ar-SA"/>
        </w:rPr>
        <w:t>н</w:t>
      </w:r>
      <w:r w:rsidRPr="002F4FAA">
        <w:rPr>
          <w:rFonts w:ascii="Times New Roman" w:eastAsia="Times New Roman" w:hAnsi="Times New Roman" w:cs="Times New Roman"/>
          <w:spacing w:val="1"/>
          <w:sz w:val="26"/>
          <w:szCs w:val="26"/>
          <w:lang w:bidi="ar-SA"/>
        </w:rPr>
        <w:t>и</w:t>
      </w:r>
      <w:r w:rsidRPr="002F4FAA">
        <w:rPr>
          <w:rFonts w:ascii="Times New Roman" w:eastAsia="Times New Roman" w:hAnsi="Times New Roman" w:cs="Times New Roman"/>
          <w:sz w:val="26"/>
          <w:szCs w:val="26"/>
          <w:lang w:bidi="ar-SA"/>
        </w:rPr>
        <w:t>е</w:t>
      </w:r>
      <w:r w:rsidRPr="002F4FAA">
        <w:rPr>
          <w:rFonts w:ascii="Times New Roman" w:eastAsia="Times New Roman" w:hAnsi="Times New Roman" w:cs="Times New Roman"/>
          <w:spacing w:val="18"/>
          <w:sz w:val="26"/>
          <w:szCs w:val="26"/>
          <w:lang w:bidi="ar-SA"/>
        </w:rPr>
        <w:t xml:space="preserve"> </w:t>
      </w:r>
      <w:r w:rsidRPr="002F4FAA">
        <w:rPr>
          <w:rFonts w:ascii="Times New Roman" w:eastAsia="Times New Roman" w:hAnsi="Times New Roman" w:cs="Times New Roman"/>
          <w:sz w:val="26"/>
          <w:szCs w:val="26"/>
          <w:lang w:bidi="ar-SA"/>
        </w:rPr>
        <w:t>общ</w:t>
      </w:r>
      <w:r w:rsidRPr="002F4FAA">
        <w:rPr>
          <w:rFonts w:ascii="Times New Roman" w:eastAsia="Times New Roman" w:hAnsi="Times New Roman" w:cs="Times New Roman"/>
          <w:spacing w:val="-2"/>
          <w:sz w:val="26"/>
          <w:szCs w:val="26"/>
          <w:lang w:bidi="ar-SA"/>
        </w:rPr>
        <w:t>е</w:t>
      </w:r>
      <w:r w:rsidRPr="002F4FAA">
        <w:rPr>
          <w:rFonts w:ascii="Times New Roman" w:eastAsia="Times New Roman" w:hAnsi="Times New Roman" w:cs="Times New Roman"/>
          <w:sz w:val="26"/>
          <w:szCs w:val="26"/>
          <w:lang w:bidi="ar-SA"/>
        </w:rPr>
        <w:t>д</w:t>
      </w:r>
      <w:r w:rsidRPr="002F4FAA">
        <w:rPr>
          <w:rFonts w:ascii="Times New Roman" w:eastAsia="Times New Roman" w:hAnsi="Times New Roman" w:cs="Times New Roman"/>
          <w:spacing w:val="4"/>
          <w:sz w:val="26"/>
          <w:szCs w:val="26"/>
          <w:lang w:bidi="ar-SA"/>
        </w:rPr>
        <w:t>о</w:t>
      </w:r>
      <w:r w:rsidRPr="002F4FAA">
        <w:rPr>
          <w:rFonts w:ascii="Times New Roman" w:eastAsia="Times New Roman" w:hAnsi="Times New Roman" w:cs="Times New Roman"/>
          <w:sz w:val="26"/>
          <w:szCs w:val="26"/>
          <w:lang w:bidi="ar-SA"/>
        </w:rPr>
        <w:t>ст</w:t>
      </w:r>
      <w:r w:rsidRPr="002F4FAA">
        <w:rPr>
          <w:rFonts w:ascii="Times New Roman" w:eastAsia="Times New Roman" w:hAnsi="Times New Roman" w:cs="Times New Roman"/>
          <w:spacing w:val="-6"/>
          <w:sz w:val="26"/>
          <w:szCs w:val="26"/>
          <w:lang w:bidi="ar-SA"/>
        </w:rPr>
        <w:t>у</w:t>
      </w:r>
      <w:r w:rsidRPr="002F4FAA">
        <w:rPr>
          <w:rFonts w:ascii="Times New Roman" w:eastAsia="Times New Roman" w:hAnsi="Times New Roman" w:cs="Times New Roman"/>
          <w:sz w:val="26"/>
          <w:szCs w:val="26"/>
          <w:lang w:bidi="ar-SA"/>
        </w:rPr>
        <w:t>п</w:t>
      </w:r>
      <w:r w:rsidRPr="002F4FAA">
        <w:rPr>
          <w:rFonts w:ascii="Times New Roman" w:eastAsia="Times New Roman" w:hAnsi="Times New Roman" w:cs="Times New Roman"/>
          <w:spacing w:val="1"/>
          <w:sz w:val="26"/>
          <w:szCs w:val="26"/>
          <w:lang w:bidi="ar-SA"/>
        </w:rPr>
        <w:t>н</w:t>
      </w:r>
      <w:r w:rsidRPr="002F4FAA">
        <w:rPr>
          <w:rFonts w:ascii="Times New Roman" w:eastAsia="Times New Roman" w:hAnsi="Times New Roman" w:cs="Times New Roman"/>
          <w:sz w:val="26"/>
          <w:szCs w:val="26"/>
          <w:lang w:bidi="ar-SA"/>
        </w:rPr>
        <w:t>о</w:t>
      </w:r>
      <w:r w:rsidRPr="002F4FAA">
        <w:rPr>
          <w:rFonts w:ascii="Times New Roman" w:eastAsia="Times New Roman" w:hAnsi="Times New Roman" w:cs="Times New Roman"/>
          <w:spacing w:val="-4"/>
          <w:sz w:val="26"/>
          <w:szCs w:val="26"/>
          <w:lang w:bidi="ar-SA"/>
        </w:rPr>
        <w:t>г</w:t>
      </w:r>
      <w:r w:rsidRPr="002F4FAA">
        <w:rPr>
          <w:rFonts w:ascii="Times New Roman" w:eastAsia="Times New Roman" w:hAnsi="Times New Roman" w:cs="Times New Roman"/>
          <w:sz w:val="26"/>
          <w:szCs w:val="26"/>
          <w:lang w:bidi="ar-SA"/>
        </w:rPr>
        <w:t>о</w:t>
      </w:r>
      <w:r w:rsidRPr="002F4FAA">
        <w:rPr>
          <w:rFonts w:ascii="Times New Roman" w:eastAsia="Times New Roman" w:hAnsi="Times New Roman" w:cs="Times New Roman"/>
          <w:spacing w:val="18"/>
          <w:sz w:val="26"/>
          <w:szCs w:val="26"/>
          <w:lang w:bidi="ar-SA"/>
        </w:rPr>
        <w:t xml:space="preserve"> </w:t>
      </w:r>
      <w:r w:rsidRPr="002F4FAA">
        <w:rPr>
          <w:rFonts w:ascii="Times New Roman" w:eastAsia="Times New Roman" w:hAnsi="Times New Roman" w:cs="Times New Roman"/>
          <w:sz w:val="26"/>
          <w:szCs w:val="26"/>
          <w:lang w:bidi="ar-SA"/>
        </w:rPr>
        <w:t xml:space="preserve">и </w:t>
      </w:r>
      <w:r w:rsidRPr="002F4FAA">
        <w:rPr>
          <w:rFonts w:ascii="Times New Roman" w:eastAsia="Times New Roman" w:hAnsi="Times New Roman" w:cs="Times New Roman"/>
          <w:spacing w:val="-2"/>
          <w:sz w:val="26"/>
          <w:szCs w:val="26"/>
          <w:lang w:bidi="ar-SA"/>
        </w:rPr>
        <w:t>б</w:t>
      </w:r>
      <w:r w:rsidRPr="002F4FAA">
        <w:rPr>
          <w:rFonts w:ascii="Times New Roman" w:eastAsia="Times New Roman" w:hAnsi="Times New Roman" w:cs="Times New Roman"/>
          <w:spacing w:val="3"/>
          <w:sz w:val="26"/>
          <w:szCs w:val="26"/>
          <w:lang w:bidi="ar-SA"/>
        </w:rPr>
        <w:t>е</w:t>
      </w:r>
      <w:r w:rsidRPr="002F4FAA">
        <w:rPr>
          <w:rFonts w:ascii="Times New Roman" w:eastAsia="Times New Roman" w:hAnsi="Times New Roman" w:cs="Times New Roman"/>
          <w:sz w:val="26"/>
          <w:szCs w:val="26"/>
          <w:lang w:bidi="ar-SA"/>
        </w:rPr>
        <w:t>с</w:t>
      </w:r>
      <w:r w:rsidRPr="002F4FAA">
        <w:rPr>
          <w:rFonts w:ascii="Times New Roman" w:eastAsia="Times New Roman" w:hAnsi="Times New Roman" w:cs="Times New Roman"/>
          <w:spacing w:val="1"/>
          <w:sz w:val="26"/>
          <w:szCs w:val="26"/>
          <w:lang w:bidi="ar-SA"/>
        </w:rPr>
        <w:t>п</w:t>
      </w:r>
      <w:r w:rsidRPr="002F4FAA">
        <w:rPr>
          <w:rFonts w:ascii="Times New Roman" w:eastAsia="Times New Roman" w:hAnsi="Times New Roman" w:cs="Times New Roman"/>
          <w:sz w:val="26"/>
          <w:szCs w:val="26"/>
          <w:lang w:bidi="ar-SA"/>
        </w:rPr>
        <w:t>л</w:t>
      </w:r>
      <w:r w:rsidRPr="002F4FAA">
        <w:rPr>
          <w:rFonts w:ascii="Times New Roman" w:eastAsia="Times New Roman" w:hAnsi="Times New Roman" w:cs="Times New Roman"/>
          <w:spacing w:val="-7"/>
          <w:sz w:val="26"/>
          <w:szCs w:val="26"/>
          <w:lang w:bidi="ar-SA"/>
        </w:rPr>
        <w:t>а</w:t>
      </w:r>
      <w:r w:rsidRPr="002F4FAA">
        <w:rPr>
          <w:rFonts w:ascii="Times New Roman" w:eastAsia="Times New Roman" w:hAnsi="Times New Roman" w:cs="Times New Roman"/>
          <w:sz w:val="26"/>
          <w:szCs w:val="26"/>
          <w:lang w:bidi="ar-SA"/>
        </w:rPr>
        <w:t>тно</w:t>
      </w:r>
      <w:r w:rsidRPr="002F4FAA">
        <w:rPr>
          <w:rFonts w:ascii="Times New Roman" w:eastAsia="Times New Roman" w:hAnsi="Times New Roman" w:cs="Times New Roman"/>
          <w:spacing w:val="-3"/>
          <w:sz w:val="26"/>
          <w:szCs w:val="26"/>
          <w:lang w:bidi="ar-SA"/>
        </w:rPr>
        <w:t>г</w:t>
      </w:r>
      <w:r w:rsidRPr="002F4FAA">
        <w:rPr>
          <w:rFonts w:ascii="Times New Roman" w:eastAsia="Times New Roman" w:hAnsi="Times New Roman" w:cs="Times New Roman"/>
          <w:sz w:val="26"/>
          <w:szCs w:val="26"/>
          <w:lang w:bidi="ar-SA"/>
        </w:rPr>
        <w:t>о</w:t>
      </w:r>
      <w:r w:rsidRPr="002F4FAA">
        <w:rPr>
          <w:rFonts w:ascii="Times New Roman" w:eastAsia="Times New Roman" w:hAnsi="Times New Roman" w:cs="Times New Roman"/>
          <w:spacing w:val="25"/>
          <w:sz w:val="26"/>
          <w:szCs w:val="26"/>
          <w:lang w:bidi="ar-SA"/>
        </w:rPr>
        <w:t xml:space="preserve"> </w:t>
      </w:r>
      <w:r w:rsidRPr="002F4FAA">
        <w:rPr>
          <w:rFonts w:ascii="Times New Roman" w:eastAsia="Times New Roman" w:hAnsi="Times New Roman" w:cs="Times New Roman"/>
          <w:sz w:val="26"/>
          <w:szCs w:val="26"/>
          <w:lang w:bidi="ar-SA"/>
        </w:rPr>
        <w:t>обще</w:t>
      </w:r>
      <w:r w:rsidRPr="002F4FAA">
        <w:rPr>
          <w:rFonts w:ascii="Times New Roman" w:eastAsia="Times New Roman" w:hAnsi="Times New Roman" w:cs="Times New Roman"/>
          <w:spacing w:val="-4"/>
          <w:sz w:val="26"/>
          <w:szCs w:val="26"/>
          <w:lang w:bidi="ar-SA"/>
        </w:rPr>
        <w:t>г</w:t>
      </w:r>
      <w:r w:rsidRPr="002F4FAA">
        <w:rPr>
          <w:rFonts w:ascii="Times New Roman" w:eastAsia="Times New Roman" w:hAnsi="Times New Roman" w:cs="Times New Roman"/>
          <w:sz w:val="26"/>
          <w:szCs w:val="26"/>
          <w:lang w:bidi="ar-SA"/>
        </w:rPr>
        <w:t>о</w:t>
      </w:r>
      <w:r w:rsidRPr="002F4FAA">
        <w:rPr>
          <w:rFonts w:ascii="Times New Roman" w:eastAsia="Times New Roman" w:hAnsi="Times New Roman" w:cs="Times New Roman"/>
          <w:spacing w:val="25"/>
          <w:sz w:val="26"/>
          <w:szCs w:val="26"/>
          <w:lang w:bidi="ar-SA"/>
        </w:rPr>
        <w:t xml:space="preserve"> </w:t>
      </w:r>
      <w:r w:rsidRPr="002F4FAA">
        <w:rPr>
          <w:rFonts w:ascii="Times New Roman" w:eastAsia="Times New Roman" w:hAnsi="Times New Roman" w:cs="Times New Roman"/>
          <w:sz w:val="26"/>
          <w:szCs w:val="26"/>
          <w:lang w:bidi="ar-SA"/>
        </w:rPr>
        <w:t>обр</w:t>
      </w:r>
      <w:r w:rsidRPr="002F4FAA">
        <w:rPr>
          <w:rFonts w:ascii="Times New Roman" w:eastAsia="Times New Roman" w:hAnsi="Times New Roman" w:cs="Times New Roman"/>
          <w:spacing w:val="-1"/>
          <w:sz w:val="26"/>
          <w:szCs w:val="26"/>
          <w:lang w:bidi="ar-SA"/>
        </w:rPr>
        <w:t>аз</w:t>
      </w:r>
      <w:r w:rsidRPr="002F4FAA">
        <w:rPr>
          <w:rFonts w:ascii="Times New Roman" w:eastAsia="Times New Roman" w:hAnsi="Times New Roman" w:cs="Times New Roman"/>
          <w:sz w:val="26"/>
          <w:szCs w:val="26"/>
          <w:lang w:bidi="ar-SA"/>
        </w:rPr>
        <w:t>о</w:t>
      </w:r>
      <w:r w:rsidRPr="002F4FAA">
        <w:rPr>
          <w:rFonts w:ascii="Times New Roman" w:eastAsia="Times New Roman" w:hAnsi="Times New Roman" w:cs="Times New Roman"/>
          <w:spacing w:val="-3"/>
          <w:sz w:val="26"/>
          <w:szCs w:val="26"/>
          <w:lang w:bidi="ar-SA"/>
        </w:rPr>
        <w:t>в</w:t>
      </w:r>
      <w:r w:rsidRPr="002F4FAA">
        <w:rPr>
          <w:rFonts w:ascii="Times New Roman" w:eastAsia="Times New Roman" w:hAnsi="Times New Roman" w:cs="Times New Roman"/>
          <w:spacing w:val="-1"/>
          <w:sz w:val="26"/>
          <w:szCs w:val="26"/>
          <w:lang w:bidi="ar-SA"/>
        </w:rPr>
        <w:t>а</w:t>
      </w:r>
      <w:r w:rsidRPr="002F4FAA">
        <w:rPr>
          <w:rFonts w:ascii="Times New Roman" w:eastAsia="Times New Roman" w:hAnsi="Times New Roman" w:cs="Times New Roman"/>
          <w:sz w:val="26"/>
          <w:szCs w:val="26"/>
          <w:lang w:bidi="ar-SA"/>
        </w:rPr>
        <w:t>ния.</w:t>
      </w:r>
      <w:r w:rsidRPr="002F4FAA">
        <w:rPr>
          <w:rFonts w:ascii="Times New Roman" w:eastAsia="Times New Roman" w:hAnsi="Times New Roman" w:cs="Times New Roman"/>
          <w:spacing w:val="26"/>
          <w:sz w:val="26"/>
          <w:szCs w:val="26"/>
          <w:lang w:bidi="ar-SA"/>
        </w:rPr>
        <w:t xml:space="preserve"> </w:t>
      </w:r>
      <w:r w:rsidRPr="002F4FAA">
        <w:rPr>
          <w:rFonts w:ascii="Times New Roman" w:eastAsia="Times New Roman" w:hAnsi="Times New Roman" w:cs="Times New Roman"/>
          <w:spacing w:val="-20"/>
          <w:sz w:val="26"/>
          <w:szCs w:val="26"/>
          <w:lang w:bidi="ar-SA"/>
        </w:rPr>
        <w:t>У</w:t>
      </w:r>
      <w:r w:rsidRPr="002F4FAA">
        <w:rPr>
          <w:rFonts w:ascii="Times New Roman" w:eastAsia="Times New Roman" w:hAnsi="Times New Roman" w:cs="Times New Roman"/>
          <w:spacing w:val="-4"/>
          <w:sz w:val="26"/>
          <w:szCs w:val="26"/>
          <w:lang w:bidi="ar-SA"/>
        </w:rPr>
        <w:t>к</w:t>
      </w:r>
      <w:r w:rsidRPr="002F4FAA">
        <w:rPr>
          <w:rFonts w:ascii="Times New Roman" w:eastAsia="Times New Roman" w:hAnsi="Times New Roman" w:cs="Times New Roman"/>
          <w:spacing w:val="-1"/>
          <w:sz w:val="26"/>
          <w:szCs w:val="26"/>
          <w:lang w:bidi="ar-SA"/>
        </w:rPr>
        <w:t>а</w:t>
      </w:r>
      <w:r w:rsidRPr="002F4FAA">
        <w:rPr>
          <w:rFonts w:ascii="Times New Roman" w:eastAsia="Times New Roman" w:hAnsi="Times New Roman" w:cs="Times New Roman"/>
          <w:sz w:val="26"/>
          <w:szCs w:val="26"/>
          <w:lang w:bidi="ar-SA"/>
        </w:rPr>
        <w:t>за</w:t>
      </w:r>
      <w:r w:rsidRPr="002F4FAA">
        <w:rPr>
          <w:rFonts w:ascii="Times New Roman" w:eastAsia="Times New Roman" w:hAnsi="Times New Roman" w:cs="Times New Roman"/>
          <w:spacing w:val="1"/>
          <w:sz w:val="26"/>
          <w:szCs w:val="26"/>
          <w:lang w:bidi="ar-SA"/>
        </w:rPr>
        <w:t>нн</w:t>
      </w:r>
      <w:r w:rsidRPr="002F4FAA">
        <w:rPr>
          <w:rFonts w:ascii="Times New Roman" w:eastAsia="Times New Roman" w:hAnsi="Times New Roman" w:cs="Times New Roman"/>
          <w:sz w:val="26"/>
          <w:szCs w:val="26"/>
          <w:lang w:bidi="ar-SA"/>
        </w:rPr>
        <w:t>ые</w:t>
      </w:r>
      <w:r w:rsidRPr="002F4FAA">
        <w:rPr>
          <w:rFonts w:ascii="Times New Roman" w:eastAsia="Times New Roman" w:hAnsi="Times New Roman" w:cs="Times New Roman"/>
          <w:spacing w:val="22"/>
          <w:sz w:val="26"/>
          <w:szCs w:val="26"/>
          <w:lang w:bidi="ar-SA"/>
        </w:rPr>
        <w:t xml:space="preserve"> </w:t>
      </w:r>
      <w:r w:rsidRPr="002F4FAA">
        <w:rPr>
          <w:rFonts w:ascii="Times New Roman" w:eastAsia="Times New Roman" w:hAnsi="Times New Roman" w:cs="Times New Roman"/>
          <w:spacing w:val="1"/>
          <w:sz w:val="26"/>
          <w:szCs w:val="26"/>
          <w:lang w:bidi="ar-SA"/>
        </w:rPr>
        <w:t>н</w:t>
      </w:r>
      <w:r w:rsidRPr="002F4FAA">
        <w:rPr>
          <w:rFonts w:ascii="Times New Roman" w:eastAsia="Times New Roman" w:hAnsi="Times New Roman" w:cs="Times New Roman"/>
          <w:sz w:val="26"/>
          <w:szCs w:val="26"/>
          <w:lang w:bidi="ar-SA"/>
        </w:rPr>
        <w:t>о</w:t>
      </w:r>
      <w:r w:rsidRPr="002F4FAA">
        <w:rPr>
          <w:rFonts w:ascii="Times New Roman" w:eastAsia="Times New Roman" w:hAnsi="Times New Roman" w:cs="Times New Roman"/>
          <w:spacing w:val="-4"/>
          <w:sz w:val="26"/>
          <w:szCs w:val="26"/>
          <w:lang w:bidi="ar-SA"/>
        </w:rPr>
        <w:t>р</w:t>
      </w:r>
      <w:r w:rsidRPr="002F4FAA">
        <w:rPr>
          <w:rFonts w:ascii="Times New Roman" w:eastAsia="Times New Roman" w:hAnsi="Times New Roman" w:cs="Times New Roman"/>
          <w:spacing w:val="-3"/>
          <w:sz w:val="26"/>
          <w:szCs w:val="26"/>
          <w:lang w:bidi="ar-SA"/>
        </w:rPr>
        <w:t>м</w:t>
      </w:r>
      <w:r w:rsidRPr="002F4FAA">
        <w:rPr>
          <w:rFonts w:ascii="Times New Roman" w:eastAsia="Times New Roman" w:hAnsi="Times New Roman" w:cs="Times New Roman"/>
          <w:spacing w:val="-8"/>
          <w:sz w:val="26"/>
          <w:szCs w:val="26"/>
          <w:lang w:bidi="ar-SA"/>
        </w:rPr>
        <w:t>а</w:t>
      </w:r>
      <w:r w:rsidRPr="002F4FAA">
        <w:rPr>
          <w:rFonts w:ascii="Times New Roman" w:eastAsia="Times New Roman" w:hAnsi="Times New Roman" w:cs="Times New Roman"/>
          <w:sz w:val="26"/>
          <w:szCs w:val="26"/>
          <w:lang w:bidi="ar-SA"/>
        </w:rPr>
        <w:t>т</w:t>
      </w:r>
      <w:r w:rsidRPr="002F4FAA">
        <w:rPr>
          <w:rFonts w:ascii="Times New Roman" w:eastAsia="Times New Roman" w:hAnsi="Times New Roman" w:cs="Times New Roman"/>
          <w:spacing w:val="1"/>
          <w:sz w:val="26"/>
          <w:szCs w:val="26"/>
          <w:lang w:bidi="ar-SA"/>
        </w:rPr>
        <w:t>и</w:t>
      </w:r>
      <w:r w:rsidRPr="002F4FAA">
        <w:rPr>
          <w:rFonts w:ascii="Times New Roman" w:eastAsia="Times New Roman" w:hAnsi="Times New Roman" w:cs="Times New Roman"/>
          <w:sz w:val="26"/>
          <w:szCs w:val="26"/>
          <w:lang w:bidi="ar-SA"/>
        </w:rPr>
        <w:t>вы</w:t>
      </w:r>
      <w:r w:rsidRPr="002F4FAA">
        <w:rPr>
          <w:rFonts w:ascii="Times New Roman" w:eastAsia="Times New Roman" w:hAnsi="Times New Roman" w:cs="Times New Roman"/>
          <w:spacing w:val="26"/>
          <w:sz w:val="26"/>
          <w:szCs w:val="26"/>
          <w:lang w:bidi="ar-SA"/>
        </w:rPr>
        <w:t xml:space="preserve"> </w:t>
      </w:r>
      <w:r w:rsidRPr="002F4FAA">
        <w:rPr>
          <w:rFonts w:ascii="Times New Roman" w:eastAsia="Times New Roman" w:hAnsi="Times New Roman" w:cs="Times New Roman"/>
          <w:sz w:val="26"/>
          <w:szCs w:val="26"/>
          <w:lang w:bidi="ar-SA"/>
        </w:rPr>
        <w:t>о</w:t>
      </w:r>
      <w:r w:rsidRPr="002F4FAA">
        <w:rPr>
          <w:rFonts w:ascii="Times New Roman" w:eastAsia="Times New Roman" w:hAnsi="Times New Roman" w:cs="Times New Roman"/>
          <w:spacing w:val="1"/>
          <w:sz w:val="26"/>
          <w:szCs w:val="26"/>
          <w:lang w:bidi="ar-SA"/>
        </w:rPr>
        <w:t>п</w:t>
      </w:r>
      <w:r w:rsidRPr="002F4FAA">
        <w:rPr>
          <w:rFonts w:ascii="Times New Roman" w:eastAsia="Times New Roman" w:hAnsi="Times New Roman" w:cs="Times New Roman"/>
          <w:sz w:val="26"/>
          <w:szCs w:val="26"/>
          <w:lang w:bidi="ar-SA"/>
        </w:rPr>
        <w:t>р</w:t>
      </w:r>
      <w:r w:rsidRPr="002F4FAA">
        <w:rPr>
          <w:rFonts w:ascii="Times New Roman" w:eastAsia="Times New Roman" w:hAnsi="Times New Roman" w:cs="Times New Roman"/>
          <w:spacing w:val="-3"/>
          <w:sz w:val="26"/>
          <w:szCs w:val="26"/>
          <w:lang w:bidi="ar-SA"/>
        </w:rPr>
        <w:t>е</w:t>
      </w:r>
      <w:r w:rsidRPr="002F4FAA">
        <w:rPr>
          <w:rFonts w:ascii="Times New Roman" w:eastAsia="Times New Roman" w:hAnsi="Times New Roman" w:cs="Times New Roman"/>
          <w:sz w:val="26"/>
          <w:szCs w:val="26"/>
          <w:lang w:bidi="ar-SA"/>
        </w:rPr>
        <w:t>деля</w:t>
      </w:r>
      <w:r w:rsidRPr="002F4FAA">
        <w:rPr>
          <w:rFonts w:ascii="Times New Roman" w:eastAsia="Times New Roman" w:hAnsi="Times New Roman" w:cs="Times New Roman"/>
          <w:spacing w:val="-1"/>
          <w:sz w:val="26"/>
          <w:szCs w:val="26"/>
          <w:lang w:bidi="ar-SA"/>
        </w:rPr>
        <w:t>ю</w:t>
      </w:r>
      <w:r w:rsidRPr="002F4FAA">
        <w:rPr>
          <w:rFonts w:ascii="Times New Roman" w:eastAsia="Times New Roman" w:hAnsi="Times New Roman" w:cs="Times New Roman"/>
          <w:spacing w:val="2"/>
          <w:sz w:val="26"/>
          <w:szCs w:val="26"/>
          <w:lang w:bidi="ar-SA"/>
        </w:rPr>
        <w:t>т</w:t>
      </w:r>
      <w:r w:rsidRPr="002F4FAA">
        <w:rPr>
          <w:rFonts w:ascii="Times New Roman" w:eastAsia="Times New Roman" w:hAnsi="Times New Roman" w:cs="Times New Roman"/>
          <w:sz w:val="26"/>
          <w:szCs w:val="26"/>
          <w:lang w:bidi="ar-SA"/>
        </w:rPr>
        <w:t>ся</w:t>
      </w:r>
      <w:r w:rsidRPr="002F4FAA">
        <w:rPr>
          <w:rFonts w:ascii="Times New Roman" w:eastAsia="Times New Roman" w:hAnsi="Times New Roman" w:cs="Times New Roman"/>
          <w:spacing w:val="26"/>
          <w:sz w:val="26"/>
          <w:szCs w:val="26"/>
          <w:lang w:bidi="ar-SA"/>
        </w:rPr>
        <w:t xml:space="preserve"> </w:t>
      </w:r>
      <w:r w:rsidRPr="002F4FAA">
        <w:rPr>
          <w:rFonts w:ascii="Times New Roman" w:eastAsia="Times New Roman" w:hAnsi="Times New Roman" w:cs="Times New Roman"/>
          <w:sz w:val="26"/>
          <w:szCs w:val="26"/>
          <w:lang w:bidi="ar-SA"/>
        </w:rPr>
        <w:t>в</w:t>
      </w:r>
      <w:r w:rsidRPr="002F4FAA">
        <w:rPr>
          <w:rFonts w:ascii="Times New Roman" w:eastAsia="Times New Roman" w:hAnsi="Times New Roman" w:cs="Times New Roman"/>
          <w:spacing w:val="25"/>
          <w:sz w:val="26"/>
          <w:szCs w:val="26"/>
          <w:lang w:bidi="ar-SA"/>
        </w:rPr>
        <w:t xml:space="preserve"> </w:t>
      </w:r>
      <w:r w:rsidRPr="002F4FAA">
        <w:rPr>
          <w:rFonts w:ascii="Times New Roman" w:eastAsia="Times New Roman" w:hAnsi="Times New Roman" w:cs="Times New Roman"/>
          <w:sz w:val="26"/>
          <w:szCs w:val="26"/>
          <w:lang w:bidi="ar-SA"/>
        </w:rPr>
        <w:t>со</w:t>
      </w:r>
      <w:r w:rsidRPr="002F4FAA">
        <w:rPr>
          <w:rFonts w:ascii="Times New Roman" w:eastAsia="Times New Roman" w:hAnsi="Times New Roman" w:cs="Times New Roman"/>
          <w:spacing w:val="-2"/>
          <w:sz w:val="26"/>
          <w:szCs w:val="26"/>
          <w:lang w:bidi="ar-SA"/>
        </w:rPr>
        <w:t>о</w:t>
      </w:r>
      <w:r w:rsidRPr="002F4FAA">
        <w:rPr>
          <w:rFonts w:ascii="Times New Roman" w:eastAsia="Times New Roman" w:hAnsi="Times New Roman" w:cs="Times New Roman"/>
          <w:sz w:val="26"/>
          <w:szCs w:val="26"/>
          <w:lang w:bidi="ar-SA"/>
        </w:rPr>
        <w:t>т</w:t>
      </w:r>
      <w:r w:rsidRPr="002F4FAA">
        <w:rPr>
          <w:rFonts w:ascii="Times New Roman" w:eastAsia="Times New Roman" w:hAnsi="Times New Roman" w:cs="Times New Roman"/>
          <w:spacing w:val="-2"/>
          <w:sz w:val="26"/>
          <w:szCs w:val="26"/>
          <w:lang w:bidi="ar-SA"/>
        </w:rPr>
        <w:t>в</w:t>
      </w:r>
      <w:r w:rsidRPr="002F4FAA">
        <w:rPr>
          <w:rFonts w:ascii="Times New Roman" w:eastAsia="Times New Roman" w:hAnsi="Times New Roman" w:cs="Times New Roman"/>
          <w:spacing w:val="-1"/>
          <w:sz w:val="26"/>
          <w:szCs w:val="26"/>
          <w:lang w:bidi="ar-SA"/>
        </w:rPr>
        <w:t>е</w:t>
      </w:r>
      <w:r w:rsidRPr="002F4FAA">
        <w:rPr>
          <w:rFonts w:ascii="Times New Roman" w:eastAsia="Times New Roman" w:hAnsi="Times New Roman" w:cs="Times New Roman"/>
          <w:spacing w:val="2"/>
          <w:sz w:val="26"/>
          <w:szCs w:val="26"/>
          <w:lang w:bidi="ar-SA"/>
        </w:rPr>
        <w:t>т</w:t>
      </w:r>
      <w:r w:rsidRPr="002F4FAA">
        <w:rPr>
          <w:rFonts w:ascii="Times New Roman" w:eastAsia="Times New Roman" w:hAnsi="Times New Roman" w:cs="Times New Roman"/>
          <w:sz w:val="26"/>
          <w:szCs w:val="26"/>
          <w:lang w:bidi="ar-SA"/>
        </w:rPr>
        <w:t>ствии</w:t>
      </w:r>
      <w:r w:rsidRPr="002F4FAA">
        <w:rPr>
          <w:rFonts w:ascii="Times New Roman" w:eastAsia="Times New Roman" w:hAnsi="Times New Roman" w:cs="Times New Roman"/>
          <w:spacing w:val="27"/>
          <w:sz w:val="26"/>
          <w:szCs w:val="26"/>
          <w:lang w:bidi="ar-SA"/>
        </w:rPr>
        <w:t xml:space="preserve"> </w:t>
      </w:r>
      <w:r w:rsidRPr="002F4FAA">
        <w:rPr>
          <w:rFonts w:ascii="Times New Roman" w:eastAsia="Times New Roman" w:hAnsi="Times New Roman" w:cs="Times New Roman"/>
          <w:sz w:val="26"/>
          <w:szCs w:val="26"/>
          <w:lang w:bidi="ar-SA"/>
        </w:rPr>
        <w:t xml:space="preserve">со </w:t>
      </w:r>
      <w:r w:rsidRPr="002F4FAA">
        <w:rPr>
          <w:rFonts w:ascii="Times New Roman" w:eastAsia="Times New Roman" w:hAnsi="Times New Roman" w:cs="Times New Roman"/>
          <w:spacing w:val="-1"/>
          <w:sz w:val="26"/>
          <w:szCs w:val="26"/>
          <w:lang w:bidi="ar-SA"/>
        </w:rPr>
        <w:t>С</w:t>
      </w:r>
      <w:r w:rsidRPr="002F4FAA">
        <w:rPr>
          <w:rFonts w:ascii="Times New Roman" w:eastAsia="Times New Roman" w:hAnsi="Times New Roman" w:cs="Times New Roman"/>
          <w:spacing w:val="2"/>
          <w:sz w:val="26"/>
          <w:szCs w:val="26"/>
          <w:lang w:bidi="ar-SA"/>
        </w:rPr>
        <w:t>т</w:t>
      </w:r>
      <w:r w:rsidRPr="002F4FAA">
        <w:rPr>
          <w:rFonts w:ascii="Times New Roman" w:eastAsia="Times New Roman" w:hAnsi="Times New Roman" w:cs="Times New Roman"/>
          <w:sz w:val="26"/>
          <w:szCs w:val="26"/>
          <w:lang w:bidi="ar-SA"/>
        </w:rPr>
        <w:t>анда</w:t>
      </w:r>
      <w:r w:rsidRPr="002F4FAA">
        <w:rPr>
          <w:rFonts w:ascii="Times New Roman" w:eastAsia="Times New Roman" w:hAnsi="Times New Roman" w:cs="Times New Roman"/>
          <w:spacing w:val="-1"/>
          <w:sz w:val="26"/>
          <w:szCs w:val="26"/>
          <w:lang w:bidi="ar-SA"/>
        </w:rPr>
        <w:t>р</w:t>
      </w:r>
      <w:r w:rsidRPr="002F4FAA">
        <w:rPr>
          <w:rFonts w:ascii="Times New Roman" w:eastAsia="Times New Roman" w:hAnsi="Times New Roman" w:cs="Times New Roman"/>
          <w:spacing w:val="-2"/>
          <w:sz w:val="26"/>
          <w:szCs w:val="26"/>
          <w:lang w:bidi="ar-SA"/>
        </w:rPr>
        <w:t>т</w:t>
      </w:r>
      <w:r w:rsidRPr="002F4FAA">
        <w:rPr>
          <w:rFonts w:ascii="Times New Roman" w:eastAsia="Times New Roman" w:hAnsi="Times New Roman" w:cs="Times New Roman"/>
          <w:spacing w:val="-5"/>
          <w:sz w:val="26"/>
          <w:szCs w:val="26"/>
          <w:lang w:bidi="ar-SA"/>
        </w:rPr>
        <w:t>о</w:t>
      </w:r>
      <w:r w:rsidRPr="002F4FAA">
        <w:rPr>
          <w:rFonts w:ascii="Times New Roman" w:eastAsia="Times New Roman" w:hAnsi="Times New Roman" w:cs="Times New Roman"/>
          <w:spacing w:val="-1"/>
          <w:sz w:val="26"/>
          <w:szCs w:val="26"/>
          <w:lang w:bidi="ar-SA"/>
        </w:rPr>
        <w:t>м</w:t>
      </w:r>
      <w:r w:rsidRPr="002F4FAA">
        <w:rPr>
          <w:rFonts w:ascii="Times New Roman" w:eastAsia="Times New Roman" w:hAnsi="Times New Roman" w:cs="Times New Roman"/>
          <w:sz w:val="26"/>
          <w:szCs w:val="26"/>
          <w:lang w:bidi="ar-SA"/>
        </w:rPr>
        <w:t>:</w:t>
      </w:r>
    </w:p>
    <w:p w:rsidR="00DD33F8" w:rsidRPr="002F4FAA" w:rsidRDefault="00DD33F8" w:rsidP="002F4FAA">
      <w:pPr>
        <w:ind w:right="-58"/>
        <w:rPr>
          <w:rFonts w:ascii="Times New Roman" w:eastAsia="Times New Roman" w:hAnsi="Times New Roman" w:cs="Times New Roman"/>
          <w:sz w:val="26"/>
          <w:szCs w:val="26"/>
          <w:lang w:bidi="ar-SA"/>
        </w:rPr>
      </w:pPr>
      <w:r w:rsidRPr="002F4FAA">
        <w:rPr>
          <w:rFonts w:ascii="Times New Roman" w:eastAsia="Times New Roman" w:hAnsi="Times New Roman" w:cs="Times New Roman"/>
          <w:sz w:val="26"/>
          <w:szCs w:val="26"/>
          <w:lang w:bidi="ar-SA"/>
        </w:rPr>
        <w:t>спец</w:t>
      </w:r>
      <w:r w:rsidRPr="002F4FAA">
        <w:rPr>
          <w:rFonts w:ascii="Times New Roman" w:eastAsia="Times New Roman" w:hAnsi="Times New Roman" w:cs="Times New Roman"/>
          <w:spacing w:val="1"/>
          <w:sz w:val="26"/>
          <w:szCs w:val="26"/>
          <w:lang w:bidi="ar-SA"/>
        </w:rPr>
        <w:t>иа</w:t>
      </w:r>
      <w:r w:rsidRPr="002F4FAA">
        <w:rPr>
          <w:rFonts w:ascii="Times New Roman" w:eastAsia="Times New Roman" w:hAnsi="Times New Roman" w:cs="Times New Roman"/>
          <w:sz w:val="26"/>
          <w:szCs w:val="26"/>
          <w:lang w:bidi="ar-SA"/>
        </w:rPr>
        <w:t>л</w:t>
      </w:r>
      <w:r w:rsidRPr="002F4FAA">
        <w:rPr>
          <w:rFonts w:ascii="Times New Roman" w:eastAsia="Times New Roman" w:hAnsi="Times New Roman" w:cs="Times New Roman"/>
          <w:spacing w:val="1"/>
          <w:sz w:val="26"/>
          <w:szCs w:val="26"/>
          <w:lang w:bidi="ar-SA"/>
        </w:rPr>
        <w:t>ьн</w:t>
      </w:r>
      <w:r w:rsidRPr="002F4FAA">
        <w:rPr>
          <w:rFonts w:ascii="Times New Roman" w:eastAsia="Times New Roman" w:hAnsi="Times New Roman" w:cs="Times New Roman"/>
          <w:sz w:val="26"/>
          <w:szCs w:val="26"/>
          <w:lang w:bidi="ar-SA"/>
        </w:rPr>
        <w:t>ыми</w:t>
      </w:r>
      <w:r w:rsidRPr="002F4FAA">
        <w:rPr>
          <w:rFonts w:ascii="Times New Roman" w:eastAsia="Times New Roman" w:hAnsi="Times New Roman" w:cs="Times New Roman"/>
          <w:spacing w:val="151"/>
          <w:sz w:val="26"/>
          <w:szCs w:val="26"/>
          <w:lang w:bidi="ar-SA"/>
        </w:rPr>
        <w:t xml:space="preserve"> </w:t>
      </w:r>
      <w:r w:rsidRPr="002F4FAA">
        <w:rPr>
          <w:rFonts w:ascii="Times New Roman" w:eastAsia="Times New Roman" w:hAnsi="Times New Roman" w:cs="Times New Roman"/>
          <w:spacing w:val="-6"/>
          <w:sz w:val="26"/>
          <w:szCs w:val="26"/>
          <w:lang w:bidi="ar-SA"/>
        </w:rPr>
        <w:t>у</w:t>
      </w:r>
      <w:r w:rsidRPr="002F4FAA">
        <w:rPr>
          <w:rFonts w:ascii="Times New Roman" w:eastAsia="Times New Roman" w:hAnsi="Times New Roman" w:cs="Times New Roman"/>
          <w:spacing w:val="-1"/>
          <w:sz w:val="26"/>
          <w:szCs w:val="26"/>
          <w:lang w:bidi="ar-SA"/>
        </w:rPr>
        <w:t>с</w:t>
      </w:r>
      <w:r w:rsidRPr="002F4FAA">
        <w:rPr>
          <w:rFonts w:ascii="Times New Roman" w:eastAsia="Times New Roman" w:hAnsi="Times New Roman" w:cs="Times New Roman"/>
          <w:sz w:val="26"/>
          <w:szCs w:val="26"/>
          <w:lang w:bidi="ar-SA"/>
        </w:rPr>
        <w:t>лов</w:t>
      </w:r>
      <w:r w:rsidRPr="002F4FAA">
        <w:rPr>
          <w:rFonts w:ascii="Times New Roman" w:eastAsia="Times New Roman" w:hAnsi="Times New Roman" w:cs="Times New Roman"/>
          <w:spacing w:val="2"/>
          <w:sz w:val="26"/>
          <w:szCs w:val="26"/>
          <w:lang w:bidi="ar-SA"/>
        </w:rPr>
        <w:t>и</w:t>
      </w:r>
      <w:r w:rsidRPr="002F4FAA">
        <w:rPr>
          <w:rFonts w:ascii="Times New Roman" w:eastAsia="Times New Roman" w:hAnsi="Times New Roman" w:cs="Times New Roman"/>
          <w:sz w:val="26"/>
          <w:szCs w:val="26"/>
          <w:lang w:bidi="ar-SA"/>
        </w:rPr>
        <w:t>ями</w:t>
      </w:r>
      <w:r w:rsidRPr="002F4FAA">
        <w:rPr>
          <w:rFonts w:ascii="Times New Roman" w:eastAsia="Times New Roman" w:hAnsi="Times New Roman" w:cs="Times New Roman"/>
          <w:spacing w:val="149"/>
          <w:sz w:val="26"/>
          <w:szCs w:val="26"/>
          <w:lang w:bidi="ar-SA"/>
        </w:rPr>
        <w:t xml:space="preserve"> </w:t>
      </w:r>
      <w:r w:rsidRPr="002F4FAA">
        <w:rPr>
          <w:rFonts w:ascii="Times New Roman" w:eastAsia="Times New Roman" w:hAnsi="Times New Roman" w:cs="Times New Roman"/>
          <w:spacing w:val="1"/>
          <w:sz w:val="26"/>
          <w:szCs w:val="26"/>
          <w:lang w:bidi="ar-SA"/>
        </w:rPr>
        <w:t>п</w:t>
      </w:r>
      <w:r w:rsidRPr="002F4FAA">
        <w:rPr>
          <w:rFonts w:ascii="Times New Roman" w:eastAsia="Times New Roman" w:hAnsi="Times New Roman" w:cs="Times New Roman"/>
          <w:spacing w:val="-1"/>
          <w:sz w:val="26"/>
          <w:szCs w:val="26"/>
          <w:lang w:bidi="ar-SA"/>
        </w:rPr>
        <w:t>о</w:t>
      </w:r>
      <w:r w:rsidRPr="002F4FAA">
        <w:rPr>
          <w:rFonts w:ascii="Times New Roman" w:eastAsia="Times New Roman" w:hAnsi="Times New Roman" w:cs="Times New Roman"/>
          <w:spacing w:val="1"/>
          <w:sz w:val="26"/>
          <w:szCs w:val="26"/>
          <w:lang w:bidi="ar-SA"/>
        </w:rPr>
        <w:t>л</w:t>
      </w:r>
      <w:r w:rsidRPr="002F4FAA">
        <w:rPr>
          <w:rFonts w:ascii="Times New Roman" w:eastAsia="Times New Roman" w:hAnsi="Times New Roman" w:cs="Times New Roman"/>
          <w:spacing w:val="-6"/>
          <w:sz w:val="26"/>
          <w:szCs w:val="26"/>
          <w:lang w:bidi="ar-SA"/>
        </w:rPr>
        <w:t>у</w:t>
      </w:r>
      <w:r w:rsidRPr="002F4FAA">
        <w:rPr>
          <w:rFonts w:ascii="Times New Roman" w:eastAsia="Times New Roman" w:hAnsi="Times New Roman" w:cs="Times New Roman"/>
          <w:spacing w:val="-1"/>
          <w:sz w:val="26"/>
          <w:szCs w:val="26"/>
          <w:lang w:bidi="ar-SA"/>
        </w:rPr>
        <w:t>ч</w:t>
      </w:r>
      <w:r w:rsidRPr="002F4FAA">
        <w:rPr>
          <w:rFonts w:ascii="Times New Roman" w:eastAsia="Times New Roman" w:hAnsi="Times New Roman" w:cs="Times New Roman"/>
          <w:sz w:val="26"/>
          <w:szCs w:val="26"/>
          <w:lang w:bidi="ar-SA"/>
        </w:rPr>
        <w:t>ен</w:t>
      </w:r>
      <w:r w:rsidRPr="002F4FAA">
        <w:rPr>
          <w:rFonts w:ascii="Times New Roman" w:eastAsia="Times New Roman" w:hAnsi="Times New Roman" w:cs="Times New Roman"/>
          <w:spacing w:val="1"/>
          <w:sz w:val="26"/>
          <w:szCs w:val="26"/>
          <w:lang w:bidi="ar-SA"/>
        </w:rPr>
        <w:t>и</w:t>
      </w:r>
      <w:r w:rsidRPr="002F4FAA">
        <w:rPr>
          <w:rFonts w:ascii="Times New Roman" w:eastAsia="Times New Roman" w:hAnsi="Times New Roman" w:cs="Times New Roman"/>
          <w:sz w:val="26"/>
          <w:szCs w:val="26"/>
          <w:lang w:bidi="ar-SA"/>
        </w:rPr>
        <w:t>я</w:t>
      </w:r>
      <w:r w:rsidRPr="002F4FAA">
        <w:rPr>
          <w:rFonts w:ascii="Times New Roman" w:eastAsia="Times New Roman" w:hAnsi="Times New Roman" w:cs="Times New Roman"/>
          <w:spacing w:val="149"/>
          <w:sz w:val="26"/>
          <w:szCs w:val="26"/>
          <w:lang w:bidi="ar-SA"/>
        </w:rPr>
        <w:t xml:space="preserve"> </w:t>
      </w:r>
      <w:r w:rsidRPr="002F4FAA">
        <w:rPr>
          <w:rFonts w:ascii="Times New Roman" w:eastAsia="Times New Roman" w:hAnsi="Times New Roman" w:cs="Times New Roman"/>
          <w:sz w:val="26"/>
          <w:szCs w:val="26"/>
          <w:lang w:bidi="ar-SA"/>
        </w:rPr>
        <w:t>образо</w:t>
      </w:r>
      <w:r w:rsidRPr="002F4FAA">
        <w:rPr>
          <w:rFonts w:ascii="Times New Roman" w:eastAsia="Times New Roman" w:hAnsi="Times New Roman" w:cs="Times New Roman"/>
          <w:spacing w:val="-2"/>
          <w:sz w:val="26"/>
          <w:szCs w:val="26"/>
          <w:lang w:bidi="ar-SA"/>
        </w:rPr>
        <w:t>в</w:t>
      </w:r>
      <w:r w:rsidRPr="002F4FAA">
        <w:rPr>
          <w:rFonts w:ascii="Times New Roman" w:eastAsia="Times New Roman" w:hAnsi="Times New Roman" w:cs="Times New Roman"/>
          <w:spacing w:val="-1"/>
          <w:sz w:val="26"/>
          <w:szCs w:val="26"/>
          <w:lang w:bidi="ar-SA"/>
        </w:rPr>
        <w:t>а</w:t>
      </w:r>
      <w:r w:rsidRPr="002F4FAA">
        <w:rPr>
          <w:rFonts w:ascii="Times New Roman" w:eastAsia="Times New Roman" w:hAnsi="Times New Roman" w:cs="Times New Roman"/>
          <w:spacing w:val="1"/>
          <w:sz w:val="26"/>
          <w:szCs w:val="26"/>
          <w:lang w:bidi="ar-SA"/>
        </w:rPr>
        <w:t>ни</w:t>
      </w:r>
      <w:r w:rsidRPr="002F4FAA">
        <w:rPr>
          <w:rFonts w:ascii="Times New Roman" w:eastAsia="Times New Roman" w:hAnsi="Times New Roman" w:cs="Times New Roman"/>
          <w:sz w:val="26"/>
          <w:szCs w:val="26"/>
          <w:lang w:bidi="ar-SA"/>
        </w:rPr>
        <w:t>я</w:t>
      </w:r>
      <w:r w:rsidRPr="002F4FAA">
        <w:rPr>
          <w:rFonts w:ascii="Times New Roman" w:eastAsia="Times New Roman" w:hAnsi="Times New Roman" w:cs="Times New Roman"/>
          <w:spacing w:val="148"/>
          <w:sz w:val="26"/>
          <w:szCs w:val="26"/>
          <w:lang w:bidi="ar-SA"/>
        </w:rPr>
        <w:t xml:space="preserve"> </w:t>
      </w:r>
      <w:r w:rsidRPr="002F4FAA">
        <w:rPr>
          <w:rFonts w:ascii="Times New Roman" w:eastAsia="Times New Roman" w:hAnsi="Times New Roman" w:cs="Times New Roman"/>
          <w:sz w:val="26"/>
          <w:szCs w:val="26"/>
          <w:lang w:bidi="ar-SA"/>
        </w:rPr>
        <w:t>(</w:t>
      </w:r>
      <w:r w:rsidRPr="002F4FAA">
        <w:rPr>
          <w:rFonts w:ascii="Times New Roman" w:eastAsia="Times New Roman" w:hAnsi="Times New Roman" w:cs="Times New Roman"/>
          <w:spacing w:val="-3"/>
          <w:sz w:val="26"/>
          <w:szCs w:val="26"/>
          <w:lang w:bidi="ar-SA"/>
        </w:rPr>
        <w:t>к</w:t>
      </w:r>
      <w:r w:rsidRPr="002F4FAA">
        <w:rPr>
          <w:rFonts w:ascii="Times New Roman" w:eastAsia="Times New Roman" w:hAnsi="Times New Roman" w:cs="Times New Roman"/>
          <w:spacing w:val="-1"/>
          <w:sz w:val="26"/>
          <w:szCs w:val="26"/>
          <w:lang w:bidi="ar-SA"/>
        </w:rPr>
        <w:t>а</w:t>
      </w:r>
      <w:r w:rsidRPr="002F4FAA">
        <w:rPr>
          <w:rFonts w:ascii="Times New Roman" w:eastAsia="Times New Roman" w:hAnsi="Times New Roman" w:cs="Times New Roman"/>
          <w:sz w:val="26"/>
          <w:szCs w:val="26"/>
          <w:lang w:bidi="ar-SA"/>
        </w:rPr>
        <w:t>дровы</w:t>
      </w:r>
      <w:r w:rsidRPr="002F4FAA">
        <w:rPr>
          <w:rFonts w:ascii="Times New Roman" w:eastAsia="Times New Roman" w:hAnsi="Times New Roman" w:cs="Times New Roman"/>
          <w:spacing w:val="-1"/>
          <w:sz w:val="26"/>
          <w:szCs w:val="26"/>
          <w:lang w:bidi="ar-SA"/>
        </w:rPr>
        <w:t>м</w:t>
      </w:r>
      <w:r w:rsidRPr="002F4FAA">
        <w:rPr>
          <w:rFonts w:ascii="Times New Roman" w:eastAsia="Times New Roman" w:hAnsi="Times New Roman" w:cs="Times New Roman"/>
          <w:spacing w:val="1"/>
          <w:sz w:val="26"/>
          <w:szCs w:val="26"/>
          <w:lang w:bidi="ar-SA"/>
        </w:rPr>
        <w:t>и</w:t>
      </w:r>
      <w:r w:rsidRPr="002F4FAA">
        <w:rPr>
          <w:rFonts w:ascii="Times New Roman" w:eastAsia="Times New Roman" w:hAnsi="Times New Roman" w:cs="Times New Roman"/>
          <w:sz w:val="26"/>
          <w:szCs w:val="26"/>
          <w:lang w:bidi="ar-SA"/>
        </w:rPr>
        <w:t>,</w:t>
      </w:r>
      <w:r w:rsidRPr="002F4FAA">
        <w:rPr>
          <w:rFonts w:ascii="Times New Roman" w:eastAsia="Times New Roman" w:hAnsi="Times New Roman" w:cs="Times New Roman"/>
          <w:spacing w:val="148"/>
          <w:sz w:val="26"/>
          <w:szCs w:val="26"/>
          <w:lang w:bidi="ar-SA"/>
        </w:rPr>
        <w:t xml:space="preserve"> </w:t>
      </w:r>
      <w:r w:rsidRPr="002F4FAA">
        <w:rPr>
          <w:rFonts w:ascii="Times New Roman" w:eastAsia="Times New Roman" w:hAnsi="Times New Roman" w:cs="Times New Roman"/>
          <w:spacing w:val="-2"/>
          <w:sz w:val="26"/>
          <w:szCs w:val="26"/>
          <w:lang w:bidi="ar-SA"/>
        </w:rPr>
        <w:t>м</w:t>
      </w:r>
      <w:r w:rsidRPr="002F4FAA">
        <w:rPr>
          <w:rFonts w:ascii="Times New Roman" w:eastAsia="Times New Roman" w:hAnsi="Times New Roman" w:cs="Times New Roman"/>
          <w:spacing w:val="-8"/>
          <w:sz w:val="26"/>
          <w:szCs w:val="26"/>
          <w:lang w:bidi="ar-SA"/>
        </w:rPr>
        <w:t>а</w:t>
      </w:r>
      <w:r w:rsidRPr="002F4FAA">
        <w:rPr>
          <w:rFonts w:ascii="Times New Roman" w:eastAsia="Times New Roman" w:hAnsi="Times New Roman" w:cs="Times New Roman"/>
          <w:sz w:val="26"/>
          <w:szCs w:val="26"/>
          <w:lang w:bidi="ar-SA"/>
        </w:rPr>
        <w:t>тери</w:t>
      </w:r>
      <w:r w:rsidRPr="002F4FAA">
        <w:rPr>
          <w:rFonts w:ascii="Times New Roman" w:eastAsia="Times New Roman" w:hAnsi="Times New Roman" w:cs="Times New Roman"/>
          <w:spacing w:val="1"/>
          <w:sz w:val="26"/>
          <w:szCs w:val="26"/>
          <w:lang w:bidi="ar-SA"/>
        </w:rPr>
        <w:t>а</w:t>
      </w:r>
      <w:r w:rsidRPr="002F4FAA">
        <w:rPr>
          <w:rFonts w:ascii="Times New Roman" w:eastAsia="Times New Roman" w:hAnsi="Times New Roman" w:cs="Times New Roman"/>
          <w:sz w:val="26"/>
          <w:szCs w:val="26"/>
          <w:lang w:bidi="ar-SA"/>
        </w:rPr>
        <w:t>л</w:t>
      </w:r>
      <w:r w:rsidRPr="002F4FAA">
        <w:rPr>
          <w:rFonts w:ascii="Times New Roman" w:eastAsia="Times New Roman" w:hAnsi="Times New Roman" w:cs="Times New Roman"/>
          <w:spacing w:val="1"/>
          <w:sz w:val="26"/>
          <w:szCs w:val="26"/>
          <w:lang w:bidi="ar-SA"/>
        </w:rPr>
        <w:t>ьн</w:t>
      </w:r>
      <w:r w:rsidRPr="002F4FAA">
        <w:rPr>
          <w:rFonts w:ascii="Times New Roman" w:eastAsia="Times New Roman" w:hAnsi="Times New Roman" w:cs="Times New Roman"/>
          <w:spacing w:val="9"/>
          <w:sz w:val="26"/>
          <w:szCs w:val="26"/>
          <w:lang w:bidi="ar-SA"/>
        </w:rPr>
        <w:t>о</w:t>
      </w:r>
      <w:r w:rsidRPr="002F4FAA">
        <w:rPr>
          <w:rFonts w:ascii="Times New Roman" w:eastAsia="Times New Roman" w:hAnsi="Times New Roman" w:cs="Times New Roman"/>
          <w:sz w:val="26"/>
          <w:szCs w:val="26"/>
          <w:lang w:bidi="ar-SA"/>
        </w:rPr>
        <w:t>-т</w:t>
      </w:r>
      <w:r w:rsidRPr="002F4FAA">
        <w:rPr>
          <w:rFonts w:ascii="Times New Roman" w:eastAsia="Times New Roman" w:hAnsi="Times New Roman" w:cs="Times New Roman"/>
          <w:spacing w:val="-2"/>
          <w:sz w:val="26"/>
          <w:szCs w:val="26"/>
          <w:lang w:bidi="ar-SA"/>
        </w:rPr>
        <w:t>е</w:t>
      </w:r>
      <w:r w:rsidRPr="002F4FAA">
        <w:rPr>
          <w:rFonts w:ascii="Times New Roman" w:eastAsia="Times New Roman" w:hAnsi="Times New Roman" w:cs="Times New Roman"/>
          <w:sz w:val="26"/>
          <w:szCs w:val="26"/>
          <w:lang w:bidi="ar-SA"/>
        </w:rPr>
        <w:t>хн</w:t>
      </w:r>
      <w:r w:rsidRPr="002F4FAA">
        <w:rPr>
          <w:rFonts w:ascii="Times New Roman" w:eastAsia="Times New Roman" w:hAnsi="Times New Roman" w:cs="Times New Roman"/>
          <w:spacing w:val="1"/>
          <w:sz w:val="26"/>
          <w:szCs w:val="26"/>
          <w:lang w:bidi="ar-SA"/>
        </w:rPr>
        <w:t>и</w:t>
      </w:r>
      <w:r w:rsidRPr="002F4FAA">
        <w:rPr>
          <w:rFonts w:ascii="Times New Roman" w:eastAsia="Times New Roman" w:hAnsi="Times New Roman" w:cs="Times New Roman"/>
          <w:sz w:val="26"/>
          <w:szCs w:val="26"/>
          <w:lang w:bidi="ar-SA"/>
        </w:rPr>
        <w:t>ч</w:t>
      </w:r>
      <w:r w:rsidRPr="002F4FAA">
        <w:rPr>
          <w:rFonts w:ascii="Times New Roman" w:eastAsia="Times New Roman" w:hAnsi="Times New Roman" w:cs="Times New Roman"/>
          <w:spacing w:val="3"/>
          <w:sz w:val="26"/>
          <w:szCs w:val="26"/>
          <w:lang w:bidi="ar-SA"/>
        </w:rPr>
        <w:t>е</w:t>
      </w:r>
      <w:r w:rsidRPr="002F4FAA">
        <w:rPr>
          <w:rFonts w:ascii="Times New Roman" w:eastAsia="Times New Roman" w:hAnsi="Times New Roman" w:cs="Times New Roman"/>
          <w:sz w:val="26"/>
          <w:szCs w:val="26"/>
          <w:lang w:bidi="ar-SA"/>
        </w:rPr>
        <w:t>ск</w:t>
      </w:r>
      <w:r w:rsidRPr="002F4FAA">
        <w:rPr>
          <w:rFonts w:ascii="Times New Roman" w:eastAsia="Times New Roman" w:hAnsi="Times New Roman" w:cs="Times New Roman"/>
          <w:spacing w:val="1"/>
          <w:sz w:val="26"/>
          <w:szCs w:val="26"/>
          <w:lang w:bidi="ar-SA"/>
        </w:rPr>
        <w:t>и</w:t>
      </w:r>
      <w:r w:rsidRPr="002F4FAA">
        <w:rPr>
          <w:rFonts w:ascii="Times New Roman" w:eastAsia="Times New Roman" w:hAnsi="Times New Roman" w:cs="Times New Roman"/>
          <w:sz w:val="26"/>
          <w:szCs w:val="26"/>
          <w:lang w:bidi="ar-SA"/>
        </w:rPr>
        <w:t>м</w:t>
      </w:r>
      <w:r w:rsidRPr="002F4FAA">
        <w:rPr>
          <w:rFonts w:ascii="Times New Roman" w:eastAsia="Times New Roman" w:hAnsi="Times New Roman" w:cs="Times New Roman"/>
          <w:spacing w:val="1"/>
          <w:sz w:val="26"/>
          <w:szCs w:val="26"/>
          <w:lang w:bidi="ar-SA"/>
        </w:rPr>
        <w:t>и</w:t>
      </w:r>
      <w:r w:rsidRPr="002F4FAA">
        <w:rPr>
          <w:rFonts w:ascii="Times New Roman" w:eastAsia="Times New Roman" w:hAnsi="Times New Roman" w:cs="Times New Roman"/>
          <w:sz w:val="26"/>
          <w:szCs w:val="26"/>
          <w:lang w:bidi="ar-SA"/>
        </w:rPr>
        <w:t>);</w:t>
      </w:r>
    </w:p>
    <w:p w:rsidR="00DD33F8" w:rsidRPr="002F4FAA" w:rsidRDefault="00DD33F8" w:rsidP="002F4FAA">
      <w:pPr>
        <w:ind w:right="-20"/>
        <w:rPr>
          <w:rFonts w:ascii="Times New Roman" w:eastAsia="Times New Roman" w:hAnsi="Times New Roman" w:cs="Times New Roman"/>
          <w:sz w:val="26"/>
          <w:szCs w:val="26"/>
          <w:lang w:bidi="ar-SA"/>
        </w:rPr>
      </w:pPr>
      <w:r w:rsidRPr="002F4FAA">
        <w:rPr>
          <w:rFonts w:ascii="Times New Roman" w:eastAsia="Times New Roman" w:hAnsi="Times New Roman" w:cs="Times New Roman"/>
          <w:sz w:val="26"/>
          <w:szCs w:val="26"/>
          <w:lang w:bidi="ar-SA"/>
        </w:rPr>
        <w:t>ра</w:t>
      </w:r>
      <w:r w:rsidRPr="002F4FAA">
        <w:rPr>
          <w:rFonts w:ascii="Times New Roman" w:eastAsia="Times New Roman" w:hAnsi="Times New Roman" w:cs="Times New Roman"/>
          <w:spacing w:val="-4"/>
          <w:sz w:val="26"/>
          <w:szCs w:val="26"/>
          <w:lang w:bidi="ar-SA"/>
        </w:rPr>
        <w:t>с</w:t>
      </w:r>
      <w:r w:rsidRPr="002F4FAA">
        <w:rPr>
          <w:rFonts w:ascii="Times New Roman" w:eastAsia="Times New Roman" w:hAnsi="Times New Roman" w:cs="Times New Roman"/>
          <w:spacing w:val="-7"/>
          <w:sz w:val="26"/>
          <w:szCs w:val="26"/>
          <w:lang w:bidi="ar-SA"/>
        </w:rPr>
        <w:t>хо</w:t>
      </w:r>
      <w:r w:rsidRPr="002F4FAA">
        <w:rPr>
          <w:rFonts w:ascii="Times New Roman" w:eastAsia="Times New Roman" w:hAnsi="Times New Roman" w:cs="Times New Roman"/>
          <w:sz w:val="26"/>
          <w:szCs w:val="26"/>
          <w:lang w:bidi="ar-SA"/>
        </w:rPr>
        <w:t>да</w:t>
      </w:r>
      <w:r w:rsidRPr="002F4FAA">
        <w:rPr>
          <w:rFonts w:ascii="Times New Roman" w:eastAsia="Times New Roman" w:hAnsi="Times New Roman" w:cs="Times New Roman"/>
          <w:spacing w:val="-1"/>
          <w:sz w:val="26"/>
          <w:szCs w:val="26"/>
          <w:lang w:bidi="ar-SA"/>
        </w:rPr>
        <w:t>м</w:t>
      </w:r>
      <w:r w:rsidRPr="002F4FAA">
        <w:rPr>
          <w:rFonts w:ascii="Times New Roman" w:eastAsia="Times New Roman" w:hAnsi="Times New Roman" w:cs="Times New Roman"/>
          <w:sz w:val="26"/>
          <w:szCs w:val="26"/>
          <w:lang w:bidi="ar-SA"/>
        </w:rPr>
        <w:t>и</w:t>
      </w:r>
      <w:r w:rsidRPr="002F4FAA">
        <w:rPr>
          <w:rFonts w:ascii="Times New Roman" w:eastAsia="Times New Roman" w:hAnsi="Times New Roman" w:cs="Times New Roman"/>
          <w:spacing w:val="1"/>
          <w:sz w:val="26"/>
          <w:szCs w:val="26"/>
          <w:lang w:bidi="ar-SA"/>
        </w:rPr>
        <w:t xml:space="preserve"> </w:t>
      </w:r>
      <w:r w:rsidRPr="002F4FAA">
        <w:rPr>
          <w:rFonts w:ascii="Times New Roman" w:eastAsia="Times New Roman" w:hAnsi="Times New Roman" w:cs="Times New Roman"/>
          <w:sz w:val="26"/>
          <w:szCs w:val="26"/>
          <w:lang w:bidi="ar-SA"/>
        </w:rPr>
        <w:t>на опл</w:t>
      </w:r>
      <w:r w:rsidRPr="002F4FAA">
        <w:rPr>
          <w:rFonts w:ascii="Times New Roman" w:eastAsia="Times New Roman" w:hAnsi="Times New Roman" w:cs="Times New Roman"/>
          <w:spacing w:val="-7"/>
          <w:sz w:val="26"/>
          <w:szCs w:val="26"/>
          <w:lang w:bidi="ar-SA"/>
        </w:rPr>
        <w:t>а</w:t>
      </w:r>
      <w:r w:rsidRPr="002F4FAA">
        <w:rPr>
          <w:rFonts w:ascii="Times New Roman" w:eastAsia="Times New Roman" w:hAnsi="Times New Roman" w:cs="Times New Roman"/>
          <w:sz w:val="26"/>
          <w:szCs w:val="26"/>
          <w:lang w:bidi="ar-SA"/>
        </w:rPr>
        <w:t>ту</w:t>
      </w:r>
      <w:r w:rsidRPr="002F4FAA">
        <w:rPr>
          <w:rFonts w:ascii="Times New Roman" w:eastAsia="Times New Roman" w:hAnsi="Times New Roman" w:cs="Times New Roman"/>
          <w:spacing w:val="-7"/>
          <w:sz w:val="26"/>
          <w:szCs w:val="26"/>
          <w:lang w:bidi="ar-SA"/>
        </w:rPr>
        <w:t xml:space="preserve"> </w:t>
      </w:r>
      <w:r w:rsidRPr="002F4FAA">
        <w:rPr>
          <w:rFonts w:ascii="Times New Roman" w:eastAsia="Times New Roman" w:hAnsi="Times New Roman" w:cs="Times New Roman"/>
          <w:spacing w:val="2"/>
          <w:sz w:val="26"/>
          <w:szCs w:val="26"/>
          <w:lang w:bidi="ar-SA"/>
        </w:rPr>
        <w:t>т</w:t>
      </w:r>
      <w:r w:rsidRPr="002F4FAA">
        <w:rPr>
          <w:rFonts w:ascii="Times New Roman" w:eastAsia="Times New Roman" w:hAnsi="Times New Roman" w:cs="Times New Roman"/>
          <w:sz w:val="26"/>
          <w:szCs w:val="26"/>
          <w:lang w:bidi="ar-SA"/>
        </w:rPr>
        <w:t>р</w:t>
      </w:r>
      <w:r w:rsidRPr="002F4FAA">
        <w:rPr>
          <w:rFonts w:ascii="Times New Roman" w:eastAsia="Times New Roman" w:hAnsi="Times New Roman" w:cs="Times New Roman"/>
          <w:spacing w:val="-17"/>
          <w:sz w:val="26"/>
          <w:szCs w:val="26"/>
          <w:lang w:bidi="ar-SA"/>
        </w:rPr>
        <w:t>у</w:t>
      </w:r>
      <w:r w:rsidRPr="002F4FAA">
        <w:rPr>
          <w:rFonts w:ascii="Times New Roman" w:eastAsia="Times New Roman" w:hAnsi="Times New Roman" w:cs="Times New Roman"/>
          <w:sz w:val="26"/>
          <w:szCs w:val="26"/>
          <w:lang w:bidi="ar-SA"/>
        </w:rPr>
        <w:t>да р</w:t>
      </w:r>
      <w:r w:rsidRPr="002F4FAA">
        <w:rPr>
          <w:rFonts w:ascii="Times New Roman" w:eastAsia="Times New Roman" w:hAnsi="Times New Roman" w:cs="Times New Roman"/>
          <w:spacing w:val="-1"/>
          <w:sz w:val="26"/>
          <w:szCs w:val="26"/>
          <w:lang w:bidi="ar-SA"/>
        </w:rPr>
        <w:t>а</w:t>
      </w:r>
      <w:r w:rsidRPr="002F4FAA">
        <w:rPr>
          <w:rFonts w:ascii="Times New Roman" w:eastAsia="Times New Roman" w:hAnsi="Times New Roman" w:cs="Times New Roman"/>
          <w:sz w:val="26"/>
          <w:szCs w:val="26"/>
          <w:lang w:bidi="ar-SA"/>
        </w:rPr>
        <w:t>б</w:t>
      </w:r>
      <w:r w:rsidRPr="002F4FAA">
        <w:rPr>
          <w:rFonts w:ascii="Times New Roman" w:eastAsia="Times New Roman" w:hAnsi="Times New Roman" w:cs="Times New Roman"/>
          <w:spacing w:val="-2"/>
          <w:sz w:val="26"/>
          <w:szCs w:val="26"/>
          <w:lang w:bidi="ar-SA"/>
        </w:rPr>
        <w:t>о</w:t>
      </w:r>
      <w:r w:rsidRPr="002F4FAA">
        <w:rPr>
          <w:rFonts w:ascii="Times New Roman" w:eastAsia="Times New Roman" w:hAnsi="Times New Roman" w:cs="Times New Roman"/>
          <w:sz w:val="26"/>
          <w:szCs w:val="26"/>
          <w:lang w:bidi="ar-SA"/>
        </w:rPr>
        <w:t>т</w:t>
      </w:r>
      <w:r w:rsidRPr="002F4FAA">
        <w:rPr>
          <w:rFonts w:ascii="Times New Roman" w:eastAsia="Times New Roman" w:hAnsi="Times New Roman" w:cs="Times New Roman"/>
          <w:spacing w:val="1"/>
          <w:sz w:val="26"/>
          <w:szCs w:val="26"/>
          <w:lang w:bidi="ar-SA"/>
        </w:rPr>
        <w:t>ни</w:t>
      </w:r>
      <w:r w:rsidRPr="002F4FAA">
        <w:rPr>
          <w:rFonts w:ascii="Times New Roman" w:eastAsia="Times New Roman" w:hAnsi="Times New Roman" w:cs="Times New Roman"/>
          <w:spacing w:val="-10"/>
          <w:sz w:val="26"/>
          <w:szCs w:val="26"/>
          <w:lang w:bidi="ar-SA"/>
        </w:rPr>
        <w:t>к</w:t>
      </w:r>
      <w:r w:rsidRPr="002F4FAA">
        <w:rPr>
          <w:rFonts w:ascii="Times New Roman" w:eastAsia="Times New Roman" w:hAnsi="Times New Roman" w:cs="Times New Roman"/>
          <w:sz w:val="26"/>
          <w:szCs w:val="26"/>
          <w:lang w:bidi="ar-SA"/>
        </w:rPr>
        <w:t>ов, ре</w:t>
      </w:r>
      <w:r w:rsidRPr="002F4FAA">
        <w:rPr>
          <w:rFonts w:ascii="Times New Roman" w:eastAsia="Times New Roman" w:hAnsi="Times New Roman" w:cs="Times New Roman"/>
          <w:spacing w:val="1"/>
          <w:sz w:val="26"/>
          <w:szCs w:val="26"/>
          <w:lang w:bidi="ar-SA"/>
        </w:rPr>
        <w:t>а</w:t>
      </w:r>
      <w:r w:rsidRPr="002F4FAA">
        <w:rPr>
          <w:rFonts w:ascii="Times New Roman" w:eastAsia="Times New Roman" w:hAnsi="Times New Roman" w:cs="Times New Roman"/>
          <w:sz w:val="26"/>
          <w:szCs w:val="26"/>
          <w:lang w:bidi="ar-SA"/>
        </w:rPr>
        <w:t>л</w:t>
      </w:r>
      <w:r w:rsidRPr="002F4FAA">
        <w:rPr>
          <w:rFonts w:ascii="Times New Roman" w:eastAsia="Times New Roman" w:hAnsi="Times New Roman" w:cs="Times New Roman"/>
          <w:spacing w:val="1"/>
          <w:sz w:val="26"/>
          <w:szCs w:val="26"/>
          <w:lang w:bidi="ar-SA"/>
        </w:rPr>
        <w:t>и</w:t>
      </w:r>
      <w:r w:rsidRPr="002F4FAA">
        <w:rPr>
          <w:rFonts w:ascii="Times New Roman" w:eastAsia="Times New Roman" w:hAnsi="Times New Roman" w:cs="Times New Roman"/>
          <w:spacing w:val="-5"/>
          <w:sz w:val="26"/>
          <w:szCs w:val="26"/>
          <w:lang w:bidi="ar-SA"/>
        </w:rPr>
        <w:t>з</w:t>
      </w:r>
      <w:r w:rsidRPr="002F4FAA">
        <w:rPr>
          <w:rFonts w:ascii="Times New Roman" w:eastAsia="Times New Roman" w:hAnsi="Times New Roman" w:cs="Times New Roman"/>
          <w:spacing w:val="-4"/>
          <w:sz w:val="26"/>
          <w:szCs w:val="26"/>
          <w:lang w:bidi="ar-SA"/>
        </w:rPr>
        <w:t>у</w:t>
      </w:r>
      <w:r w:rsidRPr="002F4FAA">
        <w:rPr>
          <w:rFonts w:ascii="Times New Roman" w:eastAsia="Times New Roman" w:hAnsi="Times New Roman" w:cs="Times New Roman"/>
          <w:spacing w:val="2"/>
          <w:sz w:val="26"/>
          <w:szCs w:val="26"/>
          <w:lang w:bidi="ar-SA"/>
        </w:rPr>
        <w:t>ю</w:t>
      </w:r>
      <w:r w:rsidRPr="002F4FAA">
        <w:rPr>
          <w:rFonts w:ascii="Times New Roman" w:eastAsia="Times New Roman" w:hAnsi="Times New Roman" w:cs="Times New Roman"/>
          <w:sz w:val="26"/>
          <w:szCs w:val="26"/>
          <w:lang w:bidi="ar-SA"/>
        </w:rPr>
        <w:t>щ</w:t>
      </w:r>
      <w:r w:rsidRPr="002F4FAA">
        <w:rPr>
          <w:rFonts w:ascii="Times New Roman" w:eastAsia="Times New Roman" w:hAnsi="Times New Roman" w:cs="Times New Roman"/>
          <w:spacing w:val="1"/>
          <w:sz w:val="26"/>
          <w:szCs w:val="26"/>
          <w:lang w:bidi="ar-SA"/>
        </w:rPr>
        <w:t>и</w:t>
      </w:r>
      <w:r w:rsidRPr="002F4FAA">
        <w:rPr>
          <w:rFonts w:ascii="Times New Roman" w:eastAsia="Times New Roman" w:hAnsi="Times New Roman" w:cs="Times New Roman"/>
          <w:sz w:val="26"/>
          <w:szCs w:val="26"/>
          <w:lang w:bidi="ar-SA"/>
        </w:rPr>
        <w:t>х</w:t>
      </w:r>
      <w:r w:rsidRPr="002F4FAA">
        <w:rPr>
          <w:rFonts w:ascii="Times New Roman" w:eastAsia="Times New Roman" w:hAnsi="Times New Roman" w:cs="Times New Roman"/>
          <w:spacing w:val="2"/>
          <w:sz w:val="26"/>
          <w:szCs w:val="26"/>
          <w:lang w:bidi="ar-SA"/>
        </w:rPr>
        <w:t xml:space="preserve"> </w:t>
      </w:r>
      <w:r w:rsidRPr="002F4FAA">
        <w:rPr>
          <w:rFonts w:ascii="Times New Roman" w:eastAsia="Times New Roman" w:hAnsi="Times New Roman" w:cs="Times New Roman"/>
          <w:spacing w:val="-12"/>
          <w:sz w:val="26"/>
          <w:szCs w:val="26"/>
          <w:lang w:bidi="ar-SA"/>
        </w:rPr>
        <w:t>А</w:t>
      </w:r>
      <w:r w:rsidRPr="002F4FAA">
        <w:rPr>
          <w:rFonts w:ascii="Times New Roman" w:eastAsia="Times New Roman" w:hAnsi="Times New Roman" w:cs="Times New Roman"/>
          <w:sz w:val="26"/>
          <w:szCs w:val="26"/>
          <w:lang w:bidi="ar-SA"/>
        </w:rPr>
        <w:t>О</w:t>
      </w:r>
      <w:r w:rsidRPr="002F4FAA">
        <w:rPr>
          <w:rFonts w:ascii="Times New Roman" w:eastAsia="Times New Roman" w:hAnsi="Times New Roman" w:cs="Times New Roman"/>
          <w:spacing w:val="-1"/>
          <w:sz w:val="26"/>
          <w:szCs w:val="26"/>
          <w:lang w:bidi="ar-SA"/>
        </w:rPr>
        <w:t>О</w:t>
      </w:r>
      <w:r w:rsidRPr="002F4FAA">
        <w:rPr>
          <w:rFonts w:ascii="Times New Roman" w:eastAsia="Times New Roman" w:hAnsi="Times New Roman" w:cs="Times New Roman"/>
          <w:sz w:val="26"/>
          <w:szCs w:val="26"/>
          <w:lang w:bidi="ar-SA"/>
        </w:rPr>
        <w:t>П;</w:t>
      </w:r>
    </w:p>
    <w:p w:rsidR="00DD33F8" w:rsidRPr="002F4FAA" w:rsidRDefault="00DD33F8" w:rsidP="002F4FAA">
      <w:pPr>
        <w:tabs>
          <w:tab w:val="left" w:pos="1456"/>
          <w:tab w:val="left" w:pos="2727"/>
          <w:tab w:val="left" w:pos="4555"/>
          <w:tab w:val="left" w:pos="5934"/>
          <w:tab w:val="left" w:pos="6371"/>
          <w:tab w:val="left" w:pos="8197"/>
        </w:tabs>
        <w:ind w:right="-13"/>
        <w:jc w:val="both"/>
        <w:rPr>
          <w:rFonts w:ascii="Times New Roman" w:eastAsia="Times New Roman" w:hAnsi="Times New Roman" w:cs="Times New Roman"/>
          <w:sz w:val="26"/>
          <w:szCs w:val="26"/>
          <w:lang w:bidi="ar-SA"/>
        </w:rPr>
      </w:pPr>
      <w:r w:rsidRPr="002F4FAA">
        <w:rPr>
          <w:rFonts w:ascii="Times New Roman" w:eastAsia="Times New Roman" w:hAnsi="Times New Roman" w:cs="Times New Roman"/>
          <w:sz w:val="26"/>
          <w:szCs w:val="26"/>
          <w:lang w:bidi="ar-SA"/>
        </w:rPr>
        <w:t>ра</w:t>
      </w:r>
      <w:r w:rsidRPr="002F4FAA">
        <w:rPr>
          <w:rFonts w:ascii="Times New Roman" w:eastAsia="Times New Roman" w:hAnsi="Times New Roman" w:cs="Times New Roman"/>
          <w:spacing w:val="-4"/>
          <w:sz w:val="26"/>
          <w:szCs w:val="26"/>
          <w:lang w:bidi="ar-SA"/>
        </w:rPr>
        <w:t>с</w:t>
      </w:r>
      <w:r w:rsidRPr="002F4FAA">
        <w:rPr>
          <w:rFonts w:ascii="Times New Roman" w:eastAsia="Times New Roman" w:hAnsi="Times New Roman" w:cs="Times New Roman"/>
          <w:spacing w:val="-7"/>
          <w:sz w:val="26"/>
          <w:szCs w:val="26"/>
          <w:lang w:bidi="ar-SA"/>
        </w:rPr>
        <w:t>хо</w:t>
      </w:r>
      <w:r w:rsidRPr="002F4FAA">
        <w:rPr>
          <w:rFonts w:ascii="Times New Roman" w:eastAsia="Times New Roman" w:hAnsi="Times New Roman" w:cs="Times New Roman"/>
          <w:sz w:val="26"/>
          <w:szCs w:val="26"/>
          <w:lang w:bidi="ar-SA"/>
        </w:rPr>
        <w:t>да</w:t>
      </w:r>
      <w:r w:rsidRPr="002F4FAA">
        <w:rPr>
          <w:rFonts w:ascii="Times New Roman" w:eastAsia="Times New Roman" w:hAnsi="Times New Roman" w:cs="Times New Roman"/>
          <w:spacing w:val="-1"/>
          <w:sz w:val="26"/>
          <w:szCs w:val="26"/>
          <w:lang w:bidi="ar-SA"/>
        </w:rPr>
        <w:t>м</w:t>
      </w:r>
      <w:r w:rsidRPr="002F4FAA">
        <w:rPr>
          <w:rFonts w:ascii="Times New Roman" w:eastAsia="Times New Roman" w:hAnsi="Times New Roman" w:cs="Times New Roman"/>
          <w:sz w:val="26"/>
          <w:szCs w:val="26"/>
          <w:lang w:bidi="ar-SA"/>
        </w:rPr>
        <w:t>и</w:t>
      </w:r>
      <w:r w:rsidRPr="002F4FAA">
        <w:rPr>
          <w:rFonts w:ascii="Times New Roman" w:eastAsia="Times New Roman" w:hAnsi="Times New Roman" w:cs="Times New Roman"/>
          <w:spacing w:val="166"/>
          <w:sz w:val="26"/>
          <w:szCs w:val="26"/>
          <w:lang w:bidi="ar-SA"/>
        </w:rPr>
        <w:t xml:space="preserve"> </w:t>
      </w:r>
      <w:r w:rsidRPr="002F4FAA">
        <w:rPr>
          <w:rFonts w:ascii="Times New Roman" w:eastAsia="Times New Roman" w:hAnsi="Times New Roman" w:cs="Times New Roman"/>
          <w:spacing w:val="1"/>
          <w:sz w:val="26"/>
          <w:szCs w:val="26"/>
          <w:lang w:bidi="ar-SA"/>
        </w:rPr>
        <w:t>н</w:t>
      </w:r>
      <w:r w:rsidRPr="002F4FAA">
        <w:rPr>
          <w:rFonts w:ascii="Times New Roman" w:eastAsia="Times New Roman" w:hAnsi="Times New Roman" w:cs="Times New Roman"/>
          <w:sz w:val="26"/>
          <w:szCs w:val="26"/>
          <w:lang w:bidi="ar-SA"/>
        </w:rPr>
        <w:t>а</w:t>
      </w:r>
      <w:r w:rsidRPr="002F4FAA">
        <w:rPr>
          <w:rFonts w:ascii="Times New Roman" w:eastAsia="Times New Roman" w:hAnsi="Times New Roman" w:cs="Times New Roman"/>
          <w:spacing w:val="164"/>
          <w:sz w:val="26"/>
          <w:szCs w:val="26"/>
          <w:lang w:bidi="ar-SA"/>
        </w:rPr>
        <w:t xml:space="preserve"> </w:t>
      </w:r>
      <w:r w:rsidRPr="002F4FAA">
        <w:rPr>
          <w:rFonts w:ascii="Times New Roman" w:eastAsia="Times New Roman" w:hAnsi="Times New Roman" w:cs="Times New Roman"/>
          <w:sz w:val="26"/>
          <w:szCs w:val="26"/>
          <w:lang w:bidi="ar-SA"/>
        </w:rPr>
        <w:t>ср</w:t>
      </w:r>
      <w:r w:rsidRPr="002F4FAA">
        <w:rPr>
          <w:rFonts w:ascii="Times New Roman" w:eastAsia="Times New Roman" w:hAnsi="Times New Roman" w:cs="Times New Roman"/>
          <w:spacing w:val="-3"/>
          <w:sz w:val="26"/>
          <w:szCs w:val="26"/>
          <w:lang w:bidi="ar-SA"/>
        </w:rPr>
        <w:t>е</w:t>
      </w:r>
      <w:r w:rsidRPr="002F4FAA">
        <w:rPr>
          <w:rFonts w:ascii="Times New Roman" w:eastAsia="Times New Roman" w:hAnsi="Times New Roman" w:cs="Times New Roman"/>
          <w:sz w:val="26"/>
          <w:szCs w:val="26"/>
          <w:lang w:bidi="ar-SA"/>
        </w:rPr>
        <w:t>дст</w:t>
      </w:r>
      <w:r w:rsidRPr="002F4FAA">
        <w:rPr>
          <w:rFonts w:ascii="Times New Roman" w:eastAsia="Times New Roman" w:hAnsi="Times New Roman" w:cs="Times New Roman"/>
          <w:spacing w:val="-2"/>
          <w:sz w:val="26"/>
          <w:szCs w:val="26"/>
          <w:lang w:bidi="ar-SA"/>
        </w:rPr>
        <w:t>в</w:t>
      </w:r>
      <w:r w:rsidRPr="002F4FAA">
        <w:rPr>
          <w:rFonts w:ascii="Times New Roman" w:eastAsia="Times New Roman" w:hAnsi="Times New Roman" w:cs="Times New Roman"/>
          <w:sz w:val="26"/>
          <w:szCs w:val="26"/>
          <w:lang w:bidi="ar-SA"/>
        </w:rPr>
        <w:t>а</w:t>
      </w:r>
      <w:r w:rsidRPr="002F4FAA">
        <w:rPr>
          <w:rFonts w:ascii="Times New Roman" w:eastAsia="Times New Roman" w:hAnsi="Times New Roman" w:cs="Times New Roman"/>
          <w:spacing w:val="164"/>
          <w:sz w:val="26"/>
          <w:szCs w:val="26"/>
          <w:lang w:bidi="ar-SA"/>
        </w:rPr>
        <w:t xml:space="preserve"> </w:t>
      </w:r>
      <w:r w:rsidRPr="002F4FAA">
        <w:rPr>
          <w:rFonts w:ascii="Times New Roman" w:eastAsia="Times New Roman" w:hAnsi="Times New Roman" w:cs="Times New Roman"/>
          <w:sz w:val="26"/>
          <w:szCs w:val="26"/>
          <w:lang w:bidi="ar-SA"/>
        </w:rPr>
        <w:t>о</w:t>
      </w:r>
      <w:r w:rsidRPr="002F4FAA">
        <w:rPr>
          <w:rFonts w:ascii="Times New Roman" w:eastAsia="Times New Roman" w:hAnsi="Times New Roman" w:cs="Times New Roman"/>
          <w:spacing w:val="-6"/>
          <w:sz w:val="26"/>
          <w:szCs w:val="26"/>
          <w:lang w:bidi="ar-SA"/>
        </w:rPr>
        <w:t>б</w:t>
      </w:r>
      <w:r w:rsidRPr="002F4FAA">
        <w:rPr>
          <w:rFonts w:ascii="Times New Roman" w:eastAsia="Times New Roman" w:hAnsi="Times New Roman" w:cs="Times New Roman"/>
          <w:spacing w:val="-5"/>
          <w:sz w:val="26"/>
          <w:szCs w:val="26"/>
          <w:lang w:bidi="ar-SA"/>
        </w:rPr>
        <w:t>у</w:t>
      </w:r>
      <w:r w:rsidRPr="002F4FAA">
        <w:rPr>
          <w:rFonts w:ascii="Times New Roman" w:eastAsia="Times New Roman" w:hAnsi="Times New Roman" w:cs="Times New Roman"/>
          <w:spacing w:val="1"/>
          <w:sz w:val="26"/>
          <w:szCs w:val="26"/>
          <w:lang w:bidi="ar-SA"/>
        </w:rPr>
        <w:t>ч</w:t>
      </w:r>
      <w:r w:rsidRPr="002F4FAA">
        <w:rPr>
          <w:rFonts w:ascii="Times New Roman" w:eastAsia="Times New Roman" w:hAnsi="Times New Roman" w:cs="Times New Roman"/>
          <w:sz w:val="26"/>
          <w:szCs w:val="26"/>
          <w:lang w:bidi="ar-SA"/>
        </w:rPr>
        <w:t>ен</w:t>
      </w:r>
      <w:r w:rsidRPr="002F4FAA">
        <w:rPr>
          <w:rFonts w:ascii="Times New Roman" w:eastAsia="Times New Roman" w:hAnsi="Times New Roman" w:cs="Times New Roman"/>
          <w:spacing w:val="1"/>
          <w:sz w:val="26"/>
          <w:szCs w:val="26"/>
          <w:lang w:bidi="ar-SA"/>
        </w:rPr>
        <w:t>и</w:t>
      </w:r>
      <w:r w:rsidRPr="002F4FAA">
        <w:rPr>
          <w:rFonts w:ascii="Times New Roman" w:eastAsia="Times New Roman" w:hAnsi="Times New Roman" w:cs="Times New Roman"/>
          <w:sz w:val="26"/>
          <w:szCs w:val="26"/>
          <w:lang w:bidi="ar-SA"/>
        </w:rPr>
        <w:t>я</w:t>
      </w:r>
      <w:r w:rsidRPr="002F4FAA">
        <w:rPr>
          <w:rFonts w:ascii="Times New Roman" w:eastAsia="Times New Roman" w:hAnsi="Times New Roman" w:cs="Times New Roman"/>
          <w:spacing w:val="166"/>
          <w:sz w:val="26"/>
          <w:szCs w:val="26"/>
          <w:lang w:bidi="ar-SA"/>
        </w:rPr>
        <w:t xml:space="preserve"> </w:t>
      </w:r>
      <w:r w:rsidRPr="002F4FAA">
        <w:rPr>
          <w:rFonts w:ascii="Times New Roman" w:eastAsia="Times New Roman" w:hAnsi="Times New Roman" w:cs="Times New Roman"/>
          <w:sz w:val="26"/>
          <w:szCs w:val="26"/>
          <w:lang w:bidi="ar-SA"/>
        </w:rPr>
        <w:t>и</w:t>
      </w:r>
      <w:r w:rsidRPr="002F4FAA">
        <w:rPr>
          <w:rFonts w:ascii="Times New Roman" w:eastAsia="Times New Roman" w:hAnsi="Times New Roman" w:cs="Times New Roman"/>
          <w:spacing w:val="166"/>
          <w:sz w:val="26"/>
          <w:szCs w:val="26"/>
          <w:lang w:bidi="ar-SA"/>
        </w:rPr>
        <w:t xml:space="preserve"> </w:t>
      </w:r>
      <w:r w:rsidRPr="002F4FAA">
        <w:rPr>
          <w:rFonts w:ascii="Times New Roman" w:eastAsia="Times New Roman" w:hAnsi="Times New Roman" w:cs="Times New Roman"/>
          <w:spacing w:val="-1"/>
          <w:sz w:val="26"/>
          <w:szCs w:val="26"/>
          <w:lang w:bidi="ar-SA"/>
        </w:rPr>
        <w:t>в</w:t>
      </w:r>
      <w:r w:rsidRPr="002F4FAA">
        <w:rPr>
          <w:rFonts w:ascii="Times New Roman" w:eastAsia="Times New Roman" w:hAnsi="Times New Roman" w:cs="Times New Roman"/>
          <w:spacing w:val="3"/>
          <w:sz w:val="26"/>
          <w:szCs w:val="26"/>
          <w:lang w:bidi="ar-SA"/>
        </w:rPr>
        <w:t>о</w:t>
      </w:r>
      <w:r w:rsidRPr="002F4FAA">
        <w:rPr>
          <w:rFonts w:ascii="Times New Roman" w:eastAsia="Times New Roman" w:hAnsi="Times New Roman" w:cs="Times New Roman"/>
          <w:sz w:val="26"/>
          <w:szCs w:val="26"/>
          <w:lang w:bidi="ar-SA"/>
        </w:rPr>
        <w:t>с</w:t>
      </w:r>
      <w:r w:rsidRPr="002F4FAA">
        <w:rPr>
          <w:rFonts w:ascii="Times New Roman" w:eastAsia="Times New Roman" w:hAnsi="Times New Roman" w:cs="Times New Roman"/>
          <w:spacing w:val="2"/>
          <w:sz w:val="26"/>
          <w:szCs w:val="26"/>
          <w:lang w:bidi="ar-SA"/>
        </w:rPr>
        <w:t>п</w:t>
      </w:r>
      <w:r w:rsidRPr="002F4FAA">
        <w:rPr>
          <w:rFonts w:ascii="Times New Roman" w:eastAsia="Times New Roman" w:hAnsi="Times New Roman" w:cs="Times New Roman"/>
          <w:spacing w:val="1"/>
          <w:sz w:val="26"/>
          <w:szCs w:val="26"/>
          <w:lang w:bidi="ar-SA"/>
        </w:rPr>
        <w:t>и</w:t>
      </w:r>
      <w:r w:rsidRPr="002F4FAA">
        <w:rPr>
          <w:rFonts w:ascii="Times New Roman" w:eastAsia="Times New Roman" w:hAnsi="Times New Roman" w:cs="Times New Roman"/>
          <w:spacing w:val="3"/>
          <w:sz w:val="26"/>
          <w:szCs w:val="26"/>
          <w:lang w:bidi="ar-SA"/>
        </w:rPr>
        <w:t>т</w:t>
      </w:r>
      <w:r w:rsidRPr="002F4FAA">
        <w:rPr>
          <w:rFonts w:ascii="Times New Roman" w:eastAsia="Times New Roman" w:hAnsi="Times New Roman" w:cs="Times New Roman"/>
          <w:sz w:val="26"/>
          <w:szCs w:val="26"/>
          <w:lang w:bidi="ar-SA"/>
        </w:rPr>
        <w:t>ан</w:t>
      </w:r>
      <w:r w:rsidRPr="002F4FAA">
        <w:rPr>
          <w:rFonts w:ascii="Times New Roman" w:eastAsia="Times New Roman" w:hAnsi="Times New Roman" w:cs="Times New Roman"/>
          <w:spacing w:val="1"/>
          <w:sz w:val="26"/>
          <w:szCs w:val="26"/>
          <w:lang w:bidi="ar-SA"/>
        </w:rPr>
        <w:t>и</w:t>
      </w:r>
      <w:r w:rsidRPr="002F4FAA">
        <w:rPr>
          <w:rFonts w:ascii="Times New Roman" w:eastAsia="Times New Roman" w:hAnsi="Times New Roman" w:cs="Times New Roman"/>
          <w:sz w:val="26"/>
          <w:szCs w:val="26"/>
          <w:lang w:bidi="ar-SA"/>
        </w:rPr>
        <w:t>я,</w:t>
      </w:r>
      <w:r w:rsidRPr="002F4FAA">
        <w:rPr>
          <w:rFonts w:ascii="Times New Roman" w:eastAsia="Times New Roman" w:hAnsi="Times New Roman" w:cs="Times New Roman"/>
          <w:spacing w:val="162"/>
          <w:sz w:val="26"/>
          <w:szCs w:val="26"/>
          <w:lang w:bidi="ar-SA"/>
        </w:rPr>
        <w:t xml:space="preserve"> </w:t>
      </w:r>
      <w:r w:rsidRPr="002F4FAA">
        <w:rPr>
          <w:rFonts w:ascii="Times New Roman" w:eastAsia="Times New Roman" w:hAnsi="Times New Roman" w:cs="Times New Roman"/>
          <w:spacing w:val="-10"/>
          <w:sz w:val="26"/>
          <w:szCs w:val="26"/>
          <w:lang w:bidi="ar-SA"/>
        </w:rPr>
        <w:t>к</w:t>
      </w:r>
      <w:r w:rsidRPr="002F4FAA">
        <w:rPr>
          <w:rFonts w:ascii="Times New Roman" w:eastAsia="Times New Roman" w:hAnsi="Times New Roman" w:cs="Times New Roman"/>
          <w:sz w:val="26"/>
          <w:szCs w:val="26"/>
          <w:lang w:bidi="ar-SA"/>
        </w:rPr>
        <w:t>оррекции</w:t>
      </w:r>
      <w:r w:rsidRPr="002F4FAA">
        <w:rPr>
          <w:rFonts w:ascii="Times New Roman" w:eastAsia="Times New Roman" w:hAnsi="Times New Roman" w:cs="Times New Roman"/>
          <w:spacing w:val="166"/>
          <w:sz w:val="26"/>
          <w:szCs w:val="26"/>
          <w:lang w:bidi="ar-SA"/>
        </w:rPr>
        <w:t xml:space="preserve"> </w:t>
      </w:r>
      <w:r w:rsidRPr="002F4FAA">
        <w:rPr>
          <w:rFonts w:ascii="Times New Roman" w:eastAsia="Times New Roman" w:hAnsi="Times New Roman" w:cs="Times New Roman"/>
          <w:spacing w:val="-2"/>
          <w:sz w:val="26"/>
          <w:szCs w:val="26"/>
          <w:lang w:bidi="ar-SA"/>
        </w:rPr>
        <w:t>(</w:t>
      </w:r>
      <w:r w:rsidRPr="002F4FAA">
        <w:rPr>
          <w:rFonts w:ascii="Times New Roman" w:eastAsia="Times New Roman" w:hAnsi="Times New Roman" w:cs="Times New Roman"/>
          <w:spacing w:val="-11"/>
          <w:sz w:val="26"/>
          <w:szCs w:val="26"/>
          <w:lang w:bidi="ar-SA"/>
        </w:rPr>
        <w:t>к</w:t>
      </w:r>
      <w:r w:rsidRPr="002F4FAA">
        <w:rPr>
          <w:rFonts w:ascii="Times New Roman" w:eastAsia="Times New Roman" w:hAnsi="Times New Roman" w:cs="Times New Roman"/>
          <w:spacing w:val="-5"/>
          <w:sz w:val="26"/>
          <w:szCs w:val="26"/>
          <w:lang w:bidi="ar-SA"/>
        </w:rPr>
        <w:t>о</w:t>
      </w:r>
      <w:r w:rsidRPr="002F4FAA">
        <w:rPr>
          <w:rFonts w:ascii="Times New Roman" w:eastAsia="Times New Roman" w:hAnsi="Times New Roman" w:cs="Times New Roman"/>
          <w:sz w:val="26"/>
          <w:szCs w:val="26"/>
          <w:lang w:bidi="ar-SA"/>
        </w:rPr>
        <w:t>мпен</w:t>
      </w:r>
      <w:r w:rsidRPr="002F4FAA">
        <w:rPr>
          <w:rFonts w:ascii="Times New Roman" w:eastAsia="Times New Roman" w:hAnsi="Times New Roman" w:cs="Times New Roman"/>
          <w:spacing w:val="1"/>
          <w:sz w:val="26"/>
          <w:szCs w:val="26"/>
          <w:lang w:bidi="ar-SA"/>
        </w:rPr>
        <w:t>с</w:t>
      </w:r>
      <w:r w:rsidRPr="002F4FAA">
        <w:rPr>
          <w:rFonts w:ascii="Times New Roman" w:eastAsia="Times New Roman" w:hAnsi="Times New Roman" w:cs="Times New Roman"/>
          <w:sz w:val="26"/>
          <w:szCs w:val="26"/>
          <w:lang w:bidi="ar-SA"/>
        </w:rPr>
        <w:t>а</w:t>
      </w:r>
      <w:r w:rsidRPr="002F4FAA">
        <w:rPr>
          <w:rFonts w:ascii="Times New Roman" w:eastAsia="Times New Roman" w:hAnsi="Times New Roman" w:cs="Times New Roman"/>
          <w:spacing w:val="1"/>
          <w:sz w:val="26"/>
          <w:szCs w:val="26"/>
          <w:lang w:bidi="ar-SA"/>
        </w:rPr>
        <w:t>ции</w:t>
      </w:r>
      <w:r w:rsidRPr="002F4FAA">
        <w:rPr>
          <w:rFonts w:ascii="Times New Roman" w:eastAsia="Times New Roman" w:hAnsi="Times New Roman" w:cs="Times New Roman"/>
          <w:sz w:val="26"/>
          <w:szCs w:val="26"/>
          <w:lang w:bidi="ar-SA"/>
        </w:rPr>
        <w:t>) нар</w:t>
      </w:r>
      <w:r w:rsidRPr="002F4FAA">
        <w:rPr>
          <w:rFonts w:ascii="Times New Roman" w:eastAsia="Times New Roman" w:hAnsi="Times New Roman" w:cs="Times New Roman"/>
          <w:spacing w:val="-4"/>
          <w:sz w:val="26"/>
          <w:szCs w:val="26"/>
          <w:lang w:bidi="ar-SA"/>
        </w:rPr>
        <w:t>у</w:t>
      </w:r>
      <w:r w:rsidRPr="002F4FAA">
        <w:rPr>
          <w:rFonts w:ascii="Times New Roman" w:eastAsia="Times New Roman" w:hAnsi="Times New Roman" w:cs="Times New Roman"/>
          <w:sz w:val="26"/>
          <w:szCs w:val="26"/>
          <w:lang w:bidi="ar-SA"/>
        </w:rPr>
        <w:t>ш</w:t>
      </w:r>
      <w:r w:rsidRPr="002F4FAA">
        <w:rPr>
          <w:rFonts w:ascii="Times New Roman" w:eastAsia="Times New Roman" w:hAnsi="Times New Roman" w:cs="Times New Roman"/>
          <w:spacing w:val="-1"/>
          <w:sz w:val="26"/>
          <w:szCs w:val="26"/>
          <w:lang w:bidi="ar-SA"/>
        </w:rPr>
        <w:t>е</w:t>
      </w:r>
      <w:r w:rsidRPr="002F4FAA">
        <w:rPr>
          <w:rFonts w:ascii="Times New Roman" w:eastAsia="Times New Roman" w:hAnsi="Times New Roman" w:cs="Times New Roman"/>
          <w:sz w:val="26"/>
          <w:szCs w:val="26"/>
          <w:lang w:bidi="ar-SA"/>
        </w:rPr>
        <w:t>н</w:t>
      </w:r>
      <w:r w:rsidRPr="002F4FAA">
        <w:rPr>
          <w:rFonts w:ascii="Times New Roman" w:eastAsia="Times New Roman" w:hAnsi="Times New Roman" w:cs="Times New Roman"/>
          <w:spacing w:val="1"/>
          <w:sz w:val="26"/>
          <w:szCs w:val="26"/>
          <w:lang w:bidi="ar-SA"/>
        </w:rPr>
        <w:t>и</w:t>
      </w:r>
      <w:r w:rsidRPr="002F4FAA">
        <w:rPr>
          <w:rFonts w:ascii="Times New Roman" w:eastAsia="Times New Roman" w:hAnsi="Times New Roman" w:cs="Times New Roman"/>
          <w:sz w:val="26"/>
          <w:szCs w:val="26"/>
          <w:lang w:bidi="ar-SA"/>
        </w:rPr>
        <w:t>й</w:t>
      </w:r>
      <w:r w:rsidRPr="002F4FAA">
        <w:rPr>
          <w:rFonts w:ascii="Times New Roman" w:eastAsia="Times New Roman" w:hAnsi="Times New Roman" w:cs="Times New Roman"/>
          <w:sz w:val="26"/>
          <w:szCs w:val="26"/>
          <w:lang w:bidi="ar-SA"/>
        </w:rPr>
        <w:tab/>
        <w:t>развития,</w:t>
      </w:r>
      <w:r w:rsidRPr="002F4FAA">
        <w:rPr>
          <w:rFonts w:ascii="Times New Roman" w:eastAsia="Times New Roman" w:hAnsi="Times New Roman" w:cs="Times New Roman"/>
          <w:sz w:val="26"/>
          <w:szCs w:val="26"/>
          <w:lang w:bidi="ar-SA"/>
        </w:rPr>
        <w:tab/>
        <w:t>вкл</w:t>
      </w:r>
      <w:r w:rsidRPr="002F4FAA">
        <w:rPr>
          <w:rFonts w:ascii="Times New Roman" w:eastAsia="Times New Roman" w:hAnsi="Times New Roman" w:cs="Times New Roman"/>
          <w:spacing w:val="-8"/>
          <w:sz w:val="26"/>
          <w:szCs w:val="26"/>
          <w:lang w:bidi="ar-SA"/>
        </w:rPr>
        <w:t>ю</w:t>
      </w:r>
      <w:r w:rsidRPr="002F4FAA">
        <w:rPr>
          <w:rFonts w:ascii="Times New Roman" w:eastAsia="Times New Roman" w:hAnsi="Times New Roman" w:cs="Times New Roman"/>
          <w:sz w:val="26"/>
          <w:szCs w:val="26"/>
          <w:lang w:bidi="ar-SA"/>
        </w:rPr>
        <w:t>ч</w:t>
      </w:r>
      <w:r w:rsidRPr="002F4FAA">
        <w:rPr>
          <w:rFonts w:ascii="Times New Roman" w:eastAsia="Times New Roman" w:hAnsi="Times New Roman" w:cs="Times New Roman"/>
          <w:spacing w:val="-1"/>
          <w:sz w:val="26"/>
          <w:szCs w:val="26"/>
          <w:lang w:bidi="ar-SA"/>
        </w:rPr>
        <w:t>а</w:t>
      </w:r>
      <w:r w:rsidRPr="002F4FAA">
        <w:rPr>
          <w:rFonts w:ascii="Times New Roman" w:eastAsia="Times New Roman" w:hAnsi="Times New Roman" w:cs="Times New Roman"/>
          <w:sz w:val="26"/>
          <w:szCs w:val="26"/>
          <w:lang w:bidi="ar-SA"/>
        </w:rPr>
        <w:t>ющ</w:t>
      </w:r>
      <w:r w:rsidRPr="002F4FAA">
        <w:rPr>
          <w:rFonts w:ascii="Times New Roman" w:eastAsia="Times New Roman" w:hAnsi="Times New Roman" w:cs="Times New Roman"/>
          <w:spacing w:val="1"/>
          <w:sz w:val="26"/>
          <w:szCs w:val="26"/>
          <w:lang w:bidi="ar-SA"/>
        </w:rPr>
        <w:t>и</w:t>
      </w:r>
      <w:r w:rsidRPr="002F4FAA">
        <w:rPr>
          <w:rFonts w:ascii="Times New Roman" w:eastAsia="Times New Roman" w:hAnsi="Times New Roman" w:cs="Times New Roman"/>
          <w:sz w:val="26"/>
          <w:szCs w:val="26"/>
          <w:lang w:bidi="ar-SA"/>
        </w:rPr>
        <w:t>ми</w:t>
      </w:r>
      <w:r w:rsidRPr="002F4FAA">
        <w:rPr>
          <w:rFonts w:ascii="Times New Roman" w:eastAsia="Times New Roman" w:hAnsi="Times New Roman" w:cs="Times New Roman"/>
          <w:sz w:val="26"/>
          <w:szCs w:val="26"/>
          <w:lang w:bidi="ar-SA"/>
        </w:rPr>
        <w:tab/>
        <w:t>ра</w:t>
      </w:r>
      <w:r w:rsidRPr="002F4FAA">
        <w:rPr>
          <w:rFonts w:ascii="Times New Roman" w:eastAsia="Times New Roman" w:hAnsi="Times New Roman" w:cs="Times New Roman"/>
          <w:spacing w:val="-4"/>
          <w:sz w:val="26"/>
          <w:szCs w:val="26"/>
          <w:lang w:bidi="ar-SA"/>
        </w:rPr>
        <w:t>с</w:t>
      </w:r>
      <w:r w:rsidRPr="002F4FAA">
        <w:rPr>
          <w:rFonts w:ascii="Times New Roman" w:eastAsia="Times New Roman" w:hAnsi="Times New Roman" w:cs="Times New Roman"/>
          <w:spacing w:val="-7"/>
          <w:sz w:val="26"/>
          <w:szCs w:val="26"/>
          <w:lang w:bidi="ar-SA"/>
        </w:rPr>
        <w:t>хо</w:t>
      </w:r>
      <w:r w:rsidRPr="002F4FAA">
        <w:rPr>
          <w:rFonts w:ascii="Times New Roman" w:eastAsia="Times New Roman" w:hAnsi="Times New Roman" w:cs="Times New Roman"/>
          <w:sz w:val="26"/>
          <w:szCs w:val="26"/>
          <w:lang w:bidi="ar-SA"/>
        </w:rPr>
        <w:t>д</w:t>
      </w:r>
      <w:r w:rsidRPr="002F4FAA">
        <w:rPr>
          <w:rFonts w:ascii="Times New Roman" w:eastAsia="Times New Roman" w:hAnsi="Times New Roman" w:cs="Times New Roman"/>
          <w:spacing w:val="1"/>
          <w:sz w:val="26"/>
          <w:szCs w:val="26"/>
          <w:lang w:bidi="ar-SA"/>
        </w:rPr>
        <w:t>н</w:t>
      </w:r>
      <w:r w:rsidRPr="002F4FAA">
        <w:rPr>
          <w:rFonts w:ascii="Times New Roman" w:eastAsia="Times New Roman" w:hAnsi="Times New Roman" w:cs="Times New Roman"/>
          <w:sz w:val="26"/>
          <w:szCs w:val="26"/>
          <w:lang w:bidi="ar-SA"/>
        </w:rPr>
        <w:t>ые</w:t>
      </w:r>
      <w:r w:rsidRPr="002F4FAA">
        <w:rPr>
          <w:rFonts w:ascii="Times New Roman" w:eastAsia="Times New Roman" w:hAnsi="Times New Roman" w:cs="Times New Roman"/>
          <w:sz w:val="26"/>
          <w:szCs w:val="26"/>
          <w:lang w:bidi="ar-SA"/>
        </w:rPr>
        <w:tab/>
        <w:t>и</w:t>
      </w:r>
      <w:r w:rsidRPr="002F4FAA">
        <w:rPr>
          <w:rFonts w:ascii="Times New Roman" w:eastAsia="Times New Roman" w:hAnsi="Times New Roman" w:cs="Times New Roman"/>
          <w:sz w:val="26"/>
          <w:szCs w:val="26"/>
          <w:lang w:bidi="ar-SA"/>
        </w:rPr>
        <w:tab/>
      </w:r>
      <w:r w:rsidRPr="002F4FAA">
        <w:rPr>
          <w:rFonts w:ascii="Times New Roman" w:eastAsia="Times New Roman" w:hAnsi="Times New Roman" w:cs="Times New Roman"/>
          <w:spacing w:val="-2"/>
          <w:sz w:val="26"/>
          <w:szCs w:val="26"/>
          <w:lang w:bidi="ar-SA"/>
        </w:rPr>
        <w:t>д</w:t>
      </w:r>
      <w:r w:rsidRPr="002F4FAA">
        <w:rPr>
          <w:rFonts w:ascii="Times New Roman" w:eastAsia="Times New Roman" w:hAnsi="Times New Roman" w:cs="Times New Roman"/>
          <w:spacing w:val="1"/>
          <w:sz w:val="26"/>
          <w:szCs w:val="26"/>
          <w:lang w:bidi="ar-SA"/>
        </w:rPr>
        <w:t>и</w:t>
      </w:r>
      <w:r w:rsidRPr="002F4FAA">
        <w:rPr>
          <w:rFonts w:ascii="Times New Roman" w:eastAsia="Times New Roman" w:hAnsi="Times New Roman" w:cs="Times New Roman"/>
          <w:sz w:val="26"/>
          <w:szCs w:val="26"/>
          <w:lang w:bidi="ar-SA"/>
        </w:rPr>
        <w:t>да</w:t>
      </w:r>
      <w:r w:rsidRPr="002F4FAA">
        <w:rPr>
          <w:rFonts w:ascii="Times New Roman" w:eastAsia="Times New Roman" w:hAnsi="Times New Roman" w:cs="Times New Roman"/>
          <w:spacing w:val="-4"/>
          <w:sz w:val="26"/>
          <w:szCs w:val="26"/>
          <w:lang w:bidi="ar-SA"/>
        </w:rPr>
        <w:t>к</w:t>
      </w:r>
      <w:r w:rsidRPr="002F4FAA">
        <w:rPr>
          <w:rFonts w:ascii="Times New Roman" w:eastAsia="Times New Roman" w:hAnsi="Times New Roman" w:cs="Times New Roman"/>
          <w:spacing w:val="6"/>
          <w:sz w:val="26"/>
          <w:szCs w:val="26"/>
          <w:lang w:bidi="ar-SA"/>
        </w:rPr>
        <w:t>т</w:t>
      </w:r>
      <w:r w:rsidRPr="002F4FAA">
        <w:rPr>
          <w:rFonts w:ascii="Times New Roman" w:eastAsia="Times New Roman" w:hAnsi="Times New Roman" w:cs="Times New Roman"/>
          <w:sz w:val="26"/>
          <w:szCs w:val="26"/>
          <w:lang w:bidi="ar-SA"/>
        </w:rPr>
        <w:t>ич</w:t>
      </w:r>
      <w:r w:rsidRPr="002F4FAA">
        <w:rPr>
          <w:rFonts w:ascii="Times New Roman" w:eastAsia="Times New Roman" w:hAnsi="Times New Roman" w:cs="Times New Roman"/>
          <w:spacing w:val="5"/>
          <w:sz w:val="26"/>
          <w:szCs w:val="26"/>
          <w:lang w:bidi="ar-SA"/>
        </w:rPr>
        <w:t>е</w:t>
      </w:r>
      <w:r w:rsidRPr="002F4FAA">
        <w:rPr>
          <w:rFonts w:ascii="Times New Roman" w:eastAsia="Times New Roman" w:hAnsi="Times New Roman" w:cs="Times New Roman"/>
          <w:sz w:val="26"/>
          <w:szCs w:val="26"/>
          <w:lang w:bidi="ar-SA"/>
        </w:rPr>
        <w:t>ск</w:t>
      </w:r>
      <w:r w:rsidRPr="002F4FAA">
        <w:rPr>
          <w:rFonts w:ascii="Times New Roman" w:eastAsia="Times New Roman" w:hAnsi="Times New Roman" w:cs="Times New Roman"/>
          <w:spacing w:val="1"/>
          <w:sz w:val="26"/>
          <w:szCs w:val="26"/>
          <w:lang w:bidi="ar-SA"/>
        </w:rPr>
        <w:t>и</w:t>
      </w:r>
      <w:r w:rsidRPr="002F4FAA">
        <w:rPr>
          <w:rFonts w:ascii="Times New Roman" w:eastAsia="Times New Roman" w:hAnsi="Times New Roman" w:cs="Times New Roman"/>
          <w:sz w:val="26"/>
          <w:szCs w:val="26"/>
          <w:lang w:bidi="ar-SA"/>
        </w:rPr>
        <w:t>е</w:t>
      </w:r>
      <w:r w:rsidRPr="002F4FAA">
        <w:rPr>
          <w:rFonts w:ascii="Times New Roman" w:eastAsia="Times New Roman" w:hAnsi="Times New Roman" w:cs="Times New Roman"/>
          <w:sz w:val="26"/>
          <w:szCs w:val="26"/>
          <w:lang w:bidi="ar-SA"/>
        </w:rPr>
        <w:tab/>
      </w:r>
      <w:r w:rsidRPr="002F4FAA">
        <w:rPr>
          <w:rFonts w:ascii="Times New Roman" w:eastAsia="Times New Roman" w:hAnsi="Times New Roman" w:cs="Times New Roman"/>
          <w:spacing w:val="-3"/>
          <w:sz w:val="26"/>
          <w:szCs w:val="26"/>
          <w:lang w:bidi="ar-SA"/>
        </w:rPr>
        <w:t>м</w:t>
      </w:r>
      <w:r w:rsidRPr="002F4FAA">
        <w:rPr>
          <w:rFonts w:ascii="Times New Roman" w:eastAsia="Times New Roman" w:hAnsi="Times New Roman" w:cs="Times New Roman"/>
          <w:spacing w:val="-8"/>
          <w:sz w:val="26"/>
          <w:szCs w:val="26"/>
          <w:lang w:bidi="ar-SA"/>
        </w:rPr>
        <w:t>а</w:t>
      </w:r>
      <w:r w:rsidRPr="002F4FAA">
        <w:rPr>
          <w:rFonts w:ascii="Times New Roman" w:eastAsia="Times New Roman" w:hAnsi="Times New Roman" w:cs="Times New Roman"/>
          <w:sz w:val="26"/>
          <w:szCs w:val="26"/>
          <w:lang w:bidi="ar-SA"/>
        </w:rPr>
        <w:t>тери</w:t>
      </w:r>
      <w:r w:rsidRPr="002F4FAA">
        <w:rPr>
          <w:rFonts w:ascii="Times New Roman" w:eastAsia="Times New Roman" w:hAnsi="Times New Roman" w:cs="Times New Roman"/>
          <w:spacing w:val="2"/>
          <w:sz w:val="26"/>
          <w:szCs w:val="26"/>
          <w:lang w:bidi="ar-SA"/>
        </w:rPr>
        <w:t>а</w:t>
      </w:r>
      <w:r w:rsidRPr="002F4FAA">
        <w:rPr>
          <w:rFonts w:ascii="Times New Roman" w:eastAsia="Times New Roman" w:hAnsi="Times New Roman" w:cs="Times New Roman"/>
          <w:sz w:val="26"/>
          <w:szCs w:val="26"/>
          <w:lang w:bidi="ar-SA"/>
        </w:rPr>
        <w:t>лы, обор</w:t>
      </w:r>
      <w:r w:rsidRPr="002F4FAA">
        <w:rPr>
          <w:rFonts w:ascii="Times New Roman" w:eastAsia="Times New Roman" w:hAnsi="Times New Roman" w:cs="Times New Roman"/>
          <w:spacing w:val="-21"/>
          <w:sz w:val="26"/>
          <w:szCs w:val="26"/>
          <w:lang w:bidi="ar-SA"/>
        </w:rPr>
        <w:t>у</w:t>
      </w:r>
      <w:r w:rsidRPr="002F4FAA">
        <w:rPr>
          <w:rFonts w:ascii="Times New Roman" w:eastAsia="Times New Roman" w:hAnsi="Times New Roman" w:cs="Times New Roman"/>
          <w:sz w:val="26"/>
          <w:szCs w:val="26"/>
          <w:lang w:bidi="ar-SA"/>
        </w:rPr>
        <w:t>до</w:t>
      </w:r>
      <w:r w:rsidRPr="002F4FAA">
        <w:rPr>
          <w:rFonts w:ascii="Times New Roman" w:eastAsia="Times New Roman" w:hAnsi="Times New Roman" w:cs="Times New Roman"/>
          <w:spacing w:val="-2"/>
          <w:sz w:val="26"/>
          <w:szCs w:val="26"/>
          <w:lang w:bidi="ar-SA"/>
        </w:rPr>
        <w:t>в</w:t>
      </w:r>
      <w:r w:rsidRPr="002F4FAA">
        <w:rPr>
          <w:rFonts w:ascii="Times New Roman" w:eastAsia="Times New Roman" w:hAnsi="Times New Roman" w:cs="Times New Roman"/>
          <w:spacing w:val="-1"/>
          <w:sz w:val="26"/>
          <w:szCs w:val="26"/>
          <w:lang w:bidi="ar-SA"/>
        </w:rPr>
        <w:t>а</w:t>
      </w:r>
      <w:r w:rsidRPr="002F4FAA">
        <w:rPr>
          <w:rFonts w:ascii="Times New Roman" w:eastAsia="Times New Roman" w:hAnsi="Times New Roman" w:cs="Times New Roman"/>
          <w:sz w:val="26"/>
          <w:szCs w:val="26"/>
          <w:lang w:bidi="ar-SA"/>
        </w:rPr>
        <w:t>н</w:t>
      </w:r>
      <w:r w:rsidRPr="002F4FAA">
        <w:rPr>
          <w:rFonts w:ascii="Times New Roman" w:eastAsia="Times New Roman" w:hAnsi="Times New Roman" w:cs="Times New Roman"/>
          <w:spacing w:val="1"/>
          <w:sz w:val="26"/>
          <w:szCs w:val="26"/>
          <w:lang w:bidi="ar-SA"/>
        </w:rPr>
        <w:t>и</w:t>
      </w:r>
      <w:r w:rsidRPr="002F4FAA">
        <w:rPr>
          <w:rFonts w:ascii="Times New Roman" w:eastAsia="Times New Roman" w:hAnsi="Times New Roman" w:cs="Times New Roman"/>
          <w:sz w:val="26"/>
          <w:szCs w:val="26"/>
          <w:lang w:bidi="ar-SA"/>
        </w:rPr>
        <w:t>е,</w:t>
      </w:r>
      <w:r w:rsidRPr="002F4FAA">
        <w:rPr>
          <w:rFonts w:ascii="Times New Roman" w:eastAsia="Times New Roman" w:hAnsi="Times New Roman" w:cs="Times New Roman"/>
          <w:spacing w:val="122"/>
          <w:sz w:val="26"/>
          <w:szCs w:val="26"/>
          <w:lang w:bidi="ar-SA"/>
        </w:rPr>
        <w:t xml:space="preserve"> </w:t>
      </w:r>
      <w:r w:rsidRPr="002F4FAA">
        <w:rPr>
          <w:rFonts w:ascii="Times New Roman" w:eastAsia="Times New Roman" w:hAnsi="Times New Roman" w:cs="Times New Roman"/>
          <w:spacing w:val="1"/>
          <w:sz w:val="26"/>
          <w:szCs w:val="26"/>
          <w:lang w:bidi="ar-SA"/>
        </w:rPr>
        <w:t>ин</w:t>
      </w:r>
      <w:r w:rsidRPr="002F4FAA">
        <w:rPr>
          <w:rFonts w:ascii="Times New Roman" w:eastAsia="Times New Roman" w:hAnsi="Times New Roman" w:cs="Times New Roman"/>
          <w:spacing w:val="-2"/>
          <w:sz w:val="26"/>
          <w:szCs w:val="26"/>
          <w:lang w:bidi="ar-SA"/>
        </w:rPr>
        <w:t>в</w:t>
      </w:r>
      <w:r w:rsidRPr="002F4FAA">
        <w:rPr>
          <w:rFonts w:ascii="Times New Roman" w:eastAsia="Times New Roman" w:hAnsi="Times New Roman" w:cs="Times New Roman"/>
          <w:spacing w:val="-1"/>
          <w:sz w:val="26"/>
          <w:szCs w:val="26"/>
          <w:lang w:bidi="ar-SA"/>
        </w:rPr>
        <w:t>е</w:t>
      </w:r>
      <w:r w:rsidRPr="002F4FAA">
        <w:rPr>
          <w:rFonts w:ascii="Times New Roman" w:eastAsia="Times New Roman" w:hAnsi="Times New Roman" w:cs="Times New Roman"/>
          <w:sz w:val="26"/>
          <w:szCs w:val="26"/>
          <w:lang w:bidi="ar-SA"/>
        </w:rPr>
        <w:t>н</w:t>
      </w:r>
      <w:r w:rsidRPr="002F4FAA">
        <w:rPr>
          <w:rFonts w:ascii="Times New Roman" w:eastAsia="Times New Roman" w:hAnsi="Times New Roman" w:cs="Times New Roman"/>
          <w:spacing w:val="3"/>
          <w:sz w:val="26"/>
          <w:szCs w:val="26"/>
          <w:lang w:bidi="ar-SA"/>
        </w:rPr>
        <w:t>т</w:t>
      </w:r>
      <w:r w:rsidRPr="002F4FAA">
        <w:rPr>
          <w:rFonts w:ascii="Times New Roman" w:eastAsia="Times New Roman" w:hAnsi="Times New Roman" w:cs="Times New Roman"/>
          <w:sz w:val="26"/>
          <w:szCs w:val="26"/>
          <w:lang w:bidi="ar-SA"/>
        </w:rPr>
        <w:t>арь,</w:t>
      </w:r>
      <w:r w:rsidRPr="002F4FAA">
        <w:rPr>
          <w:rFonts w:ascii="Times New Roman" w:eastAsia="Times New Roman" w:hAnsi="Times New Roman" w:cs="Times New Roman"/>
          <w:spacing w:val="122"/>
          <w:sz w:val="26"/>
          <w:szCs w:val="26"/>
          <w:lang w:bidi="ar-SA"/>
        </w:rPr>
        <w:t xml:space="preserve"> </w:t>
      </w:r>
      <w:r w:rsidRPr="002F4FAA">
        <w:rPr>
          <w:rFonts w:ascii="Times New Roman" w:eastAsia="Times New Roman" w:hAnsi="Times New Roman" w:cs="Times New Roman"/>
          <w:spacing w:val="-3"/>
          <w:sz w:val="26"/>
          <w:szCs w:val="26"/>
          <w:lang w:bidi="ar-SA"/>
        </w:rPr>
        <w:t>э</w:t>
      </w:r>
      <w:r w:rsidRPr="002F4FAA">
        <w:rPr>
          <w:rFonts w:ascii="Times New Roman" w:eastAsia="Times New Roman" w:hAnsi="Times New Roman" w:cs="Times New Roman"/>
          <w:sz w:val="26"/>
          <w:szCs w:val="26"/>
          <w:lang w:bidi="ar-SA"/>
        </w:rPr>
        <w:t>ле</w:t>
      </w:r>
      <w:r w:rsidRPr="002F4FAA">
        <w:rPr>
          <w:rFonts w:ascii="Times New Roman" w:eastAsia="Times New Roman" w:hAnsi="Times New Roman" w:cs="Times New Roman"/>
          <w:spacing w:val="-2"/>
          <w:sz w:val="26"/>
          <w:szCs w:val="26"/>
          <w:lang w:bidi="ar-SA"/>
        </w:rPr>
        <w:t>к</w:t>
      </w:r>
      <w:r w:rsidRPr="002F4FAA">
        <w:rPr>
          <w:rFonts w:ascii="Times New Roman" w:eastAsia="Times New Roman" w:hAnsi="Times New Roman" w:cs="Times New Roman"/>
          <w:spacing w:val="2"/>
          <w:sz w:val="26"/>
          <w:szCs w:val="26"/>
          <w:lang w:bidi="ar-SA"/>
        </w:rPr>
        <w:t>т</w:t>
      </w:r>
      <w:r w:rsidRPr="002F4FAA">
        <w:rPr>
          <w:rFonts w:ascii="Times New Roman" w:eastAsia="Times New Roman" w:hAnsi="Times New Roman" w:cs="Times New Roman"/>
          <w:sz w:val="26"/>
          <w:szCs w:val="26"/>
          <w:lang w:bidi="ar-SA"/>
        </w:rPr>
        <w:t>ронные</w:t>
      </w:r>
      <w:r w:rsidRPr="002F4FAA">
        <w:rPr>
          <w:rFonts w:ascii="Times New Roman" w:eastAsia="Times New Roman" w:hAnsi="Times New Roman" w:cs="Times New Roman"/>
          <w:spacing w:val="121"/>
          <w:sz w:val="26"/>
          <w:szCs w:val="26"/>
          <w:lang w:bidi="ar-SA"/>
        </w:rPr>
        <w:t xml:space="preserve"> </w:t>
      </w:r>
      <w:r w:rsidRPr="002F4FAA">
        <w:rPr>
          <w:rFonts w:ascii="Times New Roman" w:eastAsia="Times New Roman" w:hAnsi="Times New Roman" w:cs="Times New Roman"/>
          <w:sz w:val="26"/>
          <w:szCs w:val="26"/>
          <w:lang w:bidi="ar-SA"/>
        </w:rPr>
        <w:t>р</w:t>
      </w:r>
      <w:r w:rsidRPr="002F4FAA">
        <w:rPr>
          <w:rFonts w:ascii="Times New Roman" w:eastAsia="Times New Roman" w:hAnsi="Times New Roman" w:cs="Times New Roman"/>
          <w:spacing w:val="3"/>
          <w:sz w:val="26"/>
          <w:szCs w:val="26"/>
          <w:lang w:bidi="ar-SA"/>
        </w:rPr>
        <w:t>е</w:t>
      </w:r>
      <w:r w:rsidRPr="002F4FAA">
        <w:rPr>
          <w:rFonts w:ascii="Times New Roman" w:eastAsia="Times New Roman" w:hAnsi="Times New Roman" w:cs="Times New Roman"/>
          <w:sz w:val="26"/>
          <w:szCs w:val="26"/>
          <w:lang w:bidi="ar-SA"/>
        </w:rPr>
        <w:t>с</w:t>
      </w:r>
      <w:r w:rsidRPr="002F4FAA">
        <w:rPr>
          <w:rFonts w:ascii="Times New Roman" w:eastAsia="Times New Roman" w:hAnsi="Times New Roman" w:cs="Times New Roman"/>
          <w:spacing w:val="-3"/>
          <w:sz w:val="26"/>
          <w:szCs w:val="26"/>
          <w:lang w:bidi="ar-SA"/>
        </w:rPr>
        <w:t>у</w:t>
      </w:r>
      <w:r w:rsidRPr="002F4FAA">
        <w:rPr>
          <w:rFonts w:ascii="Times New Roman" w:eastAsia="Times New Roman" w:hAnsi="Times New Roman" w:cs="Times New Roman"/>
          <w:sz w:val="26"/>
          <w:szCs w:val="26"/>
          <w:lang w:bidi="ar-SA"/>
        </w:rPr>
        <w:t>рсы,</w:t>
      </w:r>
      <w:r w:rsidRPr="002F4FAA">
        <w:rPr>
          <w:rFonts w:ascii="Times New Roman" w:eastAsia="Times New Roman" w:hAnsi="Times New Roman" w:cs="Times New Roman"/>
          <w:spacing w:val="121"/>
          <w:sz w:val="26"/>
          <w:szCs w:val="26"/>
          <w:lang w:bidi="ar-SA"/>
        </w:rPr>
        <w:t xml:space="preserve"> </w:t>
      </w:r>
      <w:r w:rsidRPr="002F4FAA">
        <w:rPr>
          <w:rFonts w:ascii="Times New Roman" w:eastAsia="Times New Roman" w:hAnsi="Times New Roman" w:cs="Times New Roman"/>
          <w:sz w:val="26"/>
          <w:szCs w:val="26"/>
          <w:lang w:bidi="ar-SA"/>
        </w:rPr>
        <w:t>о</w:t>
      </w:r>
      <w:r w:rsidRPr="002F4FAA">
        <w:rPr>
          <w:rFonts w:ascii="Times New Roman" w:eastAsia="Times New Roman" w:hAnsi="Times New Roman" w:cs="Times New Roman"/>
          <w:spacing w:val="1"/>
          <w:sz w:val="26"/>
          <w:szCs w:val="26"/>
          <w:lang w:bidi="ar-SA"/>
        </w:rPr>
        <w:t>п</w:t>
      </w:r>
      <w:r w:rsidRPr="002F4FAA">
        <w:rPr>
          <w:rFonts w:ascii="Times New Roman" w:eastAsia="Times New Roman" w:hAnsi="Times New Roman" w:cs="Times New Roman"/>
          <w:sz w:val="26"/>
          <w:szCs w:val="26"/>
          <w:lang w:bidi="ar-SA"/>
        </w:rPr>
        <w:t>л</w:t>
      </w:r>
      <w:r w:rsidRPr="002F4FAA">
        <w:rPr>
          <w:rFonts w:ascii="Times New Roman" w:eastAsia="Times New Roman" w:hAnsi="Times New Roman" w:cs="Times New Roman"/>
          <w:spacing w:val="-7"/>
          <w:sz w:val="26"/>
          <w:szCs w:val="26"/>
          <w:lang w:bidi="ar-SA"/>
        </w:rPr>
        <w:t>а</w:t>
      </w:r>
      <w:r w:rsidRPr="002F4FAA">
        <w:rPr>
          <w:rFonts w:ascii="Times New Roman" w:eastAsia="Times New Roman" w:hAnsi="Times New Roman" w:cs="Times New Roman"/>
          <w:sz w:val="26"/>
          <w:szCs w:val="26"/>
          <w:lang w:bidi="ar-SA"/>
        </w:rPr>
        <w:t>ту</w:t>
      </w:r>
      <w:r w:rsidRPr="002F4FAA">
        <w:rPr>
          <w:rFonts w:ascii="Times New Roman" w:eastAsia="Times New Roman" w:hAnsi="Times New Roman" w:cs="Times New Roman"/>
          <w:spacing w:val="122"/>
          <w:sz w:val="26"/>
          <w:szCs w:val="26"/>
          <w:lang w:bidi="ar-SA"/>
        </w:rPr>
        <w:t xml:space="preserve"> </w:t>
      </w:r>
      <w:r w:rsidRPr="002F4FAA">
        <w:rPr>
          <w:rFonts w:ascii="Times New Roman" w:eastAsia="Times New Roman" w:hAnsi="Times New Roman" w:cs="Times New Roman"/>
          <w:spacing w:val="-3"/>
          <w:sz w:val="26"/>
          <w:szCs w:val="26"/>
          <w:lang w:bidi="ar-SA"/>
        </w:rPr>
        <w:t>у</w:t>
      </w:r>
      <w:r w:rsidRPr="002F4FAA">
        <w:rPr>
          <w:rFonts w:ascii="Times New Roman" w:eastAsia="Times New Roman" w:hAnsi="Times New Roman" w:cs="Times New Roman"/>
          <w:spacing w:val="-1"/>
          <w:sz w:val="26"/>
          <w:szCs w:val="26"/>
          <w:lang w:bidi="ar-SA"/>
        </w:rPr>
        <w:t>с</w:t>
      </w:r>
      <w:r w:rsidRPr="002F4FAA">
        <w:rPr>
          <w:rFonts w:ascii="Times New Roman" w:eastAsia="Times New Roman" w:hAnsi="Times New Roman" w:cs="Times New Roman"/>
          <w:spacing w:val="4"/>
          <w:sz w:val="26"/>
          <w:szCs w:val="26"/>
          <w:lang w:bidi="ar-SA"/>
        </w:rPr>
        <w:t>л</w:t>
      </w:r>
      <w:r w:rsidRPr="002F4FAA">
        <w:rPr>
          <w:rFonts w:ascii="Times New Roman" w:eastAsia="Times New Roman" w:hAnsi="Times New Roman" w:cs="Times New Roman"/>
          <w:spacing w:val="-4"/>
          <w:sz w:val="26"/>
          <w:szCs w:val="26"/>
          <w:lang w:bidi="ar-SA"/>
        </w:rPr>
        <w:t>у</w:t>
      </w:r>
      <w:r w:rsidRPr="002F4FAA">
        <w:rPr>
          <w:rFonts w:ascii="Times New Roman" w:eastAsia="Times New Roman" w:hAnsi="Times New Roman" w:cs="Times New Roman"/>
          <w:sz w:val="26"/>
          <w:szCs w:val="26"/>
          <w:lang w:bidi="ar-SA"/>
        </w:rPr>
        <w:t>г</w:t>
      </w:r>
      <w:r w:rsidRPr="002F4FAA">
        <w:rPr>
          <w:rFonts w:ascii="Times New Roman" w:eastAsia="Times New Roman" w:hAnsi="Times New Roman" w:cs="Times New Roman"/>
          <w:spacing w:val="123"/>
          <w:sz w:val="26"/>
          <w:szCs w:val="26"/>
          <w:lang w:bidi="ar-SA"/>
        </w:rPr>
        <w:t xml:space="preserve"> </w:t>
      </w:r>
      <w:r w:rsidRPr="002F4FAA">
        <w:rPr>
          <w:rFonts w:ascii="Times New Roman" w:eastAsia="Times New Roman" w:hAnsi="Times New Roman" w:cs="Times New Roman"/>
          <w:sz w:val="26"/>
          <w:szCs w:val="26"/>
          <w:lang w:bidi="ar-SA"/>
        </w:rPr>
        <w:t>с</w:t>
      </w:r>
      <w:r w:rsidRPr="002F4FAA">
        <w:rPr>
          <w:rFonts w:ascii="Times New Roman" w:eastAsia="Times New Roman" w:hAnsi="Times New Roman" w:cs="Times New Roman"/>
          <w:spacing w:val="-2"/>
          <w:sz w:val="26"/>
          <w:szCs w:val="26"/>
          <w:lang w:bidi="ar-SA"/>
        </w:rPr>
        <w:t>в</w:t>
      </w:r>
      <w:r w:rsidRPr="002F4FAA">
        <w:rPr>
          <w:rFonts w:ascii="Times New Roman" w:eastAsia="Times New Roman" w:hAnsi="Times New Roman" w:cs="Times New Roman"/>
          <w:sz w:val="26"/>
          <w:szCs w:val="26"/>
          <w:lang w:bidi="ar-SA"/>
        </w:rPr>
        <w:t>яз</w:t>
      </w:r>
      <w:r w:rsidRPr="002F4FAA">
        <w:rPr>
          <w:rFonts w:ascii="Times New Roman" w:eastAsia="Times New Roman" w:hAnsi="Times New Roman" w:cs="Times New Roman"/>
          <w:spacing w:val="1"/>
          <w:sz w:val="26"/>
          <w:szCs w:val="26"/>
          <w:lang w:bidi="ar-SA"/>
        </w:rPr>
        <w:t>и</w:t>
      </w:r>
      <w:r w:rsidRPr="002F4FAA">
        <w:rPr>
          <w:rFonts w:ascii="Times New Roman" w:eastAsia="Times New Roman" w:hAnsi="Times New Roman" w:cs="Times New Roman"/>
          <w:sz w:val="26"/>
          <w:szCs w:val="26"/>
          <w:lang w:bidi="ar-SA"/>
        </w:rPr>
        <w:t>,</w:t>
      </w:r>
      <w:r w:rsidRPr="002F4FAA">
        <w:rPr>
          <w:rFonts w:ascii="Times New Roman" w:eastAsia="Times New Roman" w:hAnsi="Times New Roman" w:cs="Times New Roman"/>
          <w:spacing w:val="122"/>
          <w:sz w:val="26"/>
          <w:szCs w:val="26"/>
          <w:lang w:bidi="ar-SA"/>
        </w:rPr>
        <w:t xml:space="preserve"> </w:t>
      </w:r>
      <w:r w:rsidRPr="002F4FAA">
        <w:rPr>
          <w:rFonts w:ascii="Times New Roman" w:eastAsia="Times New Roman" w:hAnsi="Times New Roman" w:cs="Times New Roman"/>
          <w:sz w:val="26"/>
          <w:szCs w:val="26"/>
          <w:lang w:bidi="ar-SA"/>
        </w:rPr>
        <w:t>в</w:t>
      </w:r>
      <w:r w:rsidRPr="002F4FAA">
        <w:rPr>
          <w:rFonts w:ascii="Times New Roman" w:eastAsia="Times New Roman" w:hAnsi="Times New Roman" w:cs="Times New Roman"/>
          <w:spacing w:val="122"/>
          <w:sz w:val="26"/>
          <w:szCs w:val="26"/>
          <w:lang w:bidi="ar-SA"/>
        </w:rPr>
        <w:t xml:space="preserve"> </w:t>
      </w:r>
      <w:r w:rsidRPr="002F4FAA">
        <w:rPr>
          <w:rFonts w:ascii="Times New Roman" w:eastAsia="Times New Roman" w:hAnsi="Times New Roman" w:cs="Times New Roman"/>
          <w:spacing w:val="-1"/>
          <w:sz w:val="26"/>
          <w:szCs w:val="26"/>
          <w:lang w:bidi="ar-SA"/>
        </w:rPr>
        <w:t>т</w:t>
      </w:r>
      <w:r w:rsidRPr="002F4FAA">
        <w:rPr>
          <w:rFonts w:ascii="Times New Roman" w:eastAsia="Times New Roman" w:hAnsi="Times New Roman" w:cs="Times New Roman"/>
          <w:spacing w:val="-5"/>
          <w:sz w:val="26"/>
          <w:szCs w:val="26"/>
          <w:lang w:bidi="ar-SA"/>
        </w:rPr>
        <w:t>о</w:t>
      </w:r>
      <w:r w:rsidRPr="002F4FAA">
        <w:rPr>
          <w:rFonts w:ascii="Times New Roman" w:eastAsia="Times New Roman" w:hAnsi="Times New Roman" w:cs="Times New Roman"/>
          <w:sz w:val="26"/>
          <w:szCs w:val="26"/>
          <w:lang w:bidi="ar-SA"/>
        </w:rPr>
        <w:t>м</w:t>
      </w:r>
      <w:r w:rsidRPr="002F4FAA">
        <w:rPr>
          <w:rFonts w:ascii="Times New Roman" w:eastAsia="Times New Roman" w:hAnsi="Times New Roman" w:cs="Times New Roman"/>
          <w:spacing w:val="121"/>
          <w:sz w:val="26"/>
          <w:szCs w:val="26"/>
          <w:lang w:bidi="ar-SA"/>
        </w:rPr>
        <w:t xml:space="preserve"> </w:t>
      </w:r>
      <w:r w:rsidRPr="002F4FAA">
        <w:rPr>
          <w:rFonts w:ascii="Times New Roman" w:eastAsia="Times New Roman" w:hAnsi="Times New Roman" w:cs="Times New Roman"/>
          <w:sz w:val="26"/>
          <w:szCs w:val="26"/>
          <w:lang w:bidi="ar-SA"/>
        </w:rPr>
        <w:t>числе ра</w:t>
      </w:r>
      <w:r w:rsidRPr="002F4FAA">
        <w:rPr>
          <w:rFonts w:ascii="Times New Roman" w:eastAsia="Times New Roman" w:hAnsi="Times New Roman" w:cs="Times New Roman"/>
          <w:spacing w:val="-4"/>
          <w:sz w:val="26"/>
          <w:szCs w:val="26"/>
          <w:lang w:bidi="ar-SA"/>
        </w:rPr>
        <w:t>с</w:t>
      </w:r>
      <w:r w:rsidRPr="002F4FAA">
        <w:rPr>
          <w:rFonts w:ascii="Times New Roman" w:eastAsia="Times New Roman" w:hAnsi="Times New Roman" w:cs="Times New Roman"/>
          <w:spacing w:val="-7"/>
          <w:sz w:val="26"/>
          <w:szCs w:val="26"/>
          <w:lang w:bidi="ar-SA"/>
        </w:rPr>
        <w:t>хо</w:t>
      </w:r>
      <w:r w:rsidRPr="002F4FAA">
        <w:rPr>
          <w:rFonts w:ascii="Times New Roman" w:eastAsia="Times New Roman" w:hAnsi="Times New Roman" w:cs="Times New Roman"/>
          <w:sz w:val="26"/>
          <w:szCs w:val="26"/>
          <w:lang w:bidi="ar-SA"/>
        </w:rPr>
        <w:t>да</w:t>
      </w:r>
      <w:r w:rsidRPr="002F4FAA">
        <w:rPr>
          <w:rFonts w:ascii="Times New Roman" w:eastAsia="Times New Roman" w:hAnsi="Times New Roman" w:cs="Times New Roman"/>
          <w:spacing w:val="-1"/>
          <w:sz w:val="26"/>
          <w:szCs w:val="26"/>
          <w:lang w:bidi="ar-SA"/>
        </w:rPr>
        <w:t>м</w:t>
      </w:r>
      <w:r w:rsidRPr="002F4FAA">
        <w:rPr>
          <w:rFonts w:ascii="Times New Roman" w:eastAsia="Times New Roman" w:hAnsi="Times New Roman" w:cs="Times New Roman"/>
          <w:spacing w:val="1"/>
          <w:sz w:val="26"/>
          <w:szCs w:val="26"/>
          <w:lang w:bidi="ar-SA"/>
        </w:rPr>
        <w:t>и</w:t>
      </w:r>
      <w:r w:rsidRPr="002F4FAA">
        <w:rPr>
          <w:rFonts w:ascii="Times New Roman" w:eastAsia="Times New Roman" w:hAnsi="Times New Roman" w:cs="Times New Roman"/>
          <w:sz w:val="26"/>
          <w:szCs w:val="26"/>
          <w:lang w:bidi="ar-SA"/>
        </w:rPr>
        <w:t>,</w:t>
      </w:r>
      <w:r w:rsidRPr="002F4FAA">
        <w:rPr>
          <w:rFonts w:ascii="Times New Roman" w:eastAsia="Times New Roman" w:hAnsi="Times New Roman" w:cs="Times New Roman"/>
          <w:spacing w:val="47"/>
          <w:sz w:val="26"/>
          <w:szCs w:val="26"/>
          <w:lang w:bidi="ar-SA"/>
        </w:rPr>
        <w:t xml:space="preserve"> </w:t>
      </w:r>
      <w:r w:rsidRPr="002F4FAA">
        <w:rPr>
          <w:rFonts w:ascii="Times New Roman" w:eastAsia="Times New Roman" w:hAnsi="Times New Roman" w:cs="Times New Roman"/>
          <w:sz w:val="26"/>
          <w:szCs w:val="26"/>
          <w:lang w:bidi="ar-SA"/>
        </w:rPr>
        <w:t>с</w:t>
      </w:r>
      <w:r w:rsidRPr="002F4FAA">
        <w:rPr>
          <w:rFonts w:ascii="Times New Roman" w:eastAsia="Times New Roman" w:hAnsi="Times New Roman" w:cs="Times New Roman"/>
          <w:spacing w:val="-2"/>
          <w:sz w:val="26"/>
          <w:szCs w:val="26"/>
          <w:lang w:bidi="ar-SA"/>
        </w:rPr>
        <w:t>в</w:t>
      </w:r>
      <w:r w:rsidRPr="002F4FAA">
        <w:rPr>
          <w:rFonts w:ascii="Times New Roman" w:eastAsia="Times New Roman" w:hAnsi="Times New Roman" w:cs="Times New Roman"/>
          <w:sz w:val="26"/>
          <w:szCs w:val="26"/>
          <w:lang w:bidi="ar-SA"/>
        </w:rPr>
        <w:t>язан</w:t>
      </w:r>
      <w:r w:rsidRPr="002F4FAA">
        <w:rPr>
          <w:rFonts w:ascii="Times New Roman" w:eastAsia="Times New Roman" w:hAnsi="Times New Roman" w:cs="Times New Roman"/>
          <w:spacing w:val="1"/>
          <w:sz w:val="26"/>
          <w:szCs w:val="26"/>
          <w:lang w:bidi="ar-SA"/>
        </w:rPr>
        <w:t>н</w:t>
      </w:r>
      <w:r w:rsidRPr="002F4FAA">
        <w:rPr>
          <w:rFonts w:ascii="Times New Roman" w:eastAsia="Times New Roman" w:hAnsi="Times New Roman" w:cs="Times New Roman"/>
          <w:sz w:val="26"/>
          <w:szCs w:val="26"/>
          <w:lang w:bidi="ar-SA"/>
        </w:rPr>
        <w:t>ы</w:t>
      </w:r>
      <w:r w:rsidRPr="002F4FAA">
        <w:rPr>
          <w:rFonts w:ascii="Times New Roman" w:eastAsia="Times New Roman" w:hAnsi="Times New Roman" w:cs="Times New Roman"/>
          <w:spacing w:val="-2"/>
          <w:sz w:val="26"/>
          <w:szCs w:val="26"/>
          <w:lang w:bidi="ar-SA"/>
        </w:rPr>
        <w:t>м</w:t>
      </w:r>
      <w:r w:rsidRPr="002F4FAA">
        <w:rPr>
          <w:rFonts w:ascii="Times New Roman" w:eastAsia="Times New Roman" w:hAnsi="Times New Roman" w:cs="Times New Roman"/>
          <w:sz w:val="26"/>
          <w:szCs w:val="26"/>
          <w:lang w:bidi="ar-SA"/>
        </w:rPr>
        <w:t>и</w:t>
      </w:r>
      <w:r w:rsidRPr="002F4FAA">
        <w:rPr>
          <w:rFonts w:ascii="Times New Roman" w:eastAsia="Times New Roman" w:hAnsi="Times New Roman" w:cs="Times New Roman"/>
          <w:spacing w:val="48"/>
          <w:sz w:val="26"/>
          <w:szCs w:val="26"/>
          <w:lang w:bidi="ar-SA"/>
        </w:rPr>
        <w:t xml:space="preserve"> </w:t>
      </w:r>
      <w:r w:rsidRPr="002F4FAA">
        <w:rPr>
          <w:rFonts w:ascii="Times New Roman" w:eastAsia="Times New Roman" w:hAnsi="Times New Roman" w:cs="Times New Roman"/>
          <w:sz w:val="26"/>
          <w:szCs w:val="26"/>
          <w:lang w:bidi="ar-SA"/>
        </w:rPr>
        <w:t>с</w:t>
      </w:r>
      <w:r w:rsidRPr="002F4FAA">
        <w:rPr>
          <w:rFonts w:ascii="Times New Roman" w:eastAsia="Times New Roman" w:hAnsi="Times New Roman" w:cs="Times New Roman"/>
          <w:spacing w:val="47"/>
          <w:sz w:val="26"/>
          <w:szCs w:val="26"/>
          <w:lang w:bidi="ar-SA"/>
        </w:rPr>
        <w:t xml:space="preserve"> </w:t>
      </w:r>
      <w:r w:rsidRPr="002F4FAA">
        <w:rPr>
          <w:rFonts w:ascii="Times New Roman" w:eastAsia="Times New Roman" w:hAnsi="Times New Roman" w:cs="Times New Roman"/>
          <w:spacing w:val="1"/>
          <w:sz w:val="26"/>
          <w:szCs w:val="26"/>
          <w:lang w:bidi="ar-SA"/>
        </w:rPr>
        <w:t>п</w:t>
      </w:r>
      <w:r w:rsidRPr="002F4FAA">
        <w:rPr>
          <w:rFonts w:ascii="Times New Roman" w:eastAsia="Times New Roman" w:hAnsi="Times New Roman" w:cs="Times New Roman"/>
          <w:spacing w:val="-6"/>
          <w:sz w:val="26"/>
          <w:szCs w:val="26"/>
          <w:lang w:bidi="ar-SA"/>
        </w:rPr>
        <w:t>о</w:t>
      </w:r>
      <w:r w:rsidRPr="002F4FAA">
        <w:rPr>
          <w:rFonts w:ascii="Times New Roman" w:eastAsia="Times New Roman" w:hAnsi="Times New Roman" w:cs="Times New Roman"/>
          <w:spacing w:val="-2"/>
          <w:sz w:val="26"/>
          <w:szCs w:val="26"/>
          <w:lang w:bidi="ar-SA"/>
        </w:rPr>
        <w:t>д</w:t>
      </w:r>
      <w:r w:rsidRPr="002F4FAA">
        <w:rPr>
          <w:rFonts w:ascii="Times New Roman" w:eastAsia="Times New Roman" w:hAnsi="Times New Roman" w:cs="Times New Roman"/>
          <w:sz w:val="26"/>
          <w:szCs w:val="26"/>
          <w:lang w:bidi="ar-SA"/>
        </w:rPr>
        <w:t>кл</w:t>
      </w:r>
      <w:r w:rsidRPr="002F4FAA">
        <w:rPr>
          <w:rFonts w:ascii="Times New Roman" w:eastAsia="Times New Roman" w:hAnsi="Times New Roman" w:cs="Times New Roman"/>
          <w:spacing w:val="-8"/>
          <w:sz w:val="26"/>
          <w:szCs w:val="26"/>
          <w:lang w:bidi="ar-SA"/>
        </w:rPr>
        <w:t>ю</w:t>
      </w:r>
      <w:r w:rsidRPr="002F4FAA">
        <w:rPr>
          <w:rFonts w:ascii="Times New Roman" w:eastAsia="Times New Roman" w:hAnsi="Times New Roman" w:cs="Times New Roman"/>
          <w:spacing w:val="-1"/>
          <w:sz w:val="26"/>
          <w:szCs w:val="26"/>
          <w:lang w:bidi="ar-SA"/>
        </w:rPr>
        <w:t>че</w:t>
      </w:r>
      <w:r w:rsidRPr="002F4FAA">
        <w:rPr>
          <w:rFonts w:ascii="Times New Roman" w:eastAsia="Times New Roman" w:hAnsi="Times New Roman" w:cs="Times New Roman"/>
          <w:sz w:val="26"/>
          <w:szCs w:val="26"/>
          <w:lang w:bidi="ar-SA"/>
        </w:rPr>
        <w:t>нием</w:t>
      </w:r>
      <w:r w:rsidRPr="002F4FAA">
        <w:rPr>
          <w:rFonts w:ascii="Times New Roman" w:eastAsia="Times New Roman" w:hAnsi="Times New Roman" w:cs="Times New Roman"/>
          <w:spacing w:val="44"/>
          <w:sz w:val="26"/>
          <w:szCs w:val="26"/>
          <w:lang w:bidi="ar-SA"/>
        </w:rPr>
        <w:t xml:space="preserve"> </w:t>
      </w:r>
      <w:r w:rsidRPr="002F4FAA">
        <w:rPr>
          <w:rFonts w:ascii="Times New Roman" w:eastAsia="Times New Roman" w:hAnsi="Times New Roman" w:cs="Times New Roman"/>
          <w:sz w:val="26"/>
          <w:szCs w:val="26"/>
          <w:lang w:bidi="ar-SA"/>
        </w:rPr>
        <w:t>к</w:t>
      </w:r>
      <w:r w:rsidRPr="002F4FAA">
        <w:rPr>
          <w:rFonts w:ascii="Times New Roman" w:eastAsia="Times New Roman" w:hAnsi="Times New Roman" w:cs="Times New Roman"/>
          <w:spacing w:val="46"/>
          <w:sz w:val="26"/>
          <w:szCs w:val="26"/>
          <w:lang w:bidi="ar-SA"/>
        </w:rPr>
        <w:t xml:space="preserve"> </w:t>
      </w:r>
      <w:r w:rsidRPr="002F4FAA">
        <w:rPr>
          <w:rFonts w:ascii="Times New Roman" w:eastAsia="Times New Roman" w:hAnsi="Times New Roman" w:cs="Times New Roman"/>
          <w:sz w:val="26"/>
          <w:szCs w:val="26"/>
          <w:lang w:bidi="ar-SA"/>
        </w:rPr>
        <w:t>инфо</w:t>
      </w:r>
      <w:r w:rsidRPr="002F4FAA">
        <w:rPr>
          <w:rFonts w:ascii="Times New Roman" w:eastAsia="Times New Roman" w:hAnsi="Times New Roman" w:cs="Times New Roman"/>
          <w:spacing w:val="-3"/>
          <w:sz w:val="26"/>
          <w:szCs w:val="26"/>
          <w:lang w:bidi="ar-SA"/>
        </w:rPr>
        <w:t>рм</w:t>
      </w:r>
      <w:r w:rsidRPr="002F4FAA">
        <w:rPr>
          <w:rFonts w:ascii="Times New Roman" w:eastAsia="Times New Roman" w:hAnsi="Times New Roman" w:cs="Times New Roman"/>
          <w:spacing w:val="-1"/>
          <w:sz w:val="26"/>
          <w:szCs w:val="26"/>
          <w:lang w:bidi="ar-SA"/>
        </w:rPr>
        <w:t>а</w:t>
      </w:r>
      <w:r w:rsidRPr="002F4FAA">
        <w:rPr>
          <w:rFonts w:ascii="Times New Roman" w:eastAsia="Times New Roman" w:hAnsi="Times New Roman" w:cs="Times New Roman"/>
          <w:sz w:val="26"/>
          <w:szCs w:val="26"/>
          <w:lang w:bidi="ar-SA"/>
        </w:rPr>
        <w:t>ц</w:t>
      </w:r>
      <w:r w:rsidRPr="002F4FAA">
        <w:rPr>
          <w:rFonts w:ascii="Times New Roman" w:eastAsia="Times New Roman" w:hAnsi="Times New Roman" w:cs="Times New Roman"/>
          <w:spacing w:val="1"/>
          <w:sz w:val="26"/>
          <w:szCs w:val="26"/>
          <w:lang w:bidi="ar-SA"/>
        </w:rPr>
        <w:t>и</w:t>
      </w:r>
      <w:r w:rsidRPr="002F4FAA">
        <w:rPr>
          <w:rFonts w:ascii="Times New Roman" w:eastAsia="Times New Roman" w:hAnsi="Times New Roman" w:cs="Times New Roman"/>
          <w:sz w:val="26"/>
          <w:szCs w:val="26"/>
          <w:lang w:bidi="ar-SA"/>
        </w:rPr>
        <w:t>о</w:t>
      </w:r>
      <w:r w:rsidRPr="002F4FAA">
        <w:rPr>
          <w:rFonts w:ascii="Times New Roman" w:eastAsia="Times New Roman" w:hAnsi="Times New Roman" w:cs="Times New Roman"/>
          <w:spacing w:val="1"/>
          <w:sz w:val="26"/>
          <w:szCs w:val="26"/>
          <w:lang w:bidi="ar-SA"/>
        </w:rPr>
        <w:t>нн</w:t>
      </w:r>
      <w:r w:rsidRPr="002F4FAA">
        <w:rPr>
          <w:rFonts w:ascii="Times New Roman" w:eastAsia="Times New Roman" w:hAnsi="Times New Roman" w:cs="Times New Roman"/>
          <w:spacing w:val="6"/>
          <w:sz w:val="26"/>
          <w:szCs w:val="26"/>
          <w:lang w:bidi="ar-SA"/>
        </w:rPr>
        <w:t>о</w:t>
      </w:r>
      <w:r w:rsidRPr="002F4FAA">
        <w:rPr>
          <w:rFonts w:ascii="Times New Roman" w:eastAsia="Times New Roman" w:hAnsi="Times New Roman" w:cs="Times New Roman"/>
          <w:sz w:val="26"/>
          <w:szCs w:val="26"/>
          <w:lang w:bidi="ar-SA"/>
        </w:rPr>
        <w:t>-теле</w:t>
      </w:r>
      <w:r w:rsidRPr="002F4FAA">
        <w:rPr>
          <w:rFonts w:ascii="Times New Roman" w:eastAsia="Times New Roman" w:hAnsi="Times New Roman" w:cs="Times New Roman"/>
          <w:spacing w:val="-11"/>
          <w:sz w:val="26"/>
          <w:szCs w:val="26"/>
          <w:lang w:bidi="ar-SA"/>
        </w:rPr>
        <w:t>к</w:t>
      </w:r>
      <w:r w:rsidRPr="002F4FAA">
        <w:rPr>
          <w:rFonts w:ascii="Times New Roman" w:eastAsia="Times New Roman" w:hAnsi="Times New Roman" w:cs="Times New Roman"/>
          <w:spacing w:val="-5"/>
          <w:sz w:val="26"/>
          <w:szCs w:val="26"/>
          <w:lang w:bidi="ar-SA"/>
        </w:rPr>
        <w:t>о</w:t>
      </w:r>
      <w:r w:rsidRPr="002F4FAA">
        <w:rPr>
          <w:rFonts w:ascii="Times New Roman" w:eastAsia="Times New Roman" w:hAnsi="Times New Roman" w:cs="Times New Roman"/>
          <w:spacing w:val="-3"/>
          <w:sz w:val="26"/>
          <w:szCs w:val="26"/>
          <w:lang w:bidi="ar-SA"/>
        </w:rPr>
        <w:t>м</w:t>
      </w:r>
      <w:r w:rsidRPr="002F4FAA">
        <w:rPr>
          <w:rFonts w:ascii="Times New Roman" w:eastAsia="Times New Roman" w:hAnsi="Times New Roman" w:cs="Times New Roman"/>
          <w:spacing w:val="1"/>
          <w:sz w:val="26"/>
          <w:szCs w:val="26"/>
          <w:lang w:bidi="ar-SA"/>
        </w:rPr>
        <w:t>м</w:t>
      </w:r>
      <w:r w:rsidRPr="002F4FAA">
        <w:rPr>
          <w:rFonts w:ascii="Times New Roman" w:eastAsia="Times New Roman" w:hAnsi="Times New Roman" w:cs="Times New Roman"/>
          <w:spacing w:val="-4"/>
          <w:sz w:val="26"/>
          <w:szCs w:val="26"/>
          <w:lang w:bidi="ar-SA"/>
        </w:rPr>
        <w:t>у</w:t>
      </w:r>
      <w:r w:rsidRPr="002F4FAA">
        <w:rPr>
          <w:rFonts w:ascii="Times New Roman" w:eastAsia="Times New Roman" w:hAnsi="Times New Roman" w:cs="Times New Roman"/>
          <w:sz w:val="26"/>
          <w:szCs w:val="26"/>
          <w:lang w:bidi="ar-SA"/>
        </w:rPr>
        <w:t>н</w:t>
      </w:r>
      <w:r w:rsidRPr="002F4FAA">
        <w:rPr>
          <w:rFonts w:ascii="Times New Roman" w:eastAsia="Times New Roman" w:hAnsi="Times New Roman" w:cs="Times New Roman"/>
          <w:spacing w:val="1"/>
          <w:sz w:val="26"/>
          <w:szCs w:val="26"/>
          <w:lang w:bidi="ar-SA"/>
        </w:rPr>
        <w:t>и</w:t>
      </w:r>
      <w:r w:rsidRPr="002F4FAA">
        <w:rPr>
          <w:rFonts w:ascii="Times New Roman" w:eastAsia="Times New Roman" w:hAnsi="Times New Roman" w:cs="Times New Roman"/>
          <w:spacing w:val="-3"/>
          <w:sz w:val="26"/>
          <w:szCs w:val="26"/>
          <w:lang w:bidi="ar-SA"/>
        </w:rPr>
        <w:t>к</w:t>
      </w:r>
      <w:r w:rsidRPr="002F4FAA">
        <w:rPr>
          <w:rFonts w:ascii="Times New Roman" w:eastAsia="Times New Roman" w:hAnsi="Times New Roman" w:cs="Times New Roman"/>
          <w:sz w:val="26"/>
          <w:szCs w:val="26"/>
          <w:lang w:bidi="ar-SA"/>
        </w:rPr>
        <w:t>ац</w:t>
      </w:r>
      <w:r w:rsidRPr="002F4FAA">
        <w:rPr>
          <w:rFonts w:ascii="Times New Roman" w:eastAsia="Times New Roman" w:hAnsi="Times New Roman" w:cs="Times New Roman"/>
          <w:spacing w:val="1"/>
          <w:sz w:val="26"/>
          <w:szCs w:val="26"/>
          <w:lang w:bidi="ar-SA"/>
        </w:rPr>
        <w:t>и</w:t>
      </w:r>
      <w:r w:rsidRPr="002F4FAA">
        <w:rPr>
          <w:rFonts w:ascii="Times New Roman" w:eastAsia="Times New Roman" w:hAnsi="Times New Roman" w:cs="Times New Roman"/>
          <w:sz w:val="26"/>
          <w:szCs w:val="26"/>
          <w:lang w:bidi="ar-SA"/>
        </w:rPr>
        <w:t>о</w:t>
      </w:r>
      <w:r w:rsidRPr="002F4FAA">
        <w:rPr>
          <w:rFonts w:ascii="Times New Roman" w:eastAsia="Times New Roman" w:hAnsi="Times New Roman" w:cs="Times New Roman"/>
          <w:spacing w:val="1"/>
          <w:sz w:val="26"/>
          <w:szCs w:val="26"/>
          <w:lang w:bidi="ar-SA"/>
        </w:rPr>
        <w:t>нн</w:t>
      </w:r>
      <w:r w:rsidRPr="002F4FAA">
        <w:rPr>
          <w:rFonts w:ascii="Times New Roman" w:eastAsia="Times New Roman" w:hAnsi="Times New Roman" w:cs="Times New Roman"/>
          <w:spacing w:val="-2"/>
          <w:sz w:val="26"/>
          <w:szCs w:val="26"/>
          <w:lang w:bidi="ar-SA"/>
        </w:rPr>
        <w:t>о</w:t>
      </w:r>
      <w:r w:rsidRPr="002F4FAA">
        <w:rPr>
          <w:rFonts w:ascii="Times New Roman" w:eastAsia="Times New Roman" w:hAnsi="Times New Roman" w:cs="Times New Roman"/>
          <w:sz w:val="26"/>
          <w:szCs w:val="26"/>
          <w:lang w:bidi="ar-SA"/>
        </w:rPr>
        <w:t>й</w:t>
      </w:r>
      <w:r w:rsidRPr="002F4FAA">
        <w:rPr>
          <w:rFonts w:ascii="Times New Roman" w:eastAsia="Times New Roman" w:hAnsi="Times New Roman" w:cs="Times New Roman"/>
          <w:spacing w:val="48"/>
          <w:sz w:val="26"/>
          <w:szCs w:val="26"/>
          <w:lang w:bidi="ar-SA"/>
        </w:rPr>
        <w:t xml:space="preserve"> </w:t>
      </w:r>
      <w:r w:rsidRPr="002F4FAA">
        <w:rPr>
          <w:rFonts w:ascii="Times New Roman" w:eastAsia="Times New Roman" w:hAnsi="Times New Roman" w:cs="Times New Roman"/>
          <w:spacing w:val="1"/>
          <w:sz w:val="26"/>
          <w:szCs w:val="26"/>
          <w:lang w:bidi="ar-SA"/>
        </w:rPr>
        <w:t>с</w:t>
      </w:r>
      <w:r w:rsidRPr="002F4FAA">
        <w:rPr>
          <w:rFonts w:ascii="Times New Roman" w:eastAsia="Times New Roman" w:hAnsi="Times New Roman" w:cs="Times New Roman"/>
          <w:sz w:val="26"/>
          <w:szCs w:val="26"/>
          <w:lang w:bidi="ar-SA"/>
        </w:rPr>
        <w:t xml:space="preserve">ети </w:t>
      </w:r>
      <w:r w:rsidRPr="002F4FAA">
        <w:rPr>
          <w:rFonts w:ascii="Times New Roman" w:eastAsia="Times New Roman" w:hAnsi="Times New Roman" w:cs="Times New Roman"/>
          <w:spacing w:val="-4"/>
          <w:sz w:val="26"/>
          <w:szCs w:val="26"/>
          <w:lang w:bidi="ar-SA"/>
        </w:rPr>
        <w:t>«</w:t>
      </w:r>
      <w:r w:rsidRPr="002F4FAA">
        <w:rPr>
          <w:rFonts w:ascii="Times New Roman" w:eastAsia="Times New Roman" w:hAnsi="Times New Roman" w:cs="Times New Roman"/>
          <w:sz w:val="26"/>
          <w:szCs w:val="26"/>
          <w:lang w:bidi="ar-SA"/>
        </w:rPr>
        <w:t>И</w:t>
      </w:r>
      <w:r w:rsidRPr="002F4FAA">
        <w:rPr>
          <w:rFonts w:ascii="Times New Roman" w:eastAsia="Times New Roman" w:hAnsi="Times New Roman" w:cs="Times New Roman"/>
          <w:spacing w:val="1"/>
          <w:sz w:val="26"/>
          <w:szCs w:val="26"/>
          <w:lang w:bidi="ar-SA"/>
        </w:rPr>
        <w:t>нт</w:t>
      </w:r>
      <w:r w:rsidRPr="002F4FAA">
        <w:rPr>
          <w:rFonts w:ascii="Times New Roman" w:eastAsia="Times New Roman" w:hAnsi="Times New Roman" w:cs="Times New Roman"/>
          <w:sz w:val="26"/>
          <w:szCs w:val="26"/>
          <w:lang w:bidi="ar-SA"/>
        </w:rPr>
        <w:t>ерне</w:t>
      </w:r>
      <w:r w:rsidRPr="002F4FAA">
        <w:rPr>
          <w:rFonts w:ascii="Times New Roman" w:eastAsia="Times New Roman" w:hAnsi="Times New Roman" w:cs="Times New Roman"/>
          <w:spacing w:val="5"/>
          <w:sz w:val="26"/>
          <w:szCs w:val="26"/>
          <w:lang w:bidi="ar-SA"/>
        </w:rPr>
        <w:t>т</w:t>
      </w:r>
      <w:r w:rsidRPr="002F4FAA">
        <w:rPr>
          <w:rFonts w:ascii="Times New Roman" w:eastAsia="Times New Roman" w:hAnsi="Times New Roman" w:cs="Times New Roman"/>
          <w:spacing w:val="-7"/>
          <w:sz w:val="26"/>
          <w:szCs w:val="26"/>
          <w:lang w:bidi="ar-SA"/>
        </w:rPr>
        <w:t>»</w:t>
      </w:r>
      <w:r w:rsidRPr="002F4FAA">
        <w:rPr>
          <w:rFonts w:ascii="Times New Roman" w:eastAsia="Times New Roman" w:hAnsi="Times New Roman" w:cs="Times New Roman"/>
          <w:sz w:val="26"/>
          <w:szCs w:val="26"/>
          <w:lang w:bidi="ar-SA"/>
        </w:rPr>
        <w:t>;</w:t>
      </w:r>
    </w:p>
    <w:p w:rsidR="00DD33F8" w:rsidRPr="002F4FAA" w:rsidRDefault="00DD33F8" w:rsidP="002F4FAA">
      <w:pPr>
        <w:ind w:right="-48"/>
        <w:rPr>
          <w:rFonts w:ascii="Times New Roman" w:eastAsia="Times New Roman" w:hAnsi="Times New Roman" w:cs="Times New Roman"/>
          <w:sz w:val="26"/>
          <w:szCs w:val="26"/>
          <w:lang w:bidi="ar-SA"/>
        </w:rPr>
      </w:pPr>
      <w:r w:rsidRPr="002F4FAA">
        <w:rPr>
          <w:rFonts w:ascii="Times New Roman" w:eastAsia="Times New Roman" w:hAnsi="Times New Roman" w:cs="Times New Roman"/>
          <w:sz w:val="26"/>
          <w:szCs w:val="26"/>
          <w:lang w:bidi="ar-SA"/>
        </w:rPr>
        <w:t>ра</w:t>
      </w:r>
      <w:r w:rsidRPr="002F4FAA">
        <w:rPr>
          <w:rFonts w:ascii="Times New Roman" w:eastAsia="Times New Roman" w:hAnsi="Times New Roman" w:cs="Times New Roman"/>
          <w:spacing w:val="-4"/>
          <w:sz w:val="26"/>
          <w:szCs w:val="26"/>
          <w:lang w:bidi="ar-SA"/>
        </w:rPr>
        <w:t>с</w:t>
      </w:r>
      <w:r w:rsidRPr="002F4FAA">
        <w:rPr>
          <w:rFonts w:ascii="Times New Roman" w:eastAsia="Times New Roman" w:hAnsi="Times New Roman" w:cs="Times New Roman"/>
          <w:spacing w:val="-7"/>
          <w:sz w:val="26"/>
          <w:szCs w:val="26"/>
          <w:lang w:bidi="ar-SA"/>
        </w:rPr>
        <w:t>хо</w:t>
      </w:r>
      <w:r w:rsidRPr="002F4FAA">
        <w:rPr>
          <w:rFonts w:ascii="Times New Roman" w:eastAsia="Times New Roman" w:hAnsi="Times New Roman" w:cs="Times New Roman"/>
          <w:sz w:val="26"/>
          <w:szCs w:val="26"/>
          <w:lang w:bidi="ar-SA"/>
        </w:rPr>
        <w:t>да</w:t>
      </w:r>
      <w:r w:rsidRPr="002F4FAA">
        <w:rPr>
          <w:rFonts w:ascii="Times New Roman" w:eastAsia="Times New Roman" w:hAnsi="Times New Roman" w:cs="Times New Roman"/>
          <w:spacing w:val="-1"/>
          <w:sz w:val="26"/>
          <w:szCs w:val="26"/>
          <w:lang w:bidi="ar-SA"/>
        </w:rPr>
        <w:t>м</w:t>
      </w:r>
      <w:r w:rsidRPr="002F4FAA">
        <w:rPr>
          <w:rFonts w:ascii="Times New Roman" w:eastAsia="Times New Roman" w:hAnsi="Times New Roman" w:cs="Times New Roman"/>
          <w:spacing w:val="1"/>
          <w:sz w:val="26"/>
          <w:szCs w:val="26"/>
          <w:lang w:bidi="ar-SA"/>
        </w:rPr>
        <w:t>и</w:t>
      </w:r>
      <w:r w:rsidRPr="002F4FAA">
        <w:rPr>
          <w:rFonts w:ascii="Times New Roman" w:eastAsia="Times New Roman" w:hAnsi="Times New Roman" w:cs="Times New Roman"/>
          <w:sz w:val="26"/>
          <w:szCs w:val="26"/>
          <w:lang w:bidi="ar-SA"/>
        </w:rPr>
        <w:t>,</w:t>
      </w:r>
      <w:r w:rsidRPr="002F4FAA">
        <w:rPr>
          <w:rFonts w:ascii="Times New Roman" w:eastAsia="Times New Roman" w:hAnsi="Times New Roman" w:cs="Times New Roman"/>
          <w:spacing w:val="143"/>
          <w:sz w:val="26"/>
          <w:szCs w:val="26"/>
          <w:lang w:bidi="ar-SA"/>
        </w:rPr>
        <w:t xml:space="preserve"> </w:t>
      </w:r>
      <w:r w:rsidRPr="002F4FAA">
        <w:rPr>
          <w:rFonts w:ascii="Times New Roman" w:eastAsia="Times New Roman" w:hAnsi="Times New Roman" w:cs="Times New Roman"/>
          <w:sz w:val="26"/>
          <w:szCs w:val="26"/>
          <w:lang w:bidi="ar-SA"/>
        </w:rPr>
        <w:t>с</w:t>
      </w:r>
      <w:r w:rsidRPr="002F4FAA">
        <w:rPr>
          <w:rFonts w:ascii="Times New Roman" w:eastAsia="Times New Roman" w:hAnsi="Times New Roman" w:cs="Times New Roman"/>
          <w:spacing w:val="-2"/>
          <w:sz w:val="26"/>
          <w:szCs w:val="26"/>
          <w:lang w:bidi="ar-SA"/>
        </w:rPr>
        <w:t>в</w:t>
      </w:r>
      <w:r w:rsidRPr="002F4FAA">
        <w:rPr>
          <w:rFonts w:ascii="Times New Roman" w:eastAsia="Times New Roman" w:hAnsi="Times New Roman" w:cs="Times New Roman"/>
          <w:sz w:val="26"/>
          <w:szCs w:val="26"/>
          <w:lang w:bidi="ar-SA"/>
        </w:rPr>
        <w:t>язан</w:t>
      </w:r>
      <w:r w:rsidRPr="002F4FAA">
        <w:rPr>
          <w:rFonts w:ascii="Times New Roman" w:eastAsia="Times New Roman" w:hAnsi="Times New Roman" w:cs="Times New Roman"/>
          <w:spacing w:val="1"/>
          <w:sz w:val="26"/>
          <w:szCs w:val="26"/>
          <w:lang w:bidi="ar-SA"/>
        </w:rPr>
        <w:t>н</w:t>
      </w:r>
      <w:r w:rsidRPr="002F4FAA">
        <w:rPr>
          <w:rFonts w:ascii="Times New Roman" w:eastAsia="Times New Roman" w:hAnsi="Times New Roman" w:cs="Times New Roman"/>
          <w:sz w:val="26"/>
          <w:szCs w:val="26"/>
          <w:lang w:bidi="ar-SA"/>
        </w:rPr>
        <w:t>ыми</w:t>
      </w:r>
      <w:r w:rsidRPr="002F4FAA">
        <w:rPr>
          <w:rFonts w:ascii="Times New Roman" w:eastAsia="Times New Roman" w:hAnsi="Times New Roman" w:cs="Times New Roman"/>
          <w:spacing w:val="144"/>
          <w:sz w:val="26"/>
          <w:szCs w:val="26"/>
          <w:lang w:bidi="ar-SA"/>
        </w:rPr>
        <w:t xml:space="preserve"> </w:t>
      </w:r>
      <w:r w:rsidRPr="002F4FAA">
        <w:rPr>
          <w:rFonts w:ascii="Times New Roman" w:eastAsia="Times New Roman" w:hAnsi="Times New Roman" w:cs="Times New Roman"/>
          <w:sz w:val="26"/>
          <w:szCs w:val="26"/>
          <w:lang w:bidi="ar-SA"/>
        </w:rPr>
        <w:t>с</w:t>
      </w:r>
      <w:r w:rsidRPr="002F4FAA">
        <w:rPr>
          <w:rFonts w:ascii="Times New Roman" w:eastAsia="Times New Roman" w:hAnsi="Times New Roman" w:cs="Times New Roman"/>
          <w:spacing w:val="143"/>
          <w:sz w:val="26"/>
          <w:szCs w:val="26"/>
          <w:lang w:bidi="ar-SA"/>
        </w:rPr>
        <w:t xml:space="preserve"> </w:t>
      </w:r>
      <w:r w:rsidRPr="002F4FAA">
        <w:rPr>
          <w:rFonts w:ascii="Times New Roman" w:eastAsia="Times New Roman" w:hAnsi="Times New Roman" w:cs="Times New Roman"/>
          <w:sz w:val="26"/>
          <w:szCs w:val="26"/>
          <w:lang w:bidi="ar-SA"/>
        </w:rPr>
        <w:t>до</w:t>
      </w:r>
      <w:r w:rsidRPr="002F4FAA">
        <w:rPr>
          <w:rFonts w:ascii="Times New Roman" w:eastAsia="Times New Roman" w:hAnsi="Times New Roman" w:cs="Times New Roman"/>
          <w:spacing w:val="2"/>
          <w:sz w:val="26"/>
          <w:szCs w:val="26"/>
          <w:lang w:bidi="ar-SA"/>
        </w:rPr>
        <w:t>п</w:t>
      </w:r>
      <w:r w:rsidRPr="002F4FAA">
        <w:rPr>
          <w:rFonts w:ascii="Times New Roman" w:eastAsia="Times New Roman" w:hAnsi="Times New Roman" w:cs="Times New Roman"/>
          <w:spacing w:val="-2"/>
          <w:sz w:val="26"/>
          <w:szCs w:val="26"/>
          <w:lang w:bidi="ar-SA"/>
        </w:rPr>
        <w:t>о</w:t>
      </w:r>
      <w:r w:rsidRPr="002F4FAA">
        <w:rPr>
          <w:rFonts w:ascii="Times New Roman" w:eastAsia="Times New Roman" w:hAnsi="Times New Roman" w:cs="Times New Roman"/>
          <w:sz w:val="26"/>
          <w:szCs w:val="26"/>
          <w:lang w:bidi="ar-SA"/>
        </w:rPr>
        <w:t>лнитель</w:t>
      </w:r>
      <w:r w:rsidRPr="002F4FAA">
        <w:rPr>
          <w:rFonts w:ascii="Times New Roman" w:eastAsia="Times New Roman" w:hAnsi="Times New Roman" w:cs="Times New Roman"/>
          <w:spacing w:val="1"/>
          <w:sz w:val="26"/>
          <w:szCs w:val="26"/>
          <w:lang w:bidi="ar-SA"/>
        </w:rPr>
        <w:t>н</w:t>
      </w:r>
      <w:r w:rsidRPr="002F4FAA">
        <w:rPr>
          <w:rFonts w:ascii="Times New Roman" w:eastAsia="Times New Roman" w:hAnsi="Times New Roman" w:cs="Times New Roman"/>
          <w:sz w:val="26"/>
          <w:szCs w:val="26"/>
          <w:lang w:bidi="ar-SA"/>
        </w:rPr>
        <w:t>ым</w:t>
      </w:r>
      <w:r w:rsidRPr="002F4FAA">
        <w:rPr>
          <w:rFonts w:ascii="Times New Roman" w:eastAsia="Times New Roman" w:hAnsi="Times New Roman" w:cs="Times New Roman"/>
          <w:spacing w:val="140"/>
          <w:sz w:val="26"/>
          <w:szCs w:val="26"/>
          <w:lang w:bidi="ar-SA"/>
        </w:rPr>
        <w:t xml:space="preserve"> </w:t>
      </w:r>
      <w:r w:rsidRPr="002F4FAA">
        <w:rPr>
          <w:rFonts w:ascii="Times New Roman" w:eastAsia="Times New Roman" w:hAnsi="Times New Roman" w:cs="Times New Roman"/>
          <w:spacing w:val="1"/>
          <w:sz w:val="26"/>
          <w:szCs w:val="26"/>
          <w:lang w:bidi="ar-SA"/>
        </w:rPr>
        <w:t>п</w:t>
      </w:r>
      <w:r w:rsidRPr="002F4FAA">
        <w:rPr>
          <w:rFonts w:ascii="Times New Roman" w:eastAsia="Times New Roman" w:hAnsi="Times New Roman" w:cs="Times New Roman"/>
          <w:sz w:val="26"/>
          <w:szCs w:val="26"/>
          <w:lang w:bidi="ar-SA"/>
        </w:rPr>
        <w:t>роф</w:t>
      </w:r>
      <w:r w:rsidRPr="002F4FAA">
        <w:rPr>
          <w:rFonts w:ascii="Times New Roman" w:eastAsia="Times New Roman" w:hAnsi="Times New Roman" w:cs="Times New Roman"/>
          <w:spacing w:val="4"/>
          <w:sz w:val="26"/>
          <w:szCs w:val="26"/>
          <w:lang w:bidi="ar-SA"/>
        </w:rPr>
        <w:t>е</w:t>
      </w:r>
      <w:r w:rsidRPr="002F4FAA">
        <w:rPr>
          <w:rFonts w:ascii="Times New Roman" w:eastAsia="Times New Roman" w:hAnsi="Times New Roman" w:cs="Times New Roman"/>
          <w:sz w:val="26"/>
          <w:szCs w:val="26"/>
          <w:lang w:bidi="ar-SA"/>
        </w:rPr>
        <w:t>ссион</w:t>
      </w:r>
      <w:r w:rsidRPr="002F4FAA">
        <w:rPr>
          <w:rFonts w:ascii="Times New Roman" w:eastAsia="Times New Roman" w:hAnsi="Times New Roman" w:cs="Times New Roman"/>
          <w:spacing w:val="2"/>
          <w:sz w:val="26"/>
          <w:szCs w:val="26"/>
          <w:lang w:bidi="ar-SA"/>
        </w:rPr>
        <w:t>а</w:t>
      </w:r>
      <w:r w:rsidRPr="002F4FAA">
        <w:rPr>
          <w:rFonts w:ascii="Times New Roman" w:eastAsia="Times New Roman" w:hAnsi="Times New Roman" w:cs="Times New Roman"/>
          <w:sz w:val="26"/>
          <w:szCs w:val="26"/>
          <w:lang w:bidi="ar-SA"/>
        </w:rPr>
        <w:t>л</w:t>
      </w:r>
      <w:r w:rsidRPr="002F4FAA">
        <w:rPr>
          <w:rFonts w:ascii="Times New Roman" w:eastAsia="Times New Roman" w:hAnsi="Times New Roman" w:cs="Times New Roman"/>
          <w:spacing w:val="1"/>
          <w:sz w:val="26"/>
          <w:szCs w:val="26"/>
          <w:lang w:bidi="ar-SA"/>
        </w:rPr>
        <w:t>ьн</w:t>
      </w:r>
      <w:r w:rsidRPr="002F4FAA">
        <w:rPr>
          <w:rFonts w:ascii="Times New Roman" w:eastAsia="Times New Roman" w:hAnsi="Times New Roman" w:cs="Times New Roman"/>
          <w:sz w:val="26"/>
          <w:szCs w:val="26"/>
          <w:lang w:bidi="ar-SA"/>
        </w:rPr>
        <w:t>ым</w:t>
      </w:r>
      <w:r w:rsidRPr="002F4FAA">
        <w:rPr>
          <w:rFonts w:ascii="Times New Roman" w:eastAsia="Times New Roman" w:hAnsi="Times New Roman" w:cs="Times New Roman"/>
          <w:spacing w:val="143"/>
          <w:sz w:val="26"/>
          <w:szCs w:val="26"/>
          <w:lang w:bidi="ar-SA"/>
        </w:rPr>
        <w:t xml:space="preserve"> </w:t>
      </w:r>
      <w:r w:rsidRPr="002F4FAA">
        <w:rPr>
          <w:rFonts w:ascii="Times New Roman" w:eastAsia="Times New Roman" w:hAnsi="Times New Roman" w:cs="Times New Roman"/>
          <w:sz w:val="26"/>
          <w:szCs w:val="26"/>
          <w:lang w:bidi="ar-SA"/>
        </w:rPr>
        <w:t>обра</w:t>
      </w:r>
      <w:r w:rsidRPr="002F4FAA">
        <w:rPr>
          <w:rFonts w:ascii="Times New Roman" w:eastAsia="Times New Roman" w:hAnsi="Times New Roman" w:cs="Times New Roman"/>
          <w:spacing w:val="-1"/>
          <w:sz w:val="26"/>
          <w:szCs w:val="26"/>
          <w:lang w:bidi="ar-SA"/>
        </w:rPr>
        <w:t>з</w:t>
      </w:r>
      <w:r w:rsidRPr="002F4FAA">
        <w:rPr>
          <w:rFonts w:ascii="Times New Roman" w:eastAsia="Times New Roman" w:hAnsi="Times New Roman" w:cs="Times New Roman"/>
          <w:sz w:val="26"/>
          <w:szCs w:val="26"/>
          <w:lang w:bidi="ar-SA"/>
        </w:rPr>
        <w:t>о</w:t>
      </w:r>
      <w:r w:rsidRPr="002F4FAA">
        <w:rPr>
          <w:rFonts w:ascii="Times New Roman" w:eastAsia="Times New Roman" w:hAnsi="Times New Roman" w:cs="Times New Roman"/>
          <w:spacing w:val="-2"/>
          <w:sz w:val="26"/>
          <w:szCs w:val="26"/>
          <w:lang w:bidi="ar-SA"/>
        </w:rPr>
        <w:t>в</w:t>
      </w:r>
      <w:r w:rsidRPr="002F4FAA">
        <w:rPr>
          <w:rFonts w:ascii="Times New Roman" w:eastAsia="Times New Roman" w:hAnsi="Times New Roman" w:cs="Times New Roman"/>
          <w:spacing w:val="-1"/>
          <w:sz w:val="26"/>
          <w:szCs w:val="26"/>
          <w:lang w:bidi="ar-SA"/>
        </w:rPr>
        <w:t>а</w:t>
      </w:r>
      <w:r w:rsidRPr="002F4FAA">
        <w:rPr>
          <w:rFonts w:ascii="Times New Roman" w:eastAsia="Times New Roman" w:hAnsi="Times New Roman" w:cs="Times New Roman"/>
          <w:sz w:val="26"/>
          <w:szCs w:val="26"/>
          <w:lang w:bidi="ar-SA"/>
        </w:rPr>
        <w:t>н</w:t>
      </w:r>
      <w:r w:rsidRPr="002F4FAA">
        <w:rPr>
          <w:rFonts w:ascii="Times New Roman" w:eastAsia="Times New Roman" w:hAnsi="Times New Roman" w:cs="Times New Roman"/>
          <w:spacing w:val="1"/>
          <w:sz w:val="26"/>
          <w:szCs w:val="26"/>
          <w:lang w:bidi="ar-SA"/>
        </w:rPr>
        <w:t>и</w:t>
      </w:r>
      <w:r w:rsidRPr="002F4FAA">
        <w:rPr>
          <w:rFonts w:ascii="Times New Roman" w:eastAsia="Times New Roman" w:hAnsi="Times New Roman" w:cs="Times New Roman"/>
          <w:sz w:val="26"/>
          <w:szCs w:val="26"/>
          <w:lang w:bidi="ar-SA"/>
        </w:rPr>
        <w:t>ем р</w:t>
      </w:r>
      <w:r w:rsidRPr="002F4FAA">
        <w:rPr>
          <w:rFonts w:ascii="Times New Roman" w:eastAsia="Times New Roman" w:hAnsi="Times New Roman" w:cs="Times New Roman"/>
          <w:spacing w:val="-7"/>
          <w:sz w:val="26"/>
          <w:szCs w:val="26"/>
          <w:lang w:bidi="ar-SA"/>
        </w:rPr>
        <w:t>у</w:t>
      </w:r>
      <w:r w:rsidRPr="002F4FAA">
        <w:rPr>
          <w:rFonts w:ascii="Times New Roman" w:eastAsia="Times New Roman" w:hAnsi="Times New Roman" w:cs="Times New Roman"/>
          <w:spacing w:val="-11"/>
          <w:sz w:val="26"/>
          <w:szCs w:val="26"/>
          <w:lang w:bidi="ar-SA"/>
        </w:rPr>
        <w:t>к</w:t>
      </w:r>
      <w:r w:rsidRPr="002F4FAA">
        <w:rPr>
          <w:rFonts w:ascii="Times New Roman" w:eastAsia="Times New Roman" w:hAnsi="Times New Roman" w:cs="Times New Roman"/>
          <w:spacing w:val="2"/>
          <w:sz w:val="26"/>
          <w:szCs w:val="26"/>
          <w:lang w:bidi="ar-SA"/>
        </w:rPr>
        <w:t>о</w:t>
      </w:r>
      <w:r w:rsidRPr="002F4FAA">
        <w:rPr>
          <w:rFonts w:ascii="Times New Roman" w:eastAsia="Times New Roman" w:hAnsi="Times New Roman" w:cs="Times New Roman"/>
          <w:spacing w:val="-2"/>
          <w:sz w:val="26"/>
          <w:szCs w:val="26"/>
          <w:lang w:bidi="ar-SA"/>
        </w:rPr>
        <w:t>в</w:t>
      </w:r>
      <w:r w:rsidRPr="002F4FAA">
        <w:rPr>
          <w:rFonts w:ascii="Times New Roman" w:eastAsia="Times New Roman" w:hAnsi="Times New Roman" w:cs="Times New Roman"/>
          <w:spacing w:val="-7"/>
          <w:sz w:val="26"/>
          <w:szCs w:val="26"/>
          <w:lang w:bidi="ar-SA"/>
        </w:rPr>
        <w:t>о</w:t>
      </w:r>
      <w:r w:rsidRPr="002F4FAA">
        <w:rPr>
          <w:rFonts w:ascii="Times New Roman" w:eastAsia="Times New Roman" w:hAnsi="Times New Roman" w:cs="Times New Roman"/>
          <w:sz w:val="26"/>
          <w:szCs w:val="26"/>
          <w:lang w:bidi="ar-SA"/>
        </w:rPr>
        <w:t>дящих</w:t>
      </w:r>
      <w:r w:rsidRPr="002F4FAA">
        <w:rPr>
          <w:rFonts w:ascii="Times New Roman" w:eastAsia="Times New Roman" w:hAnsi="Times New Roman" w:cs="Times New Roman"/>
          <w:spacing w:val="2"/>
          <w:sz w:val="26"/>
          <w:szCs w:val="26"/>
          <w:lang w:bidi="ar-SA"/>
        </w:rPr>
        <w:t xml:space="preserve"> </w:t>
      </w:r>
      <w:r w:rsidRPr="002F4FAA">
        <w:rPr>
          <w:rFonts w:ascii="Times New Roman" w:eastAsia="Times New Roman" w:hAnsi="Times New Roman" w:cs="Times New Roman"/>
          <w:sz w:val="26"/>
          <w:szCs w:val="26"/>
          <w:lang w:bidi="ar-SA"/>
        </w:rPr>
        <w:t>и п</w:t>
      </w:r>
      <w:r w:rsidRPr="002F4FAA">
        <w:rPr>
          <w:rFonts w:ascii="Times New Roman" w:eastAsia="Times New Roman" w:hAnsi="Times New Roman" w:cs="Times New Roman"/>
          <w:spacing w:val="-1"/>
          <w:sz w:val="26"/>
          <w:szCs w:val="26"/>
          <w:lang w:bidi="ar-SA"/>
        </w:rPr>
        <w:t>е</w:t>
      </w:r>
      <w:r w:rsidRPr="002F4FAA">
        <w:rPr>
          <w:rFonts w:ascii="Times New Roman" w:eastAsia="Times New Roman" w:hAnsi="Times New Roman" w:cs="Times New Roman"/>
          <w:sz w:val="26"/>
          <w:szCs w:val="26"/>
          <w:lang w:bidi="ar-SA"/>
        </w:rPr>
        <w:t>д</w:t>
      </w:r>
      <w:r w:rsidRPr="002F4FAA">
        <w:rPr>
          <w:rFonts w:ascii="Times New Roman" w:eastAsia="Times New Roman" w:hAnsi="Times New Roman" w:cs="Times New Roman"/>
          <w:spacing w:val="-1"/>
          <w:sz w:val="26"/>
          <w:szCs w:val="26"/>
          <w:lang w:bidi="ar-SA"/>
        </w:rPr>
        <w:t>а</w:t>
      </w:r>
      <w:r w:rsidRPr="002F4FAA">
        <w:rPr>
          <w:rFonts w:ascii="Times New Roman" w:eastAsia="Times New Roman" w:hAnsi="Times New Roman" w:cs="Times New Roman"/>
          <w:spacing w:val="-4"/>
          <w:sz w:val="26"/>
          <w:szCs w:val="26"/>
          <w:lang w:bidi="ar-SA"/>
        </w:rPr>
        <w:t>г</w:t>
      </w:r>
      <w:r w:rsidRPr="002F4FAA">
        <w:rPr>
          <w:rFonts w:ascii="Times New Roman" w:eastAsia="Times New Roman" w:hAnsi="Times New Roman" w:cs="Times New Roman"/>
          <w:sz w:val="26"/>
          <w:szCs w:val="26"/>
          <w:lang w:bidi="ar-SA"/>
        </w:rPr>
        <w:t>о</w:t>
      </w:r>
      <w:r w:rsidRPr="002F4FAA">
        <w:rPr>
          <w:rFonts w:ascii="Times New Roman" w:eastAsia="Times New Roman" w:hAnsi="Times New Roman" w:cs="Times New Roman"/>
          <w:spacing w:val="-3"/>
          <w:sz w:val="26"/>
          <w:szCs w:val="26"/>
          <w:lang w:bidi="ar-SA"/>
        </w:rPr>
        <w:t>г</w:t>
      </w:r>
      <w:r w:rsidRPr="002F4FAA">
        <w:rPr>
          <w:rFonts w:ascii="Times New Roman" w:eastAsia="Times New Roman" w:hAnsi="Times New Roman" w:cs="Times New Roman"/>
          <w:sz w:val="26"/>
          <w:szCs w:val="26"/>
          <w:lang w:bidi="ar-SA"/>
        </w:rPr>
        <w:t>ич</w:t>
      </w:r>
      <w:r w:rsidRPr="002F4FAA">
        <w:rPr>
          <w:rFonts w:ascii="Times New Roman" w:eastAsia="Times New Roman" w:hAnsi="Times New Roman" w:cs="Times New Roman"/>
          <w:spacing w:val="2"/>
          <w:sz w:val="26"/>
          <w:szCs w:val="26"/>
          <w:lang w:bidi="ar-SA"/>
        </w:rPr>
        <w:t>е</w:t>
      </w:r>
      <w:r w:rsidRPr="002F4FAA">
        <w:rPr>
          <w:rFonts w:ascii="Times New Roman" w:eastAsia="Times New Roman" w:hAnsi="Times New Roman" w:cs="Times New Roman"/>
          <w:sz w:val="26"/>
          <w:szCs w:val="26"/>
          <w:lang w:bidi="ar-SA"/>
        </w:rPr>
        <w:t>ск</w:t>
      </w:r>
      <w:r w:rsidRPr="002F4FAA">
        <w:rPr>
          <w:rFonts w:ascii="Times New Roman" w:eastAsia="Times New Roman" w:hAnsi="Times New Roman" w:cs="Times New Roman"/>
          <w:spacing w:val="1"/>
          <w:sz w:val="26"/>
          <w:szCs w:val="26"/>
          <w:lang w:bidi="ar-SA"/>
        </w:rPr>
        <w:t>и</w:t>
      </w:r>
      <w:r w:rsidRPr="002F4FAA">
        <w:rPr>
          <w:rFonts w:ascii="Times New Roman" w:eastAsia="Times New Roman" w:hAnsi="Times New Roman" w:cs="Times New Roman"/>
          <w:sz w:val="26"/>
          <w:szCs w:val="26"/>
          <w:lang w:bidi="ar-SA"/>
        </w:rPr>
        <w:t>х</w:t>
      </w:r>
      <w:r w:rsidRPr="002F4FAA">
        <w:rPr>
          <w:rFonts w:ascii="Times New Roman" w:eastAsia="Times New Roman" w:hAnsi="Times New Roman" w:cs="Times New Roman"/>
          <w:spacing w:val="2"/>
          <w:sz w:val="26"/>
          <w:szCs w:val="26"/>
          <w:lang w:bidi="ar-SA"/>
        </w:rPr>
        <w:t xml:space="preserve"> </w:t>
      </w:r>
      <w:r w:rsidRPr="002F4FAA">
        <w:rPr>
          <w:rFonts w:ascii="Times New Roman" w:eastAsia="Times New Roman" w:hAnsi="Times New Roman" w:cs="Times New Roman"/>
          <w:sz w:val="26"/>
          <w:szCs w:val="26"/>
          <w:lang w:bidi="ar-SA"/>
        </w:rPr>
        <w:t>раб</w:t>
      </w:r>
      <w:r w:rsidRPr="002F4FAA">
        <w:rPr>
          <w:rFonts w:ascii="Times New Roman" w:eastAsia="Times New Roman" w:hAnsi="Times New Roman" w:cs="Times New Roman"/>
          <w:spacing w:val="-2"/>
          <w:sz w:val="26"/>
          <w:szCs w:val="26"/>
          <w:lang w:bidi="ar-SA"/>
        </w:rPr>
        <w:t>о</w:t>
      </w:r>
      <w:r w:rsidRPr="002F4FAA">
        <w:rPr>
          <w:rFonts w:ascii="Times New Roman" w:eastAsia="Times New Roman" w:hAnsi="Times New Roman" w:cs="Times New Roman"/>
          <w:spacing w:val="-1"/>
          <w:sz w:val="26"/>
          <w:szCs w:val="26"/>
          <w:lang w:bidi="ar-SA"/>
        </w:rPr>
        <w:t>т</w:t>
      </w:r>
      <w:r w:rsidRPr="002F4FAA">
        <w:rPr>
          <w:rFonts w:ascii="Times New Roman" w:eastAsia="Times New Roman" w:hAnsi="Times New Roman" w:cs="Times New Roman"/>
          <w:sz w:val="26"/>
          <w:szCs w:val="26"/>
          <w:lang w:bidi="ar-SA"/>
        </w:rPr>
        <w:t>ни</w:t>
      </w:r>
      <w:r w:rsidRPr="002F4FAA">
        <w:rPr>
          <w:rFonts w:ascii="Times New Roman" w:eastAsia="Times New Roman" w:hAnsi="Times New Roman" w:cs="Times New Roman"/>
          <w:spacing w:val="-12"/>
          <w:sz w:val="26"/>
          <w:szCs w:val="26"/>
          <w:lang w:bidi="ar-SA"/>
        </w:rPr>
        <w:t>к</w:t>
      </w:r>
      <w:r w:rsidRPr="002F4FAA">
        <w:rPr>
          <w:rFonts w:ascii="Times New Roman" w:eastAsia="Times New Roman" w:hAnsi="Times New Roman" w:cs="Times New Roman"/>
          <w:sz w:val="26"/>
          <w:szCs w:val="26"/>
          <w:lang w:bidi="ar-SA"/>
        </w:rPr>
        <w:t>ов по</w:t>
      </w:r>
      <w:r w:rsidRPr="002F4FAA">
        <w:rPr>
          <w:rFonts w:ascii="Times New Roman" w:eastAsia="Times New Roman" w:hAnsi="Times New Roman" w:cs="Times New Roman"/>
          <w:spacing w:val="-1"/>
          <w:sz w:val="26"/>
          <w:szCs w:val="26"/>
          <w:lang w:bidi="ar-SA"/>
        </w:rPr>
        <w:t xml:space="preserve"> </w:t>
      </w:r>
      <w:r w:rsidRPr="002F4FAA">
        <w:rPr>
          <w:rFonts w:ascii="Times New Roman" w:eastAsia="Times New Roman" w:hAnsi="Times New Roman" w:cs="Times New Roman"/>
          <w:sz w:val="26"/>
          <w:szCs w:val="26"/>
          <w:lang w:bidi="ar-SA"/>
        </w:rPr>
        <w:t>проф</w:t>
      </w:r>
      <w:r w:rsidRPr="002F4FAA">
        <w:rPr>
          <w:rFonts w:ascii="Times New Roman" w:eastAsia="Times New Roman" w:hAnsi="Times New Roman" w:cs="Times New Roman"/>
          <w:spacing w:val="1"/>
          <w:sz w:val="26"/>
          <w:szCs w:val="26"/>
          <w:lang w:bidi="ar-SA"/>
        </w:rPr>
        <w:t>и</w:t>
      </w:r>
      <w:r w:rsidRPr="002F4FAA">
        <w:rPr>
          <w:rFonts w:ascii="Times New Roman" w:eastAsia="Times New Roman" w:hAnsi="Times New Roman" w:cs="Times New Roman"/>
          <w:spacing w:val="-1"/>
          <w:sz w:val="26"/>
          <w:szCs w:val="26"/>
          <w:lang w:bidi="ar-SA"/>
        </w:rPr>
        <w:t>л</w:t>
      </w:r>
      <w:r w:rsidRPr="002F4FAA">
        <w:rPr>
          <w:rFonts w:ascii="Times New Roman" w:eastAsia="Times New Roman" w:hAnsi="Times New Roman" w:cs="Times New Roman"/>
          <w:sz w:val="26"/>
          <w:szCs w:val="26"/>
          <w:lang w:bidi="ar-SA"/>
        </w:rPr>
        <w:t>ю их</w:t>
      </w:r>
      <w:r w:rsidRPr="002F4FAA">
        <w:rPr>
          <w:rFonts w:ascii="Times New Roman" w:eastAsia="Times New Roman" w:hAnsi="Times New Roman" w:cs="Times New Roman"/>
          <w:spacing w:val="1"/>
          <w:sz w:val="26"/>
          <w:szCs w:val="26"/>
          <w:lang w:bidi="ar-SA"/>
        </w:rPr>
        <w:t xml:space="preserve"> </w:t>
      </w:r>
      <w:r w:rsidRPr="002F4FAA">
        <w:rPr>
          <w:rFonts w:ascii="Times New Roman" w:eastAsia="Times New Roman" w:hAnsi="Times New Roman" w:cs="Times New Roman"/>
          <w:sz w:val="26"/>
          <w:szCs w:val="26"/>
          <w:lang w:bidi="ar-SA"/>
        </w:rPr>
        <w:t>деятел</w:t>
      </w:r>
      <w:r w:rsidRPr="002F4FAA">
        <w:rPr>
          <w:rFonts w:ascii="Times New Roman" w:eastAsia="Times New Roman" w:hAnsi="Times New Roman" w:cs="Times New Roman"/>
          <w:spacing w:val="-1"/>
          <w:sz w:val="26"/>
          <w:szCs w:val="26"/>
          <w:lang w:bidi="ar-SA"/>
        </w:rPr>
        <w:t>ь</w:t>
      </w:r>
      <w:r w:rsidRPr="002F4FAA">
        <w:rPr>
          <w:rFonts w:ascii="Times New Roman" w:eastAsia="Times New Roman" w:hAnsi="Times New Roman" w:cs="Times New Roman"/>
          <w:sz w:val="26"/>
          <w:szCs w:val="26"/>
          <w:lang w:bidi="ar-SA"/>
        </w:rPr>
        <w:t>н</w:t>
      </w:r>
      <w:r w:rsidRPr="002F4FAA">
        <w:rPr>
          <w:rFonts w:ascii="Times New Roman" w:eastAsia="Times New Roman" w:hAnsi="Times New Roman" w:cs="Times New Roman"/>
          <w:spacing w:val="5"/>
          <w:sz w:val="26"/>
          <w:szCs w:val="26"/>
          <w:lang w:bidi="ar-SA"/>
        </w:rPr>
        <w:t>о</w:t>
      </w:r>
      <w:r w:rsidRPr="002F4FAA">
        <w:rPr>
          <w:rFonts w:ascii="Times New Roman" w:eastAsia="Times New Roman" w:hAnsi="Times New Roman" w:cs="Times New Roman"/>
          <w:sz w:val="26"/>
          <w:szCs w:val="26"/>
          <w:lang w:bidi="ar-SA"/>
        </w:rPr>
        <w:t>ст</w:t>
      </w:r>
      <w:r w:rsidRPr="002F4FAA">
        <w:rPr>
          <w:rFonts w:ascii="Times New Roman" w:eastAsia="Times New Roman" w:hAnsi="Times New Roman" w:cs="Times New Roman"/>
          <w:spacing w:val="1"/>
          <w:sz w:val="26"/>
          <w:szCs w:val="26"/>
          <w:lang w:bidi="ar-SA"/>
        </w:rPr>
        <w:t>и</w:t>
      </w:r>
      <w:r w:rsidRPr="002F4FAA">
        <w:rPr>
          <w:rFonts w:ascii="Times New Roman" w:eastAsia="Times New Roman" w:hAnsi="Times New Roman" w:cs="Times New Roman"/>
          <w:sz w:val="26"/>
          <w:szCs w:val="26"/>
          <w:lang w:bidi="ar-SA"/>
        </w:rPr>
        <w:t>;</w:t>
      </w:r>
    </w:p>
    <w:p w:rsidR="00DD33F8" w:rsidRPr="00DD33F8" w:rsidRDefault="00DD33F8" w:rsidP="00DD33F8">
      <w:pPr>
        <w:spacing w:line="238" w:lineRule="auto"/>
        <w:ind w:left="725" w:right="41"/>
        <w:rPr>
          <w:rFonts w:ascii="Times New Roman" w:eastAsia="Times New Roman" w:hAnsi="Times New Roman" w:cs="Times New Roman"/>
          <w:color w:val="auto"/>
          <w:sz w:val="26"/>
          <w:szCs w:val="26"/>
          <w:lang w:bidi="ar-SA"/>
        </w:rPr>
      </w:pPr>
    </w:p>
    <w:p w:rsidR="00E27EB3" w:rsidRPr="00DD33F8" w:rsidRDefault="00E27EB3">
      <w:pPr>
        <w:pStyle w:val="100"/>
        <w:shd w:val="clear" w:color="auto" w:fill="auto"/>
        <w:spacing w:after="0" w:line="480" w:lineRule="exact"/>
        <w:ind w:left="460" w:right="340" w:firstLine="700"/>
        <w:jc w:val="both"/>
        <w:rPr>
          <w:b w:val="0"/>
        </w:rPr>
      </w:pPr>
    </w:p>
    <w:sectPr w:rsidR="00E27EB3" w:rsidRPr="00DD33F8">
      <w:headerReference w:type="even" r:id="rId22"/>
      <w:headerReference w:type="default" r:id="rId23"/>
      <w:pgSz w:w="11900" w:h="16840"/>
      <w:pgMar w:top="1347" w:right="525" w:bottom="1165" w:left="1251"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33F8" w:rsidRDefault="00DD33F8">
      <w:r>
        <w:separator/>
      </w:r>
    </w:p>
  </w:endnote>
  <w:endnote w:type="continuationSeparator" w:id="0">
    <w:p w:rsidR="00DD33F8" w:rsidRDefault="00DD33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Microsoft Sans Serif">
    <w:panose1 w:val="020B0604020202020204"/>
    <w:charset w:val="CC"/>
    <w:family w:val="swiss"/>
    <w:pitch w:val="variable"/>
    <w:sig w:usb0="E5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0002AFF" w:usb1="4000ACFF" w:usb2="00000001"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33F8" w:rsidRDefault="00DD33F8">
    <w:pPr>
      <w:rPr>
        <w:sz w:val="2"/>
        <w:szCs w:val="2"/>
      </w:rPr>
    </w:pPr>
    <w:r>
      <w:rPr>
        <w:noProof/>
        <w:lang w:bidi="ar-SA"/>
      </w:rPr>
      <mc:AlternateContent>
        <mc:Choice Requires="wps">
          <w:drawing>
            <wp:anchor distT="0" distB="0" distL="63500" distR="63500" simplePos="0" relativeHeight="314572417" behindDoc="1" locked="0" layoutInCell="1" allowOverlap="1">
              <wp:simplePos x="0" y="0"/>
              <wp:positionH relativeFrom="page">
                <wp:posOffset>924560</wp:posOffset>
              </wp:positionH>
              <wp:positionV relativeFrom="page">
                <wp:posOffset>10075545</wp:posOffset>
              </wp:positionV>
              <wp:extent cx="70485" cy="160655"/>
              <wp:effectExtent l="635" t="0" r="0" b="3175"/>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33F8" w:rsidRDefault="00DD33F8">
                          <w:pPr>
                            <w:pStyle w:val="a7"/>
                            <w:shd w:val="clear" w:color="auto" w:fill="auto"/>
                            <w:spacing w:line="240" w:lineRule="auto"/>
                          </w:pPr>
                          <w:r>
                            <w:fldChar w:fldCharType="begin"/>
                          </w:r>
                          <w:r>
                            <w:instrText xml:space="preserve"> PAGE \* MERGEFORMAT </w:instrText>
                          </w:r>
                          <w:r>
                            <w:fldChar w:fldCharType="separate"/>
                          </w:r>
                          <w:r w:rsidRPr="00E24E08">
                            <w:rPr>
                              <w:rStyle w:val="a9"/>
                              <w:noProof/>
                            </w:rPr>
                            <w:t>4</w:t>
                          </w:r>
                          <w:r>
                            <w:rPr>
                              <w:rStyle w:val="a9"/>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6" type="#_x0000_t202" style="position:absolute;margin-left:72.8pt;margin-top:793.35pt;width:5.55pt;height:12.65pt;z-index:-18874406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" filled="f" stroked="f">
              <v:textbox style="mso-fit-shape-to-text:t" inset="0,0,0,0">
                <w:txbxContent>
                  <w:p w:rsidR="00DD33F8" w:rsidRDefault="00DD33F8">
                    <w:pPr>
                      <w:pStyle w:val="a7"/>
                      <w:shd w:val="clear" w:color="auto" w:fill="auto"/>
                      <w:spacing w:line="240" w:lineRule="auto"/>
                    </w:pPr>
                    <w:r>
                      <w:fldChar w:fldCharType="begin"/>
                    </w:r>
                    <w:r>
                      <w:instrText xml:space="preserve"> PAGE \* MERGEFORMAT </w:instrText>
                    </w:r>
                    <w:r>
                      <w:fldChar w:fldCharType="separate"/>
                    </w:r>
                    <w:r w:rsidRPr="00E24E08">
                      <w:rPr>
                        <w:rStyle w:val="a9"/>
                        <w:noProof/>
                      </w:rPr>
                      <w:t>4</w:t>
                    </w:r>
                    <w:r>
                      <w:rPr>
                        <w:rStyle w:val="a9"/>
                      </w:rPr>
                      <w:fldChar w:fldCharType="end"/>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84420861"/>
      <w:docPartObj>
        <w:docPartGallery w:val="Page Numbers (Bottom of Page)"/>
        <w:docPartUnique/>
      </w:docPartObj>
    </w:sdtPr>
    <w:sdtContent>
      <w:p w:rsidR="002F4FAA" w:rsidRDefault="002F4FAA">
        <w:pPr>
          <w:pStyle w:val="af2"/>
          <w:jc w:val="center"/>
        </w:pPr>
        <w:r>
          <w:fldChar w:fldCharType="begin"/>
        </w:r>
        <w:r>
          <w:instrText>PAGE   \* MERGEFORMAT</w:instrText>
        </w:r>
        <w:r>
          <w:fldChar w:fldCharType="separate"/>
        </w:r>
        <w:r w:rsidR="00EE5D3A">
          <w:rPr>
            <w:noProof/>
          </w:rPr>
          <w:t>26</w:t>
        </w:r>
        <w:r>
          <w:fldChar w:fldCharType="end"/>
        </w:r>
      </w:p>
    </w:sdtContent>
  </w:sdt>
  <w:p w:rsidR="00DD33F8" w:rsidRDefault="00DD33F8"/>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76756376"/>
      <w:docPartObj>
        <w:docPartGallery w:val="Page Numbers (Bottom of Page)"/>
        <w:docPartUnique/>
      </w:docPartObj>
    </w:sdtPr>
    <w:sdtContent>
      <w:p w:rsidR="002F4FAA" w:rsidRDefault="002F4FAA">
        <w:pPr>
          <w:pStyle w:val="af2"/>
          <w:jc w:val="center"/>
        </w:pPr>
        <w:r>
          <w:fldChar w:fldCharType="begin"/>
        </w:r>
        <w:r>
          <w:instrText>PAGE   \* MERGEFORMAT</w:instrText>
        </w:r>
        <w:r>
          <w:fldChar w:fldCharType="separate"/>
        </w:r>
        <w:r w:rsidR="00EE5D3A">
          <w:rPr>
            <w:noProof/>
          </w:rPr>
          <w:t>183</w:t>
        </w:r>
        <w:r>
          <w:fldChar w:fldCharType="end"/>
        </w:r>
      </w:p>
    </w:sdtContent>
  </w:sdt>
  <w:p w:rsidR="00DD33F8" w:rsidRDefault="00DD33F8"/>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33F8" w:rsidRDefault="00DD33F8"/>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72578231"/>
      <w:docPartObj>
        <w:docPartGallery w:val="Page Numbers (Bottom of Page)"/>
        <w:docPartUnique/>
      </w:docPartObj>
    </w:sdtPr>
    <w:sdtContent>
      <w:p w:rsidR="002F4FAA" w:rsidRDefault="002F4FAA">
        <w:pPr>
          <w:pStyle w:val="af2"/>
          <w:jc w:val="center"/>
        </w:pPr>
        <w:r>
          <w:fldChar w:fldCharType="begin"/>
        </w:r>
        <w:r>
          <w:instrText>PAGE   \* MERGEFORMAT</w:instrText>
        </w:r>
        <w:r>
          <w:fldChar w:fldCharType="separate"/>
        </w:r>
        <w:r w:rsidR="00EE5D3A">
          <w:rPr>
            <w:noProof/>
          </w:rPr>
          <w:t>3</w:t>
        </w:r>
        <w:r>
          <w:fldChar w:fldCharType="end"/>
        </w:r>
      </w:p>
    </w:sdtContent>
  </w:sdt>
  <w:p w:rsidR="002F4FAA" w:rsidRDefault="002F4FAA">
    <w:pPr>
      <w:pStyle w:val="af2"/>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33F8" w:rsidRDefault="00DD33F8">
    <w:pPr>
      <w:rPr>
        <w:sz w:val="2"/>
        <w:szCs w:val="2"/>
      </w:rPr>
    </w:pPr>
    <w:r>
      <w:rPr>
        <w:noProof/>
        <w:lang w:bidi="ar-SA"/>
      </w:rPr>
      <mc:AlternateContent>
        <mc:Choice Requires="wps">
          <w:drawing>
            <wp:anchor distT="0" distB="0" distL="63500" distR="63500" simplePos="0" relativeHeight="314572420" behindDoc="1" locked="0" layoutInCell="1" allowOverlap="1">
              <wp:simplePos x="0" y="0"/>
              <wp:positionH relativeFrom="page">
                <wp:posOffset>6957060</wp:posOffset>
              </wp:positionH>
              <wp:positionV relativeFrom="page">
                <wp:posOffset>9991725</wp:posOffset>
              </wp:positionV>
              <wp:extent cx="70485" cy="160655"/>
              <wp:effectExtent l="3810" t="0" r="1905" b="127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33F8" w:rsidRDefault="00DD33F8">
                          <w:pPr>
                            <w:pStyle w:val="a7"/>
                            <w:shd w:val="clear" w:color="auto" w:fill="auto"/>
                            <w:spacing w:line="240" w:lineRule="auto"/>
                          </w:pPr>
                          <w:r>
                            <w:fldChar w:fldCharType="begin"/>
                          </w:r>
                          <w:r>
                            <w:instrText xml:space="preserve"> PAGE \* MERGEFORMAT </w:instrText>
                          </w:r>
                          <w:r>
                            <w:fldChar w:fldCharType="separate"/>
                          </w:r>
                          <w:r w:rsidRPr="009E7216">
                            <w:rPr>
                              <w:rStyle w:val="a9"/>
                              <w:noProof/>
                            </w:rPr>
                            <w:t>1</w:t>
                          </w:r>
                          <w:r>
                            <w:rPr>
                              <w:rStyle w:val="a9"/>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margin-left:547.8pt;margin-top:786.75pt;width:5.55pt;height:12.65pt;z-index:-18874406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" filled="f" stroked="f">
              <v:textbox style="mso-fit-shape-to-text:t" inset="0,0,0,0">
                <w:txbxContent>
                  <w:p w:rsidR="00DD33F8" w:rsidRDefault="00DD33F8">
                    <w:pPr>
                      <w:pStyle w:val="a7"/>
                      <w:shd w:val="clear" w:color="auto" w:fill="auto"/>
                      <w:spacing w:line="240" w:lineRule="auto"/>
                    </w:pPr>
                    <w:r>
                      <w:fldChar w:fldCharType="begin"/>
                    </w:r>
                    <w:r>
                      <w:instrText xml:space="preserve"> PAGE \* MERGEFORMAT </w:instrText>
                    </w:r>
                    <w:r>
                      <w:fldChar w:fldCharType="separate"/>
                    </w:r>
                    <w:r w:rsidRPr="009E7216">
                      <w:rPr>
                        <w:rStyle w:val="a9"/>
                        <w:noProof/>
                      </w:rPr>
                      <w:t>1</w:t>
                    </w:r>
                    <w:r>
                      <w:rPr>
                        <w:rStyle w:val="a9"/>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4FAA" w:rsidRDefault="002F4FAA">
    <w:pPr>
      <w:rPr>
        <w:sz w:val="2"/>
        <w:szCs w:val="2"/>
      </w:rPr>
    </w:pPr>
    <w:r>
      <w:rPr>
        <w:noProof/>
        <w:lang w:bidi="ar-SA"/>
      </w:rPr>
      <mc:AlternateContent>
        <mc:Choice Requires="wps">
          <w:drawing>
            <wp:anchor distT="0" distB="0" distL="63500" distR="63500" simplePos="0" relativeHeight="314579596" behindDoc="1" locked="0" layoutInCell="1" allowOverlap="1" wp14:anchorId="30CD154C" wp14:editId="46B6E3FE">
              <wp:simplePos x="0" y="0"/>
              <wp:positionH relativeFrom="page">
                <wp:posOffset>924560</wp:posOffset>
              </wp:positionH>
              <wp:positionV relativeFrom="page">
                <wp:posOffset>10075545</wp:posOffset>
              </wp:positionV>
              <wp:extent cx="140335" cy="160655"/>
              <wp:effectExtent l="635" t="0" r="1905" b="317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4FAA" w:rsidRDefault="002F4FAA">
                          <w:pPr>
                            <w:pStyle w:val="a7"/>
                            <w:shd w:val="clear" w:color="auto" w:fill="auto"/>
                            <w:spacing w:line="240" w:lineRule="auto"/>
                          </w:pPr>
                          <w:r>
                            <w:fldChar w:fldCharType="begin"/>
                          </w:r>
                          <w:r>
                            <w:instrText xml:space="preserve"> PAGE \* MERGEFORMAT </w:instrText>
                          </w:r>
                          <w:r>
                            <w:fldChar w:fldCharType="separate"/>
                          </w:r>
                          <w:r w:rsidRPr="00E24E08">
                            <w:rPr>
                              <w:rStyle w:val="a9"/>
                              <w:noProof/>
                            </w:rPr>
                            <w:t>58</w:t>
                          </w:r>
                          <w:r>
                            <w:rPr>
                              <w:rStyle w:val="a9"/>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0CD154C" id="_x0000_t202" coordsize="21600,21600" o:spt="202" path="m,l,21600r21600,l21600,xe">
              <v:stroke joinstyle="miter"/>
              <v:path gradientshapeok="t" o:connecttype="rect"/>
            </v:shapetype>
            <v:shape id="Text Box 8" o:spid="_x0000_s1029" type="#_x0000_t202" style="position:absolute;margin-left:72.8pt;margin-top:793.35pt;width:11.05pt;height:12.65pt;z-index:-18873688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" filled="f" stroked="f">
              <v:textbox style="mso-fit-shape-to-text:t" inset="0,0,0,0">
                <w:txbxContent>
                  <w:p w:rsidR="002F4FAA" w:rsidRDefault="002F4FAA">
                    <w:pPr>
                      <w:pStyle w:val="a7"/>
                      <w:shd w:val="clear" w:color="auto" w:fill="auto"/>
                      <w:spacing w:line="240" w:lineRule="auto"/>
                    </w:pPr>
                    <w:r>
                      <w:fldChar w:fldCharType="begin"/>
                    </w:r>
                    <w:r>
                      <w:instrText xml:space="preserve"> PAGE \* MERGEFORMAT </w:instrText>
                    </w:r>
                    <w:r>
                      <w:fldChar w:fldCharType="separate"/>
                    </w:r>
                    <w:r w:rsidRPr="00E24E08">
                      <w:rPr>
                        <w:rStyle w:val="a9"/>
                        <w:noProof/>
                      </w:rPr>
                      <w:t>58</w:t>
                    </w:r>
                    <w:r>
                      <w:rPr>
                        <w:rStyle w:val="a9"/>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4FAA" w:rsidRDefault="002F4FAA">
    <w:pPr>
      <w:rPr>
        <w:sz w:val="2"/>
        <w:szCs w:val="2"/>
      </w:rPr>
    </w:pPr>
    <w:r>
      <w:rPr>
        <w:noProof/>
        <w:lang w:bidi="ar-SA"/>
      </w:rPr>
      <mc:AlternateContent>
        <mc:Choice Requires="wps">
          <w:drawing>
            <wp:anchor distT="0" distB="0" distL="63500" distR="63500" simplePos="0" relativeHeight="314580620" behindDoc="1" locked="0" layoutInCell="1" allowOverlap="1" wp14:anchorId="715569E0" wp14:editId="74CBB813">
              <wp:simplePos x="0" y="0"/>
              <wp:positionH relativeFrom="page">
                <wp:posOffset>6866255</wp:posOffset>
              </wp:positionH>
              <wp:positionV relativeFrom="page">
                <wp:posOffset>10075545</wp:posOffset>
              </wp:positionV>
              <wp:extent cx="140335" cy="160655"/>
              <wp:effectExtent l="0" t="0" r="3810" b="317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4FAA" w:rsidRDefault="002F4FAA">
                          <w:pPr>
                            <w:pStyle w:val="a7"/>
                            <w:shd w:val="clear" w:color="auto" w:fill="auto"/>
                            <w:spacing w:line="240" w:lineRule="auto"/>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15569E0" id="_x0000_t202" coordsize="21600,21600" o:spt="202" path="m,l,21600r21600,l21600,xe">
              <v:stroke joinstyle="miter"/>
              <v:path gradientshapeok="t" o:connecttype="rect"/>
            </v:shapetype>
            <v:shape id="Text Box 7" o:spid="_x0000_s1030" type="#_x0000_t202" style="position:absolute;margin-left:540.65pt;margin-top:793.35pt;width:11.05pt;height:12.65pt;z-index:-18873586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" filled="f" stroked="f">
              <v:textbox style="mso-fit-shape-to-text:t" inset="0,0,0,0">
                <w:txbxContent>
                  <w:p w:rsidR="002F4FAA" w:rsidRDefault="002F4FAA">
                    <w:pPr>
                      <w:pStyle w:val="a7"/>
                      <w:shd w:val="clear" w:color="auto" w:fill="auto"/>
                      <w:spacing w:line="240" w:lineRule="auto"/>
                    </w:pP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4FAA" w:rsidRDefault="002F4FAA"/>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33F8" w:rsidRDefault="00DD33F8"/>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38828428"/>
      <w:docPartObj>
        <w:docPartGallery w:val="Page Numbers (Bottom of Page)"/>
        <w:docPartUnique/>
      </w:docPartObj>
    </w:sdtPr>
    <w:sdtContent>
      <w:p w:rsidR="002F4FAA" w:rsidRDefault="002F4FAA">
        <w:pPr>
          <w:pStyle w:val="af2"/>
          <w:jc w:val="center"/>
        </w:pPr>
        <w:r>
          <w:fldChar w:fldCharType="begin"/>
        </w:r>
        <w:r>
          <w:instrText>PAGE   \* MERGEFORMAT</w:instrText>
        </w:r>
        <w:r>
          <w:fldChar w:fldCharType="separate"/>
        </w:r>
        <w:r w:rsidR="00EE5D3A">
          <w:rPr>
            <w:noProof/>
          </w:rPr>
          <w:t>19</w:t>
        </w:r>
        <w:r>
          <w:fldChar w:fldCharType="end"/>
        </w:r>
      </w:p>
    </w:sdtContent>
  </w:sdt>
  <w:p w:rsidR="00DD33F8" w:rsidRDefault="00DD33F8">
    <w:pPr>
      <w:rPr>
        <w:sz w:val="2"/>
        <w:szCs w:val="2"/>
      </w:rPr>
    </w:pP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33F8" w:rsidRDefault="00DD33F8">
    <w:pPr>
      <w:rPr>
        <w:sz w:val="2"/>
        <w:szCs w:val="2"/>
      </w:rPr>
    </w:pPr>
    <w:r>
      <w:rPr>
        <w:noProof/>
        <w:lang w:bidi="ar-SA"/>
      </w:rPr>
      <mc:AlternateContent>
        <mc:Choice Requires="wps">
          <w:drawing>
            <wp:anchor distT="0" distB="0" distL="63500" distR="63500" simplePos="0" relativeHeight="314577548" behindDoc="1" locked="0" layoutInCell="1" allowOverlap="1" wp14:anchorId="0F6217F0" wp14:editId="413D1ADE">
              <wp:simplePos x="0" y="0"/>
              <wp:positionH relativeFrom="page">
                <wp:posOffset>4125595</wp:posOffset>
              </wp:positionH>
              <wp:positionV relativeFrom="page">
                <wp:posOffset>10023475</wp:posOffset>
              </wp:positionV>
              <wp:extent cx="133985" cy="153035"/>
              <wp:effectExtent l="1270" t="3175" r="0" b="0"/>
              <wp:wrapNone/>
              <wp:docPr id="82"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85"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33F8" w:rsidRDefault="00DD33F8">
                          <w:r>
                            <w:fldChar w:fldCharType="begin"/>
                          </w:r>
                          <w:r>
                            <w:instrText xml:space="preserve"> PAGE \* MERGEFORMAT </w:instrText>
                          </w:r>
                          <w:r>
                            <w:fldChar w:fldCharType="separate"/>
                          </w:r>
                          <w:r w:rsidRPr="001D29EF">
                            <w:rPr>
                              <w:noProof/>
                            </w:rPr>
                            <w:t>26</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F6217F0" id="_x0000_t202" coordsize="21600,21600" o:spt="202" path="m,l,21600r21600,l21600,xe">
              <v:stroke joinstyle="miter"/>
              <v:path gradientshapeok="t" o:connecttype="rect"/>
            </v:shapetype>
            <v:shape id="Text Box 82" o:spid="_x0000_s1031" type="#_x0000_t202" style="position:absolute;margin-left:324.85pt;margin-top:789.25pt;width:10.55pt;height:12.05pt;z-index:-18873893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" filled="f" stroked="f">
              <v:textbox style="mso-fit-shape-to-text:t" inset="0,0,0,0">
                <w:txbxContent>
                  <w:p w:rsidR="00DD33F8" w:rsidRDefault="00DD33F8">
                    <w:r>
                      <w:fldChar w:fldCharType="begin"/>
                    </w:r>
                    <w:r>
                      <w:instrText xml:space="preserve"> PAGE \* MERGEFORMAT </w:instrText>
                    </w:r>
                    <w:r>
                      <w:fldChar w:fldCharType="separate"/>
                    </w:r>
                    <w:r w:rsidRPr="001D29EF">
                      <w:rPr>
                        <w:noProof/>
                      </w:rPr>
                      <w:t>26</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33F8" w:rsidRDefault="00DD33F8">
      <w:r>
        <w:separator/>
      </w:r>
    </w:p>
  </w:footnote>
  <w:footnote w:type="continuationSeparator" w:id="0">
    <w:p w:rsidR="00DD33F8" w:rsidRDefault="00DD33F8">
      <w:r>
        <w:continuationSeparator/>
      </w:r>
    </w:p>
  </w:footnote>
  <w:footnote w:id="1">
    <w:p w:rsidR="00DD33F8" w:rsidRDefault="00DD33F8">
      <w:pPr>
        <w:pStyle w:val="a5"/>
        <w:shd w:val="clear" w:color="auto" w:fill="auto"/>
        <w:tabs>
          <w:tab w:val="left" w:pos="691"/>
        </w:tabs>
      </w:pPr>
      <w:bookmarkStart w:id="8" w:name="bookmark0"/>
      <w:r>
        <w:rPr>
          <w:vertAlign w:val="superscript"/>
        </w:rPr>
        <w:footnoteRef/>
      </w:r>
      <w:r>
        <w:tab/>
        <w:t>Часть 6 статьи 58 пункт 9 Федерального закона Российской Федерации «Об образовании в Российской</w:t>
      </w:r>
      <w:bookmarkEnd w:id="8"/>
    </w:p>
    <w:p w:rsidR="00DD33F8" w:rsidRDefault="00DD33F8">
      <w:pPr>
        <w:pStyle w:val="a5"/>
        <w:shd w:val="clear" w:color="auto" w:fill="auto"/>
      </w:pPr>
      <w:r>
        <w:t xml:space="preserve">Федерации» </w:t>
      </w:r>
      <w:r>
        <w:rPr>
          <w:lang w:val="en-US" w:eastAsia="en-US" w:bidi="en-US"/>
        </w:rPr>
        <w:t>N</w:t>
      </w:r>
      <w:r w:rsidRPr="00B50952">
        <w:rPr>
          <w:lang w:eastAsia="en-US" w:bidi="en-US"/>
        </w:rPr>
        <w:t xml:space="preserve"> </w:t>
      </w:r>
      <w:r>
        <w:t xml:space="preserve">273-ФЗ (в ред. Федеральных законов от 07.05.2013 </w:t>
      </w:r>
      <w:r>
        <w:rPr>
          <w:lang w:val="en-US" w:eastAsia="en-US" w:bidi="en-US"/>
        </w:rPr>
        <w:t>N</w:t>
      </w:r>
      <w:r w:rsidRPr="00B50952">
        <w:rPr>
          <w:lang w:eastAsia="en-US" w:bidi="en-US"/>
        </w:rPr>
        <w:t xml:space="preserve"> </w:t>
      </w:r>
      <w:r>
        <w:t xml:space="preserve">99-ФЗ, от 23.07.2013 </w:t>
      </w:r>
      <w:r>
        <w:rPr>
          <w:lang w:val="en-US" w:eastAsia="en-US" w:bidi="en-US"/>
        </w:rPr>
        <w:t>N</w:t>
      </w:r>
      <w:r w:rsidRPr="00B50952">
        <w:rPr>
          <w:lang w:eastAsia="en-US" w:bidi="en-US"/>
        </w:rPr>
        <w:t xml:space="preserve"> </w:t>
      </w:r>
      <w:r>
        <w:t>203-ФЗ).</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33F8" w:rsidRDefault="00DD33F8">
    <w:pPr>
      <w:rPr>
        <w:sz w:val="2"/>
        <w:szCs w:val="2"/>
      </w:rPr>
    </w:pPr>
    <w:r>
      <w:rPr>
        <w:noProof/>
        <w:lang w:bidi="ar-SA"/>
      </w:rPr>
      <mc:AlternateContent>
        <mc:Choice Requires="wps">
          <w:drawing>
            <wp:anchor distT="0" distB="0" distL="63500" distR="63500" simplePos="0" relativeHeight="314572419" behindDoc="1" locked="0" layoutInCell="1" allowOverlap="1">
              <wp:simplePos x="0" y="0"/>
              <wp:positionH relativeFrom="page">
                <wp:posOffset>2409825</wp:posOffset>
              </wp:positionH>
              <wp:positionV relativeFrom="page">
                <wp:posOffset>1487805</wp:posOffset>
              </wp:positionV>
              <wp:extent cx="3553460" cy="160655"/>
              <wp:effectExtent l="0" t="1905"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346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33F8" w:rsidRDefault="00DD33F8">
                          <w:pPr>
                            <w:pStyle w:val="a7"/>
                            <w:shd w:val="clear" w:color="auto" w:fill="auto"/>
                            <w:spacing w:line="240" w:lineRule="auto"/>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margin-left:189.75pt;margin-top:117.15pt;width:279.8pt;height:12.65pt;z-index:-18874406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" filled="f" stroked="f">
              <v:textbox style="mso-fit-shape-to-text:t" inset="0,0,0,0">
                <w:txbxContent>
                  <w:p w:rsidR="00DD33F8" w:rsidRDefault="00DD33F8">
                    <w:pPr>
                      <w:pStyle w:val="a7"/>
                      <w:shd w:val="clear" w:color="auto" w:fill="auto"/>
                      <w:spacing w:line="240" w:lineRule="auto"/>
                    </w:pP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4FAA" w:rsidRDefault="002F4FAA"/>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33F8" w:rsidRDefault="00DD33F8">
    <w:pPr>
      <w:rPr>
        <w:sz w:val="2"/>
        <w:szCs w:val="2"/>
      </w:rPr>
    </w:pPr>
    <w:r>
      <w:rPr>
        <w:noProof/>
        <w:lang w:bidi="ar-SA"/>
      </w:rPr>
      <mc:AlternateContent>
        <mc:Choice Requires="wps">
          <w:drawing>
            <wp:anchor distT="0" distB="0" distL="63500" distR="63500" simplePos="0" relativeHeight="314572427" behindDoc="1" locked="0" layoutInCell="1" allowOverlap="1">
              <wp:simplePos x="0" y="0"/>
              <wp:positionH relativeFrom="page">
                <wp:posOffset>3949065</wp:posOffset>
              </wp:positionH>
              <wp:positionV relativeFrom="page">
                <wp:posOffset>488315</wp:posOffset>
              </wp:positionV>
              <wp:extent cx="204470" cy="100330"/>
              <wp:effectExtent l="0" t="2540" r="0" b="190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00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33F8" w:rsidRDefault="00DD33F8">
                          <w:pPr>
                            <w:pStyle w:val="33"/>
                            <w:shd w:val="clear" w:color="auto" w:fill="auto"/>
                            <w:spacing w:line="240" w:lineRule="auto"/>
                          </w:pPr>
                          <w:r>
                            <w:fldChar w:fldCharType="begin"/>
                          </w:r>
                          <w:r>
                            <w:instrText xml:space="preserve"> PAGE \* MERGEFORMAT </w:instrText>
                          </w:r>
                          <w:r>
                            <w:fldChar w:fldCharType="separate"/>
                          </w:r>
                          <w:r w:rsidRPr="00E24E08">
                            <w:rPr>
                              <w:rStyle w:val="311pt"/>
                              <w:noProof/>
                            </w:rPr>
                            <w:t>106</w:t>
                          </w:r>
                          <w:r>
                            <w:rPr>
                              <w:rStyle w:val="3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32" type="#_x0000_t202" style="position:absolute;margin-left:310.95pt;margin-top:38.45pt;width:16.1pt;height:7.9pt;z-index:-18874405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" filled="f" stroked="f">
              <v:textbox style="mso-fit-shape-to-text:t" inset="0,0,0,0">
                <w:txbxContent>
                  <w:p w:rsidR="00DD33F8" w:rsidRDefault="00DD33F8">
                    <w:pPr>
                      <w:pStyle w:val="33"/>
                      <w:shd w:val="clear" w:color="auto" w:fill="auto"/>
                      <w:spacing w:line="240" w:lineRule="auto"/>
                    </w:pPr>
                    <w:r>
                      <w:fldChar w:fldCharType="begin"/>
                    </w:r>
                    <w:r>
                      <w:instrText xml:space="preserve"> PAGE \* MERGEFORMAT </w:instrText>
                    </w:r>
                    <w:r>
                      <w:fldChar w:fldCharType="separate"/>
                    </w:r>
                    <w:r w:rsidRPr="00E24E08">
                      <w:rPr>
                        <w:rStyle w:val="311pt"/>
                        <w:noProof/>
                      </w:rPr>
                      <w:t>106</w:t>
                    </w:r>
                    <w:r>
                      <w:rPr>
                        <w:rStyle w:val="311pt"/>
                      </w:rPr>
                      <w:fldChar w:fldCharType="end"/>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33F8" w:rsidRDefault="00DD33F8">
    <w:pPr>
      <w:rPr>
        <w:sz w:val="2"/>
        <w:szCs w:val="2"/>
      </w:rPr>
    </w:pPr>
    <w:r>
      <w:rPr>
        <w:noProof/>
        <w:lang w:bidi="ar-SA"/>
      </w:rPr>
      <mc:AlternateContent>
        <mc:Choice Requires="wps">
          <w:drawing>
            <wp:anchor distT="0" distB="0" distL="63500" distR="63500" simplePos="0" relativeHeight="314572428" behindDoc="1" locked="0" layoutInCell="1" allowOverlap="1">
              <wp:simplePos x="0" y="0"/>
              <wp:positionH relativeFrom="page">
                <wp:posOffset>3949065</wp:posOffset>
              </wp:positionH>
              <wp:positionV relativeFrom="page">
                <wp:posOffset>488315</wp:posOffset>
              </wp:positionV>
              <wp:extent cx="204470" cy="100330"/>
              <wp:effectExtent l="0" t="2540" r="0" b="190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00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33F8" w:rsidRDefault="00DD33F8">
                          <w:pPr>
                            <w:pStyle w:val="33"/>
                            <w:shd w:val="clear" w:color="auto" w:fill="auto"/>
                            <w:spacing w:line="240" w:lineRule="auto"/>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33" type="#_x0000_t202" style="position:absolute;margin-left:310.95pt;margin-top:38.45pt;width:16.1pt;height:7.9pt;z-index:-18874405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" filled="f" stroked="f">
              <v:textbox style="mso-fit-shape-to-text:t" inset="0,0,0,0">
                <w:txbxContent>
                  <w:p w:rsidR="00DD33F8" w:rsidRDefault="00DD33F8">
                    <w:pPr>
                      <w:pStyle w:val="33"/>
                      <w:shd w:val="clear" w:color="auto" w:fill="auto"/>
                      <w:spacing w:line="240" w:lineRule="auto"/>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D414E"/>
    <w:multiLevelType w:val="multilevel"/>
    <w:tmpl w:val="2494C63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11D5CA3"/>
    <w:multiLevelType w:val="multilevel"/>
    <w:tmpl w:val="4C06EC60"/>
    <w:lvl w:ilvl="0">
      <w:start w:val="2"/>
      <w:numFmt w:val="decimal"/>
      <w:lvlText w:val="3.%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24D7877"/>
    <w:multiLevelType w:val="multilevel"/>
    <w:tmpl w:val="A4946AF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266417E"/>
    <w:multiLevelType w:val="multilevel"/>
    <w:tmpl w:val="9A2E6DD6"/>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35B7430"/>
    <w:multiLevelType w:val="multilevel"/>
    <w:tmpl w:val="5F90B6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7660CED"/>
    <w:multiLevelType w:val="multilevel"/>
    <w:tmpl w:val="176E3C90"/>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C4B5634"/>
    <w:multiLevelType w:val="multilevel"/>
    <w:tmpl w:val="9F96B09E"/>
    <w:lvl w:ilvl="0">
      <w:start w:val="1"/>
      <w:numFmt w:val="upperRoman"/>
      <w:lvlText w:val="%1"/>
      <w:lvlJc w:val="left"/>
      <w:rPr>
        <w:rFonts w:ascii="Times New Roman" w:eastAsia="Times New Roman" w:hAnsi="Times New Roman" w:cs="Times New Roman"/>
        <w:b/>
        <w:bCs/>
        <w:i/>
        <w:iCs/>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C6D5D13"/>
    <w:multiLevelType w:val="multilevel"/>
    <w:tmpl w:val="EA2ADBBE"/>
    <w:lvl w:ilvl="0">
      <w:start w:val="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0A12BB5"/>
    <w:multiLevelType w:val="multilevel"/>
    <w:tmpl w:val="07F82FC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1307F66"/>
    <w:multiLevelType w:val="multilevel"/>
    <w:tmpl w:val="9C12EA3A"/>
    <w:lvl w:ilvl="0">
      <w:start w:val="5"/>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4315CED"/>
    <w:multiLevelType w:val="multilevel"/>
    <w:tmpl w:val="732CEB2C"/>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8F533CA"/>
    <w:multiLevelType w:val="multilevel"/>
    <w:tmpl w:val="2DAA47DE"/>
    <w:lvl w:ilvl="0">
      <w:start w:val="7"/>
      <w:numFmt w:val="upperRoman"/>
      <w:lvlText w:val="%1"/>
      <w:lvlJc w:val="left"/>
      <w:rPr>
        <w:rFonts w:ascii="Times New Roman" w:eastAsia="Times New Roman" w:hAnsi="Times New Roman" w:cs="Times New Roman"/>
        <w:b/>
        <w:bCs/>
        <w:i/>
        <w:iCs/>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9BB44A9"/>
    <w:multiLevelType w:val="multilevel"/>
    <w:tmpl w:val="8DAC684E"/>
    <w:lvl w:ilvl="0">
      <w:start w:val="1"/>
      <w:numFmt w:val="decimal"/>
      <w:lvlText w:val="2.5.%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B1C3E78"/>
    <w:multiLevelType w:val="multilevel"/>
    <w:tmpl w:val="6CDA6C14"/>
    <w:lvl w:ilvl="0">
      <w:start w:val="1"/>
      <w:numFmt w:val="decimal"/>
      <w:lvlText w:val="1.2.З.%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BAA072A"/>
    <w:multiLevelType w:val="multilevel"/>
    <w:tmpl w:val="085C2360"/>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C593072"/>
    <w:multiLevelType w:val="multilevel"/>
    <w:tmpl w:val="7BFCE63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1E096449"/>
    <w:multiLevelType w:val="multilevel"/>
    <w:tmpl w:val="22AC6898"/>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E705BB0"/>
    <w:multiLevelType w:val="multilevel"/>
    <w:tmpl w:val="601A3164"/>
    <w:lvl w:ilvl="0">
      <w:start w:val="5"/>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1FC636C4"/>
    <w:multiLevelType w:val="multilevel"/>
    <w:tmpl w:val="7E82C98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5003817"/>
    <w:multiLevelType w:val="multilevel"/>
    <w:tmpl w:val="263876AA"/>
    <w:lvl w:ilvl="0">
      <w:start w:val="1"/>
      <w:numFmt w:val="bullet"/>
      <w:lvlText w:val="V"/>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5E20B92"/>
    <w:multiLevelType w:val="multilevel"/>
    <w:tmpl w:val="4320A4D2"/>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27052521"/>
    <w:multiLevelType w:val="multilevel"/>
    <w:tmpl w:val="5C6AC26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292C48AB"/>
    <w:multiLevelType w:val="multilevel"/>
    <w:tmpl w:val="209438E6"/>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2CE9212A"/>
    <w:multiLevelType w:val="multilevel"/>
    <w:tmpl w:val="24A0615C"/>
    <w:lvl w:ilvl="0">
      <w:start w:val="5"/>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2DDB7599"/>
    <w:multiLevelType w:val="multilevel"/>
    <w:tmpl w:val="8AFC6D84"/>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3044674C"/>
    <w:multiLevelType w:val="multilevel"/>
    <w:tmpl w:val="288847E0"/>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3269339E"/>
    <w:multiLevelType w:val="multilevel"/>
    <w:tmpl w:val="E1C028F6"/>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337831AE"/>
    <w:multiLevelType w:val="multilevel"/>
    <w:tmpl w:val="5596E58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33AF0B66"/>
    <w:multiLevelType w:val="multilevel"/>
    <w:tmpl w:val="D0B8C876"/>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3891445D"/>
    <w:multiLevelType w:val="multilevel"/>
    <w:tmpl w:val="ADB6BFCA"/>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39DB3D50"/>
    <w:multiLevelType w:val="multilevel"/>
    <w:tmpl w:val="C900A580"/>
    <w:lvl w:ilvl="0">
      <w:start w:val="6"/>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3E963628"/>
    <w:multiLevelType w:val="multilevel"/>
    <w:tmpl w:val="BAF00856"/>
    <w:lvl w:ilvl="0">
      <w:start w:val="1"/>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3F4F0CE3"/>
    <w:multiLevelType w:val="multilevel"/>
    <w:tmpl w:val="0BC263CC"/>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3FD757A5"/>
    <w:multiLevelType w:val="multilevel"/>
    <w:tmpl w:val="5DE472A0"/>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403A412F"/>
    <w:multiLevelType w:val="multilevel"/>
    <w:tmpl w:val="F176DDCC"/>
    <w:lvl w:ilvl="0">
      <w:start w:val="2"/>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41BE4B61"/>
    <w:multiLevelType w:val="multilevel"/>
    <w:tmpl w:val="223243E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44CC070F"/>
    <w:multiLevelType w:val="multilevel"/>
    <w:tmpl w:val="EA5E9542"/>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461B4FAE"/>
    <w:multiLevelType w:val="multilevel"/>
    <w:tmpl w:val="074C4D3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48036C68"/>
    <w:multiLevelType w:val="multilevel"/>
    <w:tmpl w:val="1D7802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491E46B3"/>
    <w:multiLevelType w:val="multilevel"/>
    <w:tmpl w:val="13E6D3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4B610506"/>
    <w:multiLevelType w:val="multilevel"/>
    <w:tmpl w:val="C68A50D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4B8D3836"/>
    <w:multiLevelType w:val="multilevel"/>
    <w:tmpl w:val="4006B2A0"/>
    <w:lvl w:ilvl="0">
      <w:start w:val="7"/>
      <w:numFmt w:val="upperRoman"/>
      <w:lvlText w:val="%1"/>
      <w:lvlJc w:val="left"/>
      <w:rPr>
        <w:rFonts w:ascii="Times New Roman" w:eastAsia="Times New Roman" w:hAnsi="Times New Roman" w:cs="Times New Roman"/>
        <w:b/>
        <w:bCs/>
        <w:i/>
        <w:iCs/>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4CD8340F"/>
    <w:multiLevelType w:val="multilevel"/>
    <w:tmpl w:val="B1D00C22"/>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4F275071"/>
    <w:multiLevelType w:val="multilevel"/>
    <w:tmpl w:val="6DFE07F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4FDD20DD"/>
    <w:multiLevelType w:val="multilevel"/>
    <w:tmpl w:val="EA487776"/>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55683C03"/>
    <w:multiLevelType w:val="multilevel"/>
    <w:tmpl w:val="DAC42356"/>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6D60889"/>
    <w:multiLevelType w:val="multilevel"/>
    <w:tmpl w:val="266C8096"/>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5839559D"/>
    <w:multiLevelType w:val="multilevel"/>
    <w:tmpl w:val="7C123DCC"/>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58893F85"/>
    <w:multiLevelType w:val="multilevel"/>
    <w:tmpl w:val="191A5236"/>
    <w:lvl w:ilvl="0">
      <w:start w:val="6"/>
      <w:numFmt w:val="upperRoman"/>
      <w:lvlText w:val="%1"/>
      <w:lvlJc w:val="left"/>
      <w:rPr>
        <w:rFonts w:ascii="Times New Roman" w:eastAsia="Times New Roman" w:hAnsi="Times New Roman" w:cs="Times New Roman"/>
        <w:b/>
        <w:bCs/>
        <w:i/>
        <w:iCs/>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59E73C26"/>
    <w:multiLevelType w:val="multilevel"/>
    <w:tmpl w:val="57AA913C"/>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5AC4508C"/>
    <w:multiLevelType w:val="multilevel"/>
    <w:tmpl w:val="A1AA6344"/>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B68658E"/>
    <w:multiLevelType w:val="multilevel"/>
    <w:tmpl w:val="A4443384"/>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5D060C0D"/>
    <w:multiLevelType w:val="multilevel"/>
    <w:tmpl w:val="E55CBBD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600F7907"/>
    <w:multiLevelType w:val="multilevel"/>
    <w:tmpl w:val="A6629F0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start w:val="5"/>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63113C10"/>
    <w:multiLevelType w:val="multilevel"/>
    <w:tmpl w:val="DCA42EEA"/>
    <w:lvl w:ilvl="0">
      <w:start w:val="5"/>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640679B2"/>
    <w:multiLevelType w:val="multilevel"/>
    <w:tmpl w:val="FFC4A59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6480599A"/>
    <w:multiLevelType w:val="multilevel"/>
    <w:tmpl w:val="9F564C92"/>
    <w:lvl w:ilvl="0">
      <w:start w:val="1"/>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64C82662"/>
    <w:multiLevelType w:val="multilevel"/>
    <w:tmpl w:val="79809496"/>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665649FD"/>
    <w:multiLevelType w:val="multilevel"/>
    <w:tmpl w:val="42F62ED0"/>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698E37B8"/>
    <w:multiLevelType w:val="multilevel"/>
    <w:tmpl w:val="A2B8D41C"/>
    <w:lvl w:ilvl="0">
      <w:start w:val="5"/>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69A06A95"/>
    <w:multiLevelType w:val="multilevel"/>
    <w:tmpl w:val="6B7AB34A"/>
    <w:lvl w:ilvl="0">
      <w:start w:val="7"/>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69EA076A"/>
    <w:multiLevelType w:val="multilevel"/>
    <w:tmpl w:val="315CE296"/>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6A2844E7"/>
    <w:multiLevelType w:val="multilevel"/>
    <w:tmpl w:val="2B18B75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6E2D0044"/>
    <w:multiLevelType w:val="multilevel"/>
    <w:tmpl w:val="DBFA9B84"/>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6F415E61"/>
    <w:multiLevelType w:val="multilevel"/>
    <w:tmpl w:val="F97A4968"/>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15:restartNumberingAfterBreak="0">
    <w:nsid w:val="76CE06E6"/>
    <w:multiLevelType w:val="multilevel"/>
    <w:tmpl w:val="CA105D7E"/>
    <w:lvl w:ilvl="0">
      <w:start w:val="1"/>
      <w:numFmt w:val="upperRoman"/>
      <w:lvlText w:val="%1."/>
      <w:lvlJc w:val="left"/>
      <w:rPr>
        <w:rFonts w:ascii="Times New Roman" w:eastAsia="Times New Roman" w:hAnsi="Times New Roman" w:cs="Times New Roman"/>
        <w:b/>
        <w:bCs/>
        <w:i/>
        <w:iCs/>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15:restartNumberingAfterBreak="0">
    <w:nsid w:val="77066EEE"/>
    <w:multiLevelType w:val="multilevel"/>
    <w:tmpl w:val="E93EB39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start w:val="3"/>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15:restartNumberingAfterBreak="0">
    <w:nsid w:val="77BF296A"/>
    <w:multiLevelType w:val="multilevel"/>
    <w:tmpl w:val="E2B6246C"/>
    <w:lvl w:ilvl="0">
      <w:start w:val="6"/>
      <w:numFmt w:val="upperRoman"/>
      <w:lvlText w:val="%1"/>
      <w:lvlJc w:val="left"/>
      <w:rPr>
        <w:rFonts w:ascii="Times New Roman" w:eastAsia="Times New Roman" w:hAnsi="Times New Roman" w:cs="Times New Roman"/>
        <w:b/>
        <w:bCs/>
        <w:i/>
        <w:iCs/>
        <w:smallCaps w:val="0"/>
        <w:strike w:val="0"/>
        <w:color w:val="000000"/>
        <w:spacing w:val="3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7A1F405D"/>
    <w:multiLevelType w:val="multilevel"/>
    <w:tmpl w:val="CC4E58C4"/>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15:restartNumberingAfterBreak="0">
    <w:nsid w:val="7B4304BB"/>
    <w:multiLevelType w:val="multilevel"/>
    <w:tmpl w:val="6F06C50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15:restartNumberingAfterBreak="0">
    <w:nsid w:val="7BBB06D6"/>
    <w:multiLevelType w:val="multilevel"/>
    <w:tmpl w:val="0AF255F6"/>
    <w:lvl w:ilvl="0">
      <w:start w:val="1"/>
      <w:numFmt w:val="bullet"/>
      <w:lvlText w:val=""/>
      <w:lvlJc w:val="left"/>
      <w:rPr>
        <w:rFonts w:ascii="Symbol" w:hAnsi="Symbol"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15:restartNumberingAfterBreak="0">
    <w:nsid w:val="7C983226"/>
    <w:multiLevelType w:val="multilevel"/>
    <w:tmpl w:val="2FBED5D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15:restartNumberingAfterBreak="0">
    <w:nsid w:val="7E3E6118"/>
    <w:multiLevelType w:val="multilevel"/>
    <w:tmpl w:val="4CC6AB3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10"/>
  </w:num>
  <w:num w:numId="3">
    <w:abstractNumId w:val="31"/>
  </w:num>
  <w:num w:numId="4">
    <w:abstractNumId w:val="8"/>
  </w:num>
  <w:num w:numId="5">
    <w:abstractNumId w:val="27"/>
  </w:num>
  <w:num w:numId="6">
    <w:abstractNumId w:val="40"/>
  </w:num>
  <w:num w:numId="7">
    <w:abstractNumId w:val="39"/>
  </w:num>
  <w:num w:numId="8">
    <w:abstractNumId w:val="46"/>
  </w:num>
  <w:num w:numId="9">
    <w:abstractNumId w:val="24"/>
  </w:num>
  <w:num w:numId="10">
    <w:abstractNumId w:val="69"/>
  </w:num>
  <w:num w:numId="11">
    <w:abstractNumId w:val="56"/>
  </w:num>
  <w:num w:numId="12">
    <w:abstractNumId w:val="4"/>
  </w:num>
  <w:num w:numId="13">
    <w:abstractNumId w:val="35"/>
  </w:num>
  <w:num w:numId="14">
    <w:abstractNumId w:val="0"/>
  </w:num>
  <w:num w:numId="15">
    <w:abstractNumId w:val="14"/>
  </w:num>
  <w:num w:numId="16">
    <w:abstractNumId w:val="32"/>
  </w:num>
  <w:num w:numId="17">
    <w:abstractNumId w:val="5"/>
  </w:num>
  <w:num w:numId="18">
    <w:abstractNumId w:val="68"/>
  </w:num>
  <w:num w:numId="19">
    <w:abstractNumId w:val="57"/>
  </w:num>
  <w:num w:numId="20">
    <w:abstractNumId w:val="51"/>
  </w:num>
  <w:num w:numId="21">
    <w:abstractNumId w:val="63"/>
  </w:num>
  <w:num w:numId="22">
    <w:abstractNumId w:val="49"/>
  </w:num>
  <w:num w:numId="23">
    <w:abstractNumId w:val="15"/>
  </w:num>
  <w:num w:numId="24">
    <w:abstractNumId w:val="17"/>
  </w:num>
  <w:num w:numId="25">
    <w:abstractNumId w:val="12"/>
  </w:num>
  <w:num w:numId="26">
    <w:abstractNumId w:val="71"/>
  </w:num>
  <w:num w:numId="27">
    <w:abstractNumId w:val="23"/>
  </w:num>
  <w:num w:numId="28">
    <w:abstractNumId w:val="41"/>
  </w:num>
  <w:num w:numId="29">
    <w:abstractNumId w:val="19"/>
  </w:num>
  <w:num w:numId="30">
    <w:abstractNumId w:val="67"/>
  </w:num>
  <w:num w:numId="31">
    <w:abstractNumId w:val="52"/>
  </w:num>
  <w:num w:numId="32">
    <w:abstractNumId w:val="34"/>
  </w:num>
  <w:num w:numId="33">
    <w:abstractNumId w:val="37"/>
  </w:num>
  <w:num w:numId="34">
    <w:abstractNumId w:val="29"/>
  </w:num>
  <w:num w:numId="35">
    <w:abstractNumId w:val="25"/>
  </w:num>
  <w:num w:numId="36">
    <w:abstractNumId w:val="48"/>
  </w:num>
  <w:num w:numId="37">
    <w:abstractNumId w:val="26"/>
  </w:num>
  <w:num w:numId="38">
    <w:abstractNumId w:val="64"/>
  </w:num>
  <w:num w:numId="39">
    <w:abstractNumId w:val="42"/>
  </w:num>
  <w:num w:numId="40">
    <w:abstractNumId w:val="60"/>
  </w:num>
  <w:num w:numId="41">
    <w:abstractNumId w:val="44"/>
  </w:num>
  <w:num w:numId="42">
    <w:abstractNumId w:val="30"/>
  </w:num>
  <w:num w:numId="43">
    <w:abstractNumId w:val="36"/>
  </w:num>
  <w:num w:numId="44">
    <w:abstractNumId w:val="33"/>
  </w:num>
  <w:num w:numId="45">
    <w:abstractNumId w:val="65"/>
  </w:num>
  <w:num w:numId="46">
    <w:abstractNumId w:val="11"/>
  </w:num>
  <w:num w:numId="47">
    <w:abstractNumId w:val="38"/>
  </w:num>
  <w:num w:numId="48">
    <w:abstractNumId w:val="6"/>
  </w:num>
  <w:num w:numId="49">
    <w:abstractNumId w:val="7"/>
  </w:num>
  <w:num w:numId="50">
    <w:abstractNumId w:val="55"/>
  </w:num>
  <w:num w:numId="51">
    <w:abstractNumId w:val="2"/>
  </w:num>
  <w:num w:numId="52">
    <w:abstractNumId w:val="62"/>
  </w:num>
  <w:num w:numId="53">
    <w:abstractNumId w:val="72"/>
  </w:num>
  <w:num w:numId="54">
    <w:abstractNumId w:val="59"/>
  </w:num>
  <w:num w:numId="55">
    <w:abstractNumId w:val="54"/>
  </w:num>
  <w:num w:numId="56">
    <w:abstractNumId w:val="9"/>
  </w:num>
  <w:num w:numId="57">
    <w:abstractNumId w:val="21"/>
  </w:num>
  <w:num w:numId="58">
    <w:abstractNumId w:val="28"/>
  </w:num>
  <w:num w:numId="59">
    <w:abstractNumId w:val="66"/>
  </w:num>
  <w:num w:numId="60">
    <w:abstractNumId w:val="61"/>
  </w:num>
  <w:num w:numId="61">
    <w:abstractNumId w:val="20"/>
  </w:num>
  <w:num w:numId="62">
    <w:abstractNumId w:val="43"/>
  </w:num>
  <w:num w:numId="63">
    <w:abstractNumId w:val="1"/>
  </w:num>
  <w:num w:numId="64">
    <w:abstractNumId w:val="58"/>
  </w:num>
  <w:num w:numId="65">
    <w:abstractNumId w:val="18"/>
  </w:num>
  <w:num w:numId="66">
    <w:abstractNumId w:val="53"/>
  </w:num>
  <w:num w:numId="67">
    <w:abstractNumId w:val="22"/>
  </w:num>
  <w:num w:numId="68">
    <w:abstractNumId w:val="70"/>
  </w:num>
  <w:num w:numId="69">
    <w:abstractNumId w:val="13"/>
  </w:num>
  <w:num w:numId="70">
    <w:abstractNumId w:val="45"/>
  </w:num>
  <w:num w:numId="71">
    <w:abstractNumId w:val="50"/>
  </w:num>
  <w:num w:numId="72">
    <w:abstractNumId w:val="47"/>
  </w:num>
  <w:num w:numId="73">
    <w:abstractNumId w:val="16"/>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81"/>
  <w:drawingGridVerticalSpacing w:val="181"/>
  <w:characterSpacingControl w:val="compressPunctuation"/>
  <w:hdrShapeDefaults>
    <o:shapedefaults v:ext="edit" spidmax="4097"/>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7EB3"/>
    <w:rsid w:val="00010F9D"/>
    <w:rsid w:val="001019A9"/>
    <w:rsid w:val="002A6254"/>
    <w:rsid w:val="002A71D9"/>
    <w:rsid w:val="002C63D5"/>
    <w:rsid w:val="002F4FAA"/>
    <w:rsid w:val="00316A7D"/>
    <w:rsid w:val="00431E8B"/>
    <w:rsid w:val="00466535"/>
    <w:rsid w:val="004D3E4F"/>
    <w:rsid w:val="004F40DA"/>
    <w:rsid w:val="00520655"/>
    <w:rsid w:val="00550DF8"/>
    <w:rsid w:val="005B60AF"/>
    <w:rsid w:val="00793F3D"/>
    <w:rsid w:val="007C46A2"/>
    <w:rsid w:val="007F35BB"/>
    <w:rsid w:val="00837066"/>
    <w:rsid w:val="008D2D18"/>
    <w:rsid w:val="008D68B6"/>
    <w:rsid w:val="00925912"/>
    <w:rsid w:val="009E7216"/>
    <w:rsid w:val="00A27F4C"/>
    <w:rsid w:val="00A4367E"/>
    <w:rsid w:val="00A731D3"/>
    <w:rsid w:val="00B50952"/>
    <w:rsid w:val="00BC6A64"/>
    <w:rsid w:val="00CE7034"/>
    <w:rsid w:val="00D2527D"/>
    <w:rsid w:val="00DD33F8"/>
    <w:rsid w:val="00E24E08"/>
    <w:rsid w:val="00E27EB3"/>
    <w:rsid w:val="00EE4AA9"/>
    <w:rsid w:val="00EE5D3A"/>
    <w:rsid w:val="00F37A67"/>
    <w:rsid w:val="00F837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9123D13"/>
  <w15:docId w15:val="{FE8AB29A-2FD7-4AE0-AA33-469D7330FF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a4">
    <w:name w:val="Сноска_"/>
    <w:basedOn w:val="a0"/>
    <w:link w:val="a5"/>
    <w:rPr>
      <w:rFonts w:ascii="Times New Roman" w:eastAsia="Times New Roman" w:hAnsi="Times New Roman" w:cs="Times New Roman"/>
      <w:b/>
      <w:bCs/>
      <w:i w:val="0"/>
      <w:iCs w:val="0"/>
      <w:smallCaps w:val="0"/>
      <w:strike w:val="0"/>
      <w:sz w:val="18"/>
      <w:szCs w:val="18"/>
      <w:u w:val="none"/>
    </w:rPr>
  </w:style>
  <w:style w:type="character" w:customStyle="1" w:styleId="4Exact">
    <w:name w:val="Основной текст (4) Exact"/>
    <w:basedOn w:val="a0"/>
    <w:link w:val="4"/>
    <w:rPr>
      <w:rFonts w:ascii="Times New Roman" w:eastAsia="Times New Roman" w:hAnsi="Times New Roman" w:cs="Times New Roman"/>
      <w:b w:val="0"/>
      <w:bCs w:val="0"/>
      <w:i w:val="0"/>
      <w:iCs w:val="0"/>
      <w:smallCaps w:val="0"/>
      <w:strike w:val="0"/>
      <w:spacing w:val="20"/>
      <w:sz w:val="17"/>
      <w:szCs w:val="17"/>
      <w:u w:val="none"/>
    </w:rPr>
  </w:style>
  <w:style w:type="character" w:customStyle="1" w:styleId="4Exact0">
    <w:name w:val="Основной текст (4) Exact"/>
    <w:basedOn w:val="4Exact"/>
    <w:rPr>
      <w:rFonts w:ascii="Times New Roman" w:eastAsia="Times New Roman" w:hAnsi="Times New Roman" w:cs="Times New Roman"/>
      <w:b w:val="0"/>
      <w:bCs w:val="0"/>
      <w:i w:val="0"/>
      <w:iCs w:val="0"/>
      <w:smallCaps w:val="0"/>
      <w:strike w:val="0"/>
      <w:color w:val="000000"/>
      <w:spacing w:val="20"/>
      <w:w w:val="100"/>
      <w:position w:val="0"/>
      <w:sz w:val="17"/>
      <w:szCs w:val="17"/>
      <w:u w:val="none"/>
      <w:lang w:val="ru-RU" w:eastAsia="ru-RU" w:bidi="ru-RU"/>
    </w:rPr>
  </w:style>
  <w:style w:type="character" w:customStyle="1" w:styleId="5Exact">
    <w:name w:val="Основной текст (5) Exact"/>
    <w:basedOn w:val="a0"/>
    <w:link w:val="5"/>
    <w:rPr>
      <w:rFonts w:ascii="Microsoft Sans Serif" w:eastAsia="Microsoft Sans Serif" w:hAnsi="Microsoft Sans Serif" w:cs="Microsoft Sans Serif"/>
      <w:b w:val="0"/>
      <w:bCs w:val="0"/>
      <w:i w:val="0"/>
      <w:iCs w:val="0"/>
      <w:smallCaps w:val="0"/>
      <w:strike w:val="0"/>
      <w:spacing w:val="10"/>
      <w:sz w:val="16"/>
      <w:szCs w:val="16"/>
      <w:u w:val="none"/>
    </w:rPr>
  </w:style>
  <w:style w:type="character" w:customStyle="1" w:styleId="5Exact0">
    <w:name w:val="Основной текст (5) Exact"/>
    <w:basedOn w:val="5Exact"/>
    <w:rPr>
      <w:rFonts w:ascii="Microsoft Sans Serif" w:eastAsia="Microsoft Sans Serif" w:hAnsi="Microsoft Sans Serif" w:cs="Microsoft Sans Serif"/>
      <w:b w:val="0"/>
      <w:bCs w:val="0"/>
      <w:i w:val="0"/>
      <w:iCs w:val="0"/>
      <w:smallCaps w:val="0"/>
      <w:strike w:val="0"/>
      <w:color w:val="000000"/>
      <w:spacing w:val="10"/>
      <w:w w:val="100"/>
      <w:position w:val="0"/>
      <w:sz w:val="16"/>
      <w:szCs w:val="16"/>
      <w:u w:val="none"/>
      <w:lang w:val="ru-RU" w:eastAsia="ru-RU" w:bidi="ru-RU"/>
    </w:rPr>
  </w:style>
  <w:style w:type="character" w:customStyle="1" w:styleId="5Exact1">
    <w:name w:val="Основной текст (5) Exact"/>
    <w:basedOn w:val="5Exact"/>
    <w:rPr>
      <w:rFonts w:ascii="Microsoft Sans Serif" w:eastAsia="Microsoft Sans Serif" w:hAnsi="Microsoft Sans Serif" w:cs="Microsoft Sans Serif"/>
      <w:b w:val="0"/>
      <w:bCs w:val="0"/>
      <w:i w:val="0"/>
      <w:iCs w:val="0"/>
      <w:smallCaps w:val="0"/>
      <w:strike w:val="0"/>
      <w:color w:val="000000"/>
      <w:spacing w:val="10"/>
      <w:w w:val="100"/>
      <w:position w:val="0"/>
      <w:sz w:val="16"/>
      <w:szCs w:val="16"/>
      <w:u w:val="none"/>
      <w:lang w:val="ru-RU" w:eastAsia="ru-RU" w:bidi="ru-RU"/>
    </w:rPr>
  </w:style>
  <w:style w:type="character" w:customStyle="1" w:styleId="5TimesNewRoman6ptExact">
    <w:name w:val="Основной текст (5) + Times New Roman;6 pt Exact"/>
    <w:basedOn w:val="5Exact"/>
    <w:rPr>
      <w:rFonts w:ascii="Times New Roman" w:eastAsia="Times New Roman" w:hAnsi="Times New Roman" w:cs="Times New Roman"/>
      <w:b w:val="0"/>
      <w:bCs w:val="0"/>
      <w:i w:val="0"/>
      <w:iCs w:val="0"/>
      <w:smallCaps w:val="0"/>
      <w:strike w:val="0"/>
      <w:color w:val="000000"/>
      <w:spacing w:val="10"/>
      <w:w w:val="100"/>
      <w:position w:val="0"/>
      <w:sz w:val="12"/>
      <w:szCs w:val="12"/>
      <w:u w:val="none"/>
      <w:lang w:val="ru-RU" w:eastAsia="ru-RU" w:bidi="ru-RU"/>
    </w:rPr>
  </w:style>
  <w:style w:type="character" w:customStyle="1" w:styleId="5TimesNewRoman6ptExact0">
    <w:name w:val="Основной текст (5) + Times New Roman;6 pt Exact"/>
    <w:basedOn w:val="5Exact"/>
    <w:rPr>
      <w:rFonts w:ascii="Times New Roman" w:eastAsia="Times New Roman" w:hAnsi="Times New Roman" w:cs="Times New Roman"/>
      <w:b w:val="0"/>
      <w:bCs w:val="0"/>
      <w:i w:val="0"/>
      <w:iCs w:val="0"/>
      <w:smallCaps w:val="0"/>
      <w:strike w:val="0"/>
      <w:color w:val="000000"/>
      <w:spacing w:val="10"/>
      <w:w w:val="100"/>
      <w:position w:val="0"/>
      <w:sz w:val="12"/>
      <w:szCs w:val="12"/>
      <w:u w:val="none"/>
    </w:rPr>
  </w:style>
  <w:style w:type="character" w:customStyle="1" w:styleId="6Exact">
    <w:name w:val="Основной текст (6) Exact"/>
    <w:basedOn w:val="a0"/>
    <w:link w:val="6"/>
    <w:rPr>
      <w:rFonts w:ascii="Microsoft Sans Serif" w:eastAsia="Microsoft Sans Serif" w:hAnsi="Microsoft Sans Serif" w:cs="Microsoft Sans Serif"/>
      <w:b w:val="0"/>
      <w:bCs w:val="0"/>
      <w:i w:val="0"/>
      <w:iCs w:val="0"/>
      <w:smallCaps w:val="0"/>
      <w:strike w:val="0"/>
      <w:spacing w:val="10"/>
      <w:sz w:val="16"/>
      <w:szCs w:val="16"/>
      <w:u w:val="none"/>
    </w:rPr>
  </w:style>
  <w:style w:type="character" w:customStyle="1" w:styleId="6Exact0">
    <w:name w:val="Основной текст (6) Exact"/>
    <w:basedOn w:val="6Exact"/>
    <w:rPr>
      <w:rFonts w:ascii="Microsoft Sans Serif" w:eastAsia="Microsoft Sans Serif" w:hAnsi="Microsoft Sans Serif" w:cs="Microsoft Sans Serif"/>
      <w:b w:val="0"/>
      <w:bCs w:val="0"/>
      <w:i w:val="0"/>
      <w:iCs w:val="0"/>
      <w:smallCaps w:val="0"/>
      <w:strike w:val="0"/>
      <w:color w:val="000000"/>
      <w:spacing w:val="10"/>
      <w:w w:val="100"/>
      <w:position w:val="0"/>
      <w:sz w:val="16"/>
      <w:szCs w:val="16"/>
      <w:u w:val="none"/>
      <w:lang w:val="ru-RU" w:eastAsia="ru-RU" w:bidi="ru-RU"/>
    </w:rPr>
  </w:style>
  <w:style w:type="character" w:customStyle="1" w:styleId="7Exact">
    <w:name w:val="Основной текст (7) Exact"/>
    <w:basedOn w:val="a0"/>
    <w:link w:val="7"/>
    <w:rPr>
      <w:rFonts w:ascii="Times New Roman" w:eastAsia="Times New Roman" w:hAnsi="Times New Roman" w:cs="Times New Roman"/>
      <w:b w:val="0"/>
      <w:bCs w:val="0"/>
      <w:i/>
      <w:iCs/>
      <w:smallCaps w:val="0"/>
      <w:strike w:val="0"/>
      <w:spacing w:val="0"/>
      <w:sz w:val="16"/>
      <w:szCs w:val="16"/>
      <w:u w:val="none"/>
      <w:lang w:val="en-US" w:eastAsia="en-US" w:bidi="en-US"/>
    </w:rPr>
  </w:style>
  <w:style w:type="character" w:customStyle="1" w:styleId="7Exact0">
    <w:name w:val="Основной текст (7) Exact"/>
    <w:basedOn w:val="7Exact"/>
    <w:rPr>
      <w:rFonts w:ascii="Times New Roman" w:eastAsia="Times New Roman" w:hAnsi="Times New Roman" w:cs="Times New Roman"/>
      <w:b w:val="0"/>
      <w:bCs w:val="0"/>
      <w:i/>
      <w:iCs/>
      <w:smallCaps w:val="0"/>
      <w:strike w:val="0"/>
      <w:color w:val="000000"/>
      <w:spacing w:val="0"/>
      <w:w w:val="100"/>
      <w:position w:val="0"/>
      <w:sz w:val="16"/>
      <w:szCs w:val="16"/>
      <w:u w:val="none"/>
      <w:lang w:val="en-US" w:eastAsia="en-US" w:bidi="en-US"/>
    </w:rPr>
  </w:style>
  <w:style w:type="character" w:customStyle="1" w:styleId="8Exact">
    <w:name w:val="Основной текст (8) Exact"/>
    <w:basedOn w:val="a0"/>
    <w:link w:val="8"/>
    <w:rPr>
      <w:rFonts w:ascii="Times New Roman" w:eastAsia="Times New Roman" w:hAnsi="Times New Roman" w:cs="Times New Roman"/>
      <w:b/>
      <w:bCs/>
      <w:i w:val="0"/>
      <w:iCs w:val="0"/>
      <w:smallCaps w:val="0"/>
      <w:strike w:val="0"/>
      <w:sz w:val="28"/>
      <w:szCs w:val="28"/>
      <w:u w:val="none"/>
      <w:lang w:val="en-US" w:eastAsia="en-US" w:bidi="en-US"/>
    </w:rPr>
  </w:style>
  <w:style w:type="character" w:customStyle="1" w:styleId="8Exact0">
    <w:name w:val="Основной текст (8) Exact"/>
    <w:basedOn w:val="8Exact"/>
    <w:rPr>
      <w:rFonts w:ascii="Times New Roman" w:eastAsia="Times New Roman" w:hAnsi="Times New Roman" w:cs="Times New Roman"/>
      <w:b/>
      <w:bCs/>
      <w:i w:val="0"/>
      <w:iCs w:val="0"/>
      <w:smallCaps w:val="0"/>
      <w:strike w:val="0"/>
      <w:color w:val="000000"/>
      <w:spacing w:val="0"/>
      <w:w w:val="100"/>
      <w:position w:val="0"/>
      <w:sz w:val="28"/>
      <w:szCs w:val="28"/>
      <w:u w:val="none"/>
      <w:lang w:val="en-US" w:eastAsia="en-US" w:bidi="en-US"/>
    </w:rPr>
  </w:style>
  <w:style w:type="character" w:customStyle="1" w:styleId="2Exact">
    <w:name w:val="Основной текст (2) Exact"/>
    <w:basedOn w:val="a0"/>
    <w:rPr>
      <w:rFonts w:ascii="Times New Roman" w:eastAsia="Times New Roman" w:hAnsi="Times New Roman" w:cs="Times New Roman"/>
      <w:b w:val="0"/>
      <w:bCs w:val="0"/>
      <w:i w:val="0"/>
      <w:iCs w:val="0"/>
      <w:smallCaps w:val="0"/>
      <w:strike w:val="0"/>
      <w:sz w:val="26"/>
      <w:szCs w:val="26"/>
      <w:u w:val="none"/>
    </w:rPr>
  </w:style>
  <w:style w:type="character" w:customStyle="1" w:styleId="2Exact0">
    <w:name w:val="Основной текст (2) Exact"/>
    <w:basedOn w:val="2"/>
    <w:rPr>
      <w:rFonts w:ascii="Times New Roman" w:eastAsia="Times New Roman" w:hAnsi="Times New Roman" w:cs="Times New Roman"/>
      <w:b w:val="0"/>
      <w:bCs w:val="0"/>
      <w:i w:val="0"/>
      <w:iCs w:val="0"/>
      <w:smallCaps w:val="0"/>
      <w:strike w:val="0"/>
      <w:sz w:val="26"/>
      <w:szCs w:val="26"/>
      <w:u w:val="none"/>
    </w:rPr>
  </w:style>
  <w:style w:type="character" w:customStyle="1" w:styleId="9Exact">
    <w:name w:val="Основной текст (9) Exact"/>
    <w:basedOn w:val="a0"/>
    <w:link w:val="9"/>
    <w:rPr>
      <w:rFonts w:ascii="Bookman Old Style" w:eastAsia="Bookman Old Style" w:hAnsi="Bookman Old Style" w:cs="Bookman Old Style"/>
      <w:b/>
      <w:bCs/>
      <w:i/>
      <w:iCs/>
      <w:smallCaps w:val="0"/>
      <w:strike w:val="0"/>
      <w:spacing w:val="-40"/>
      <w:sz w:val="21"/>
      <w:szCs w:val="21"/>
      <w:u w:val="none"/>
    </w:rPr>
  </w:style>
  <w:style w:type="character" w:customStyle="1" w:styleId="9Exact0">
    <w:name w:val="Основной текст (9) Exact"/>
    <w:basedOn w:val="9Exact"/>
    <w:rPr>
      <w:rFonts w:ascii="Bookman Old Style" w:eastAsia="Bookman Old Style" w:hAnsi="Bookman Old Style" w:cs="Bookman Old Style"/>
      <w:b/>
      <w:bCs/>
      <w:i/>
      <w:iCs/>
      <w:smallCaps w:val="0"/>
      <w:strike w:val="0"/>
      <w:color w:val="000000"/>
      <w:spacing w:val="-40"/>
      <w:w w:val="100"/>
      <w:position w:val="0"/>
      <w:sz w:val="21"/>
      <w:szCs w:val="21"/>
      <w:u w:val="none"/>
      <w:lang w:val="ru-RU" w:eastAsia="ru-RU" w:bidi="ru-RU"/>
    </w:rPr>
  </w:style>
  <w:style w:type="character" w:customStyle="1" w:styleId="9MicrosoftSansSerif9pt0ptExact">
    <w:name w:val="Основной текст (9) + Microsoft Sans Serif;9 pt;Не полужирный;Не курсив;Интервал 0 pt Exact"/>
    <w:basedOn w:val="9Exact"/>
    <w:rPr>
      <w:rFonts w:ascii="Microsoft Sans Serif" w:eastAsia="Microsoft Sans Serif" w:hAnsi="Microsoft Sans Serif" w:cs="Microsoft Sans Serif"/>
      <w:b/>
      <w:bCs/>
      <w:i/>
      <w:iCs/>
      <w:smallCaps w:val="0"/>
      <w:strike w:val="0"/>
      <w:color w:val="000000"/>
      <w:spacing w:val="0"/>
      <w:w w:val="100"/>
      <w:position w:val="0"/>
      <w:sz w:val="18"/>
      <w:szCs w:val="18"/>
      <w:u w:val="none"/>
      <w:lang w:val="ru-RU" w:eastAsia="ru-RU" w:bidi="ru-RU"/>
    </w:rPr>
  </w:style>
  <w:style w:type="character" w:customStyle="1" w:styleId="9MicrosoftSansSerif9pt0ptExact0">
    <w:name w:val="Основной текст (9) + Microsoft Sans Serif;9 pt;Не полужирный;Не курсив;Интервал 0 pt Exact"/>
    <w:basedOn w:val="9Exact"/>
    <w:rPr>
      <w:rFonts w:ascii="Microsoft Sans Serif" w:eastAsia="Microsoft Sans Serif" w:hAnsi="Microsoft Sans Serif" w:cs="Microsoft Sans Serif"/>
      <w:b/>
      <w:bCs/>
      <w:i/>
      <w:iCs/>
      <w:smallCaps w:val="0"/>
      <w:strike w:val="0"/>
      <w:color w:val="000000"/>
      <w:spacing w:val="0"/>
      <w:w w:val="100"/>
      <w:position w:val="0"/>
      <w:sz w:val="18"/>
      <w:szCs w:val="18"/>
      <w:u w:val="none"/>
      <w:lang w:val="ru-RU" w:eastAsia="ru-RU" w:bidi="ru-RU"/>
    </w:rPr>
  </w:style>
  <w:style w:type="character" w:customStyle="1" w:styleId="3">
    <w:name w:val="Основной текст (3)_"/>
    <w:basedOn w:val="a0"/>
    <w:link w:val="30"/>
    <w:rPr>
      <w:rFonts w:ascii="Times New Roman" w:eastAsia="Times New Roman" w:hAnsi="Times New Roman" w:cs="Times New Roman"/>
      <w:b/>
      <w:bCs/>
      <w:i w:val="0"/>
      <w:iCs w:val="0"/>
      <w:smallCaps w:val="0"/>
      <w:strike w:val="0"/>
      <w:sz w:val="22"/>
      <w:szCs w:val="22"/>
      <w:u w:val="none"/>
    </w:rPr>
  </w:style>
  <w:style w:type="character" w:customStyle="1" w:styleId="31">
    <w:name w:val="Основной текст (3)"/>
    <w:basedOn w:val="3"/>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6">
    <w:name w:val="Колонтитул_"/>
    <w:basedOn w:val="a0"/>
    <w:link w:val="a7"/>
    <w:rPr>
      <w:rFonts w:ascii="Times New Roman" w:eastAsia="Times New Roman" w:hAnsi="Times New Roman" w:cs="Times New Roman"/>
      <w:b w:val="0"/>
      <w:bCs w:val="0"/>
      <w:i w:val="0"/>
      <w:iCs w:val="0"/>
      <w:smallCaps w:val="0"/>
      <w:strike w:val="0"/>
      <w:sz w:val="22"/>
      <w:szCs w:val="22"/>
      <w:u w:val="none"/>
    </w:rPr>
  </w:style>
  <w:style w:type="character" w:customStyle="1" w:styleId="a8">
    <w:name w:val="Колонтитул + Полужирный"/>
    <w:basedOn w:val="a6"/>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9">
    <w:name w:val="Колонтитул"/>
    <w:basedOn w:val="a6"/>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10">
    <w:name w:val="Основной текст (10)_"/>
    <w:basedOn w:val="a0"/>
    <w:link w:val="100"/>
    <w:rPr>
      <w:rFonts w:ascii="Times New Roman" w:eastAsia="Times New Roman" w:hAnsi="Times New Roman" w:cs="Times New Roman"/>
      <w:b/>
      <w:bCs/>
      <w:i w:val="0"/>
      <w:iCs w:val="0"/>
      <w:smallCaps w:val="0"/>
      <w:strike w:val="0"/>
      <w:sz w:val="26"/>
      <w:szCs w:val="26"/>
      <w:u w:val="none"/>
    </w:rPr>
  </w:style>
  <w:style w:type="character" w:customStyle="1" w:styleId="101">
    <w:name w:val="Основной текст (10)"/>
    <w:basedOn w:val="10"/>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z w:val="26"/>
      <w:szCs w:val="26"/>
      <w:u w:val="none"/>
    </w:rPr>
  </w:style>
  <w:style w:type="character" w:customStyle="1" w:styleId="102">
    <w:name w:val="Основной текст (10) + Не полужирный"/>
    <w:basedOn w:val="10"/>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
    <w:name w:val="Заголовок №1_"/>
    <w:basedOn w:val="a0"/>
    <w:link w:val="11"/>
    <w:rPr>
      <w:rFonts w:ascii="Times New Roman" w:eastAsia="Times New Roman" w:hAnsi="Times New Roman" w:cs="Times New Roman"/>
      <w:b/>
      <w:bCs/>
      <w:i w:val="0"/>
      <w:iCs w:val="0"/>
      <w:smallCaps w:val="0"/>
      <w:strike w:val="0"/>
      <w:sz w:val="26"/>
      <w:szCs w:val="26"/>
      <w:u w:val="none"/>
    </w:rPr>
  </w:style>
  <w:style w:type="character" w:customStyle="1" w:styleId="21">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22">
    <w:name w:val="Основной текст (2) + Курсив"/>
    <w:basedOn w:val="2"/>
    <w:rPr>
      <w:rFonts w:ascii="Times New Roman" w:eastAsia="Times New Roman" w:hAnsi="Times New Roman" w:cs="Times New Roman"/>
      <w:b w:val="0"/>
      <w:bCs w:val="0"/>
      <w:i/>
      <w:iCs/>
      <w:smallCaps w:val="0"/>
      <w:strike w:val="0"/>
      <w:color w:val="000000"/>
      <w:spacing w:val="0"/>
      <w:w w:val="100"/>
      <w:position w:val="0"/>
      <w:sz w:val="26"/>
      <w:szCs w:val="26"/>
      <w:u w:val="none"/>
      <w:lang w:val="ru-RU" w:eastAsia="ru-RU" w:bidi="ru-RU"/>
    </w:rPr>
  </w:style>
  <w:style w:type="character" w:customStyle="1" w:styleId="23">
    <w:name w:val="Основной текст (2) + Полужирный;Курсив"/>
    <w:basedOn w:val="2"/>
    <w:rPr>
      <w:rFonts w:ascii="Times New Roman" w:eastAsia="Times New Roman" w:hAnsi="Times New Roman" w:cs="Times New Roman"/>
      <w:b/>
      <w:bCs/>
      <w:i/>
      <w:iCs/>
      <w:smallCaps w:val="0"/>
      <w:strike w:val="0"/>
      <w:color w:val="000000"/>
      <w:spacing w:val="0"/>
      <w:w w:val="100"/>
      <w:position w:val="0"/>
      <w:sz w:val="26"/>
      <w:szCs w:val="26"/>
      <w:u w:val="none"/>
      <w:lang w:val="ru-RU" w:eastAsia="ru-RU" w:bidi="ru-RU"/>
    </w:rPr>
  </w:style>
  <w:style w:type="character" w:customStyle="1" w:styleId="26pt0pt">
    <w:name w:val="Основной текст (2) + 6 pt;Интервал 0 pt"/>
    <w:basedOn w:val="2"/>
    <w:rPr>
      <w:rFonts w:ascii="Times New Roman" w:eastAsia="Times New Roman" w:hAnsi="Times New Roman" w:cs="Times New Roman"/>
      <w:b w:val="0"/>
      <w:bCs w:val="0"/>
      <w:i w:val="0"/>
      <w:iCs w:val="0"/>
      <w:smallCaps w:val="0"/>
      <w:strike w:val="0"/>
      <w:color w:val="000000"/>
      <w:spacing w:val="10"/>
      <w:w w:val="100"/>
      <w:position w:val="0"/>
      <w:sz w:val="12"/>
      <w:szCs w:val="12"/>
      <w:u w:val="none"/>
      <w:lang w:val="ru-RU" w:eastAsia="ru-RU" w:bidi="ru-RU"/>
    </w:rPr>
  </w:style>
  <w:style w:type="character" w:customStyle="1" w:styleId="10Exact">
    <w:name w:val="Основной текст (10) Exact"/>
    <w:basedOn w:val="a0"/>
    <w:rPr>
      <w:rFonts w:ascii="Times New Roman" w:eastAsia="Times New Roman" w:hAnsi="Times New Roman" w:cs="Times New Roman"/>
      <w:b/>
      <w:bCs/>
      <w:i w:val="0"/>
      <w:iCs w:val="0"/>
      <w:smallCaps w:val="0"/>
      <w:strike w:val="0"/>
      <w:sz w:val="26"/>
      <w:szCs w:val="26"/>
      <w:u w:val="none"/>
    </w:rPr>
  </w:style>
  <w:style w:type="character" w:customStyle="1" w:styleId="24">
    <w:name w:val="Основной текст (2) + Курсив"/>
    <w:basedOn w:val="2"/>
    <w:rPr>
      <w:rFonts w:ascii="Times New Roman" w:eastAsia="Times New Roman" w:hAnsi="Times New Roman" w:cs="Times New Roman"/>
      <w:b w:val="0"/>
      <w:bCs w:val="0"/>
      <w:i/>
      <w:iCs/>
      <w:smallCaps w:val="0"/>
      <w:strike w:val="0"/>
      <w:color w:val="000000"/>
      <w:spacing w:val="0"/>
      <w:w w:val="100"/>
      <w:position w:val="0"/>
      <w:sz w:val="26"/>
      <w:szCs w:val="26"/>
      <w:u w:val="single"/>
      <w:lang w:val="ru-RU" w:eastAsia="ru-RU" w:bidi="ru-RU"/>
    </w:rPr>
  </w:style>
  <w:style w:type="character" w:customStyle="1" w:styleId="103">
    <w:name w:val="Основной текст (10) + Не полужирный;Курсив"/>
    <w:basedOn w:val="10"/>
    <w:rPr>
      <w:rFonts w:ascii="Times New Roman" w:eastAsia="Times New Roman" w:hAnsi="Times New Roman" w:cs="Times New Roman"/>
      <w:b/>
      <w:bCs/>
      <w:i/>
      <w:iCs/>
      <w:smallCaps w:val="0"/>
      <w:strike w:val="0"/>
      <w:color w:val="000000"/>
      <w:spacing w:val="0"/>
      <w:w w:val="100"/>
      <w:position w:val="0"/>
      <w:sz w:val="26"/>
      <w:szCs w:val="26"/>
      <w:u w:val="single"/>
      <w:lang w:val="ru-RU" w:eastAsia="ru-RU" w:bidi="ru-RU"/>
    </w:rPr>
  </w:style>
  <w:style w:type="character" w:customStyle="1" w:styleId="104">
    <w:name w:val="Основной текст (10) + Не полужирный;Курсив"/>
    <w:basedOn w:val="10"/>
    <w:rPr>
      <w:rFonts w:ascii="Times New Roman" w:eastAsia="Times New Roman" w:hAnsi="Times New Roman" w:cs="Times New Roman"/>
      <w:b/>
      <w:bCs/>
      <w:i/>
      <w:iCs/>
      <w:smallCaps w:val="0"/>
      <w:strike w:val="0"/>
      <w:color w:val="000000"/>
      <w:spacing w:val="0"/>
      <w:w w:val="100"/>
      <w:position w:val="0"/>
      <w:sz w:val="26"/>
      <w:szCs w:val="26"/>
      <w:u w:val="none"/>
      <w:lang w:val="ru-RU" w:eastAsia="ru-RU" w:bidi="ru-RU"/>
    </w:rPr>
  </w:style>
  <w:style w:type="character" w:customStyle="1" w:styleId="110">
    <w:name w:val="Основной текст (11)_"/>
    <w:basedOn w:val="a0"/>
    <w:link w:val="111"/>
    <w:rPr>
      <w:rFonts w:ascii="Times New Roman" w:eastAsia="Times New Roman" w:hAnsi="Times New Roman" w:cs="Times New Roman"/>
      <w:b/>
      <w:bCs/>
      <w:i/>
      <w:iCs/>
      <w:smallCaps w:val="0"/>
      <w:strike w:val="0"/>
      <w:sz w:val="26"/>
      <w:szCs w:val="26"/>
      <w:u w:val="none"/>
    </w:rPr>
  </w:style>
  <w:style w:type="character" w:customStyle="1" w:styleId="25">
    <w:name w:val="Основной текст (2) + Курсив"/>
    <w:basedOn w:val="2"/>
    <w:rPr>
      <w:rFonts w:ascii="Times New Roman" w:eastAsia="Times New Roman" w:hAnsi="Times New Roman" w:cs="Times New Roman"/>
      <w:b w:val="0"/>
      <w:bCs w:val="0"/>
      <w:i/>
      <w:iCs/>
      <w:smallCaps w:val="0"/>
      <w:strike w:val="0"/>
      <w:color w:val="000000"/>
      <w:spacing w:val="0"/>
      <w:w w:val="100"/>
      <w:position w:val="0"/>
      <w:sz w:val="26"/>
      <w:szCs w:val="26"/>
      <w:u w:val="none"/>
      <w:lang w:val="ru-RU" w:eastAsia="ru-RU" w:bidi="ru-RU"/>
    </w:rPr>
  </w:style>
  <w:style w:type="character" w:customStyle="1" w:styleId="26">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aa">
    <w:name w:val="Подпись к таблице_"/>
    <w:basedOn w:val="a0"/>
    <w:link w:val="ab"/>
    <w:rPr>
      <w:rFonts w:ascii="Times New Roman" w:eastAsia="Times New Roman" w:hAnsi="Times New Roman" w:cs="Times New Roman"/>
      <w:b/>
      <w:bCs/>
      <w:i w:val="0"/>
      <w:iCs w:val="0"/>
      <w:smallCaps w:val="0"/>
      <w:strike w:val="0"/>
      <w:sz w:val="26"/>
      <w:szCs w:val="26"/>
      <w:u w:val="none"/>
    </w:rPr>
  </w:style>
  <w:style w:type="character" w:customStyle="1" w:styleId="10Exact0">
    <w:name w:val="Основной текст (10) + Не полужирный;Курсив Exact"/>
    <w:basedOn w:val="10"/>
    <w:rPr>
      <w:rFonts w:ascii="Times New Roman" w:eastAsia="Times New Roman" w:hAnsi="Times New Roman" w:cs="Times New Roman"/>
      <w:b/>
      <w:bCs/>
      <w:i/>
      <w:iCs/>
      <w:smallCaps w:val="0"/>
      <w:strike w:val="0"/>
      <w:color w:val="000000"/>
      <w:spacing w:val="0"/>
      <w:w w:val="100"/>
      <w:position w:val="0"/>
      <w:sz w:val="26"/>
      <w:szCs w:val="26"/>
      <w:u w:val="none"/>
      <w:lang w:val="ru-RU" w:eastAsia="ru-RU" w:bidi="ru-RU"/>
    </w:rPr>
  </w:style>
  <w:style w:type="character" w:customStyle="1" w:styleId="12Exact">
    <w:name w:val="Основной текст (12) Exact"/>
    <w:basedOn w:val="a0"/>
    <w:rPr>
      <w:rFonts w:ascii="Times New Roman" w:eastAsia="Times New Roman" w:hAnsi="Times New Roman" w:cs="Times New Roman"/>
      <w:b w:val="0"/>
      <w:bCs w:val="0"/>
      <w:i/>
      <w:iCs/>
      <w:smallCaps w:val="0"/>
      <w:strike w:val="0"/>
      <w:sz w:val="26"/>
      <w:szCs w:val="26"/>
      <w:u w:val="none"/>
    </w:rPr>
  </w:style>
  <w:style w:type="character" w:customStyle="1" w:styleId="105">
    <w:name w:val="Основной текст (10) + Курсив"/>
    <w:basedOn w:val="10"/>
    <w:rPr>
      <w:rFonts w:ascii="Times New Roman" w:eastAsia="Times New Roman" w:hAnsi="Times New Roman" w:cs="Times New Roman"/>
      <w:b/>
      <w:bCs/>
      <w:i/>
      <w:iCs/>
      <w:smallCaps w:val="0"/>
      <w:strike w:val="0"/>
      <w:color w:val="000000"/>
      <w:spacing w:val="0"/>
      <w:w w:val="100"/>
      <w:position w:val="0"/>
      <w:sz w:val="26"/>
      <w:szCs w:val="26"/>
      <w:u w:val="none"/>
      <w:lang w:val="ru-RU" w:eastAsia="ru-RU" w:bidi="ru-RU"/>
    </w:rPr>
  </w:style>
  <w:style w:type="character" w:customStyle="1" w:styleId="112pt">
    <w:name w:val="Основной текст (11) + Интервал 2 pt"/>
    <w:basedOn w:val="110"/>
    <w:rPr>
      <w:rFonts w:ascii="Times New Roman" w:eastAsia="Times New Roman" w:hAnsi="Times New Roman" w:cs="Times New Roman"/>
      <w:b/>
      <w:bCs/>
      <w:i/>
      <w:iCs/>
      <w:smallCaps w:val="0"/>
      <w:strike w:val="0"/>
      <w:color w:val="000000"/>
      <w:spacing w:val="40"/>
      <w:w w:val="100"/>
      <w:position w:val="0"/>
      <w:sz w:val="26"/>
      <w:szCs w:val="26"/>
      <w:u w:val="none"/>
      <w:lang w:val="ru-RU" w:eastAsia="ru-RU" w:bidi="ru-RU"/>
    </w:rPr>
  </w:style>
  <w:style w:type="character" w:customStyle="1" w:styleId="13">
    <w:name w:val="Основной текст (13)_"/>
    <w:basedOn w:val="a0"/>
    <w:link w:val="130"/>
    <w:rPr>
      <w:rFonts w:ascii="Times New Roman" w:eastAsia="Times New Roman" w:hAnsi="Times New Roman" w:cs="Times New Roman"/>
      <w:b w:val="0"/>
      <w:bCs w:val="0"/>
      <w:i w:val="0"/>
      <w:iCs w:val="0"/>
      <w:smallCaps w:val="0"/>
      <w:strike w:val="0"/>
      <w:sz w:val="12"/>
      <w:szCs w:val="12"/>
      <w:u w:val="none"/>
    </w:rPr>
  </w:style>
  <w:style w:type="character" w:customStyle="1" w:styleId="111pt">
    <w:name w:val="Основной текст (11) + Интервал 1 pt"/>
    <w:basedOn w:val="110"/>
    <w:rPr>
      <w:rFonts w:ascii="Times New Roman" w:eastAsia="Times New Roman" w:hAnsi="Times New Roman" w:cs="Times New Roman"/>
      <w:b/>
      <w:bCs/>
      <w:i/>
      <w:iCs/>
      <w:smallCaps w:val="0"/>
      <w:strike w:val="0"/>
      <w:color w:val="000000"/>
      <w:spacing w:val="30"/>
      <w:w w:val="100"/>
      <w:position w:val="0"/>
      <w:sz w:val="26"/>
      <w:szCs w:val="26"/>
      <w:u w:val="none"/>
      <w:lang w:val="en-US" w:eastAsia="en-US" w:bidi="en-US"/>
    </w:rPr>
  </w:style>
  <w:style w:type="character" w:customStyle="1" w:styleId="1095pt">
    <w:name w:val="Основной текст (10) + 9;5 pt;Не полужирный"/>
    <w:basedOn w:val="10"/>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12">
    <w:name w:val="Заголовок №1 (2)_"/>
    <w:basedOn w:val="a0"/>
    <w:link w:val="120"/>
    <w:rPr>
      <w:rFonts w:ascii="Times New Roman" w:eastAsia="Times New Roman" w:hAnsi="Times New Roman" w:cs="Times New Roman"/>
      <w:b w:val="0"/>
      <w:bCs w:val="0"/>
      <w:i w:val="0"/>
      <w:iCs w:val="0"/>
      <w:smallCaps w:val="0"/>
      <w:strike w:val="0"/>
      <w:sz w:val="26"/>
      <w:szCs w:val="26"/>
      <w:u w:val="none"/>
    </w:rPr>
  </w:style>
  <w:style w:type="character" w:customStyle="1" w:styleId="121">
    <w:name w:val="Заголовок №1 (2) + Полужирный;Курсив"/>
    <w:basedOn w:val="12"/>
    <w:rPr>
      <w:rFonts w:ascii="Times New Roman" w:eastAsia="Times New Roman" w:hAnsi="Times New Roman" w:cs="Times New Roman"/>
      <w:b/>
      <w:bCs/>
      <w:i/>
      <w:iCs/>
      <w:smallCaps w:val="0"/>
      <w:strike w:val="0"/>
      <w:color w:val="000000"/>
      <w:spacing w:val="0"/>
      <w:w w:val="100"/>
      <w:position w:val="0"/>
      <w:sz w:val="26"/>
      <w:szCs w:val="26"/>
      <w:u w:val="none"/>
      <w:lang w:val="ru-RU" w:eastAsia="ru-RU" w:bidi="ru-RU"/>
    </w:rPr>
  </w:style>
  <w:style w:type="character" w:customStyle="1" w:styleId="112">
    <w:name w:val="Основной текст (11) + Не полужирный;Не курсив"/>
    <w:basedOn w:val="110"/>
    <w:rPr>
      <w:rFonts w:ascii="Times New Roman" w:eastAsia="Times New Roman" w:hAnsi="Times New Roman" w:cs="Times New Roman"/>
      <w:b/>
      <w:bCs/>
      <w:i/>
      <w:iCs/>
      <w:smallCaps w:val="0"/>
      <w:strike w:val="0"/>
      <w:color w:val="000000"/>
      <w:spacing w:val="0"/>
      <w:w w:val="100"/>
      <w:position w:val="0"/>
      <w:sz w:val="26"/>
      <w:szCs w:val="26"/>
      <w:u w:val="none"/>
      <w:lang w:val="ru-RU" w:eastAsia="ru-RU" w:bidi="ru-RU"/>
    </w:rPr>
  </w:style>
  <w:style w:type="character" w:customStyle="1" w:styleId="22pt">
    <w:name w:val="Основной текст (2) + Полужирный;Интервал 2 pt"/>
    <w:basedOn w:val="2"/>
    <w:rPr>
      <w:rFonts w:ascii="Times New Roman" w:eastAsia="Times New Roman" w:hAnsi="Times New Roman" w:cs="Times New Roman"/>
      <w:b/>
      <w:bCs/>
      <w:i w:val="0"/>
      <w:iCs w:val="0"/>
      <w:smallCaps w:val="0"/>
      <w:strike w:val="0"/>
      <w:color w:val="000000"/>
      <w:spacing w:val="40"/>
      <w:w w:val="100"/>
      <w:position w:val="0"/>
      <w:sz w:val="26"/>
      <w:szCs w:val="26"/>
      <w:u w:val="none"/>
      <w:lang w:val="ru-RU" w:eastAsia="ru-RU" w:bidi="ru-RU"/>
    </w:rPr>
  </w:style>
  <w:style w:type="character" w:customStyle="1" w:styleId="12pt">
    <w:name w:val="Заголовок №1 + Интервал 2 pt"/>
    <w:basedOn w:val="1"/>
    <w:rPr>
      <w:rFonts w:ascii="Times New Roman" w:eastAsia="Times New Roman" w:hAnsi="Times New Roman" w:cs="Times New Roman"/>
      <w:b/>
      <w:bCs/>
      <w:i w:val="0"/>
      <w:iCs w:val="0"/>
      <w:smallCaps w:val="0"/>
      <w:strike w:val="0"/>
      <w:color w:val="000000"/>
      <w:spacing w:val="40"/>
      <w:w w:val="100"/>
      <w:position w:val="0"/>
      <w:sz w:val="26"/>
      <w:szCs w:val="26"/>
      <w:u w:val="none"/>
      <w:lang w:val="ru-RU" w:eastAsia="ru-RU" w:bidi="ru-RU"/>
    </w:rPr>
  </w:style>
  <w:style w:type="character" w:customStyle="1" w:styleId="14">
    <w:name w:val="Заголовок №1 + Курсив"/>
    <w:basedOn w:val="1"/>
    <w:rPr>
      <w:rFonts w:ascii="Times New Roman" w:eastAsia="Times New Roman" w:hAnsi="Times New Roman" w:cs="Times New Roman"/>
      <w:b/>
      <w:bCs/>
      <w:i/>
      <w:iCs/>
      <w:smallCaps w:val="0"/>
      <w:strike w:val="0"/>
      <w:color w:val="000000"/>
      <w:spacing w:val="0"/>
      <w:w w:val="100"/>
      <w:position w:val="0"/>
      <w:sz w:val="26"/>
      <w:szCs w:val="26"/>
      <w:u w:val="none"/>
      <w:lang w:val="ru-RU" w:eastAsia="ru-RU" w:bidi="ru-RU"/>
    </w:rPr>
  </w:style>
  <w:style w:type="character" w:customStyle="1" w:styleId="131">
    <w:name w:val="Заголовок №1 (3)_"/>
    <w:basedOn w:val="a0"/>
    <w:link w:val="132"/>
    <w:rPr>
      <w:rFonts w:ascii="Times New Roman" w:eastAsia="Times New Roman" w:hAnsi="Times New Roman" w:cs="Times New Roman"/>
      <w:b/>
      <w:bCs/>
      <w:i/>
      <w:iCs/>
      <w:smallCaps w:val="0"/>
      <w:strike w:val="0"/>
      <w:sz w:val="26"/>
      <w:szCs w:val="26"/>
      <w:u w:val="none"/>
    </w:rPr>
  </w:style>
  <w:style w:type="character" w:customStyle="1" w:styleId="133">
    <w:name w:val="Заголовок №1 (3) + Не полужирный;Не курсив"/>
    <w:basedOn w:val="131"/>
    <w:rPr>
      <w:rFonts w:ascii="Times New Roman" w:eastAsia="Times New Roman" w:hAnsi="Times New Roman" w:cs="Times New Roman"/>
      <w:b/>
      <w:bCs/>
      <w:i/>
      <w:iCs/>
      <w:smallCaps w:val="0"/>
      <w:strike w:val="0"/>
      <w:color w:val="000000"/>
      <w:spacing w:val="0"/>
      <w:w w:val="100"/>
      <w:position w:val="0"/>
      <w:sz w:val="26"/>
      <w:szCs w:val="26"/>
      <w:u w:val="none"/>
      <w:lang w:val="ru-RU" w:eastAsia="ru-RU" w:bidi="ru-RU"/>
    </w:rPr>
  </w:style>
  <w:style w:type="character" w:customStyle="1" w:styleId="132pt">
    <w:name w:val="Заголовок №1 (3) + Не полужирный;Не курсив;Интервал 2 pt"/>
    <w:basedOn w:val="131"/>
    <w:rPr>
      <w:rFonts w:ascii="Times New Roman" w:eastAsia="Times New Roman" w:hAnsi="Times New Roman" w:cs="Times New Roman"/>
      <w:b/>
      <w:bCs/>
      <w:i/>
      <w:iCs/>
      <w:smallCaps w:val="0"/>
      <w:strike w:val="0"/>
      <w:color w:val="000000"/>
      <w:spacing w:val="40"/>
      <w:w w:val="100"/>
      <w:position w:val="0"/>
      <w:sz w:val="26"/>
      <w:szCs w:val="26"/>
      <w:u w:val="none"/>
      <w:lang w:val="ru-RU" w:eastAsia="ru-RU" w:bidi="ru-RU"/>
    </w:rPr>
  </w:style>
  <w:style w:type="character" w:customStyle="1" w:styleId="112pt0">
    <w:name w:val="Основной текст (11) + Не полужирный;Не курсив;Интервал 2 pt"/>
    <w:basedOn w:val="110"/>
    <w:rPr>
      <w:rFonts w:ascii="Times New Roman" w:eastAsia="Times New Roman" w:hAnsi="Times New Roman" w:cs="Times New Roman"/>
      <w:b/>
      <w:bCs/>
      <w:i/>
      <w:iCs/>
      <w:smallCaps w:val="0"/>
      <w:strike w:val="0"/>
      <w:color w:val="000000"/>
      <w:spacing w:val="40"/>
      <w:w w:val="100"/>
      <w:position w:val="0"/>
      <w:sz w:val="26"/>
      <w:szCs w:val="26"/>
      <w:u w:val="none"/>
      <w:lang w:val="ru-RU" w:eastAsia="ru-RU" w:bidi="ru-RU"/>
    </w:rPr>
  </w:style>
  <w:style w:type="character" w:customStyle="1" w:styleId="113">
    <w:name w:val="Основной текст (11) + Не курсив"/>
    <w:basedOn w:val="110"/>
    <w:rPr>
      <w:rFonts w:ascii="Times New Roman" w:eastAsia="Times New Roman" w:hAnsi="Times New Roman" w:cs="Times New Roman"/>
      <w:b/>
      <w:bCs/>
      <w:i/>
      <w:iCs/>
      <w:smallCaps w:val="0"/>
      <w:strike w:val="0"/>
      <w:color w:val="000000"/>
      <w:spacing w:val="0"/>
      <w:w w:val="100"/>
      <w:position w:val="0"/>
      <w:sz w:val="26"/>
      <w:szCs w:val="26"/>
      <w:u w:val="none"/>
      <w:lang w:val="ru-RU" w:eastAsia="ru-RU" w:bidi="ru-RU"/>
    </w:rPr>
  </w:style>
  <w:style w:type="character" w:customStyle="1" w:styleId="1012pt">
    <w:name w:val="Основной текст (10) + 12 pt;Малые прописные"/>
    <w:basedOn w:val="10"/>
    <w:rPr>
      <w:rFonts w:ascii="Times New Roman" w:eastAsia="Times New Roman" w:hAnsi="Times New Roman" w:cs="Times New Roman"/>
      <w:b/>
      <w:bCs/>
      <w:i w:val="0"/>
      <w:iCs w:val="0"/>
      <w:smallCaps/>
      <w:strike w:val="0"/>
      <w:color w:val="000000"/>
      <w:spacing w:val="0"/>
      <w:w w:val="100"/>
      <w:position w:val="0"/>
      <w:sz w:val="24"/>
      <w:szCs w:val="24"/>
      <w:u w:val="none"/>
      <w:lang w:val="ru-RU" w:eastAsia="ru-RU" w:bidi="ru-RU"/>
    </w:rPr>
  </w:style>
  <w:style w:type="character" w:customStyle="1" w:styleId="122">
    <w:name w:val="Основной текст (12)_"/>
    <w:basedOn w:val="a0"/>
    <w:link w:val="123"/>
    <w:rPr>
      <w:rFonts w:ascii="Times New Roman" w:eastAsia="Times New Roman" w:hAnsi="Times New Roman" w:cs="Times New Roman"/>
      <w:b w:val="0"/>
      <w:bCs w:val="0"/>
      <w:i/>
      <w:iCs/>
      <w:smallCaps w:val="0"/>
      <w:strike w:val="0"/>
      <w:sz w:val="26"/>
      <w:szCs w:val="26"/>
      <w:u w:val="none"/>
    </w:rPr>
  </w:style>
  <w:style w:type="character" w:customStyle="1" w:styleId="124">
    <w:name w:val="Основной текст (12) + Полужирный;Не курсив"/>
    <w:basedOn w:val="122"/>
    <w:rPr>
      <w:rFonts w:ascii="Times New Roman" w:eastAsia="Times New Roman" w:hAnsi="Times New Roman" w:cs="Times New Roman"/>
      <w:b/>
      <w:bCs/>
      <w:i/>
      <w:iCs/>
      <w:smallCaps w:val="0"/>
      <w:strike w:val="0"/>
      <w:color w:val="000000"/>
      <w:spacing w:val="0"/>
      <w:w w:val="100"/>
      <w:position w:val="0"/>
      <w:sz w:val="26"/>
      <w:szCs w:val="26"/>
      <w:u w:val="none"/>
      <w:lang w:val="ru-RU" w:eastAsia="ru-RU" w:bidi="ru-RU"/>
    </w:rPr>
  </w:style>
  <w:style w:type="character" w:customStyle="1" w:styleId="14pt">
    <w:name w:val="Колонтитул + 14 pt;Полужирный"/>
    <w:basedOn w:val="a6"/>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32">
    <w:name w:val="Колонтитул (3)_"/>
    <w:basedOn w:val="a0"/>
    <w:link w:val="33"/>
    <w:rPr>
      <w:rFonts w:ascii="Times New Roman" w:eastAsia="Times New Roman" w:hAnsi="Times New Roman" w:cs="Times New Roman"/>
      <w:b/>
      <w:bCs/>
      <w:i w:val="0"/>
      <w:iCs w:val="0"/>
      <w:smallCaps w:val="0"/>
      <w:strike w:val="0"/>
      <w:sz w:val="28"/>
      <w:szCs w:val="28"/>
      <w:u w:val="none"/>
    </w:rPr>
  </w:style>
  <w:style w:type="character" w:customStyle="1" w:styleId="102pt">
    <w:name w:val="Основной текст (10) + Интервал 2 pt"/>
    <w:basedOn w:val="10"/>
    <w:rPr>
      <w:rFonts w:ascii="Times New Roman" w:eastAsia="Times New Roman" w:hAnsi="Times New Roman" w:cs="Times New Roman"/>
      <w:b/>
      <w:bCs/>
      <w:i w:val="0"/>
      <w:iCs w:val="0"/>
      <w:smallCaps w:val="0"/>
      <w:strike w:val="0"/>
      <w:color w:val="000000"/>
      <w:spacing w:val="50"/>
      <w:w w:val="100"/>
      <w:position w:val="0"/>
      <w:sz w:val="26"/>
      <w:szCs w:val="26"/>
      <w:u w:val="none"/>
      <w:lang w:val="ru-RU" w:eastAsia="ru-RU" w:bidi="ru-RU"/>
    </w:rPr>
  </w:style>
  <w:style w:type="character" w:customStyle="1" w:styleId="125">
    <w:name w:val="Основной текст (12) + Не курсив"/>
    <w:basedOn w:val="122"/>
    <w:rPr>
      <w:rFonts w:ascii="Times New Roman" w:eastAsia="Times New Roman" w:hAnsi="Times New Roman" w:cs="Times New Roman"/>
      <w:b w:val="0"/>
      <w:bCs w:val="0"/>
      <w:i/>
      <w:iCs/>
      <w:smallCaps w:val="0"/>
      <w:strike w:val="0"/>
      <w:color w:val="000000"/>
      <w:spacing w:val="0"/>
      <w:w w:val="100"/>
      <w:position w:val="0"/>
      <w:sz w:val="26"/>
      <w:szCs w:val="26"/>
      <w:u w:val="none"/>
      <w:lang w:val="ru-RU" w:eastAsia="ru-RU" w:bidi="ru-RU"/>
    </w:rPr>
  </w:style>
  <w:style w:type="character" w:customStyle="1" w:styleId="22pt0">
    <w:name w:val="Основной текст (2) + Интервал 2 pt"/>
    <w:basedOn w:val="2"/>
    <w:rPr>
      <w:rFonts w:ascii="Times New Roman" w:eastAsia="Times New Roman" w:hAnsi="Times New Roman" w:cs="Times New Roman"/>
      <w:b w:val="0"/>
      <w:bCs w:val="0"/>
      <w:i w:val="0"/>
      <w:iCs w:val="0"/>
      <w:smallCaps w:val="0"/>
      <w:strike w:val="0"/>
      <w:color w:val="000000"/>
      <w:spacing w:val="40"/>
      <w:w w:val="100"/>
      <w:position w:val="0"/>
      <w:sz w:val="26"/>
      <w:szCs w:val="26"/>
      <w:u w:val="none"/>
      <w:lang w:val="ru-RU" w:eastAsia="ru-RU" w:bidi="ru-RU"/>
    </w:rPr>
  </w:style>
  <w:style w:type="character" w:customStyle="1" w:styleId="126">
    <w:name w:val="Основной текст (12) + Полужирный"/>
    <w:basedOn w:val="122"/>
    <w:rPr>
      <w:rFonts w:ascii="Times New Roman" w:eastAsia="Times New Roman" w:hAnsi="Times New Roman" w:cs="Times New Roman"/>
      <w:b/>
      <w:bCs/>
      <w:i/>
      <w:iCs/>
      <w:smallCaps w:val="0"/>
      <w:strike w:val="0"/>
      <w:color w:val="000000"/>
      <w:spacing w:val="0"/>
      <w:w w:val="100"/>
      <w:position w:val="0"/>
      <w:sz w:val="26"/>
      <w:szCs w:val="26"/>
      <w:u w:val="none"/>
      <w:lang w:val="ru-RU" w:eastAsia="ru-RU" w:bidi="ru-RU"/>
    </w:rPr>
  </w:style>
  <w:style w:type="character" w:customStyle="1" w:styleId="10MicrosoftSansSerif8pt0pt">
    <w:name w:val="Основной текст (10) + Microsoft Sans Serif;8 pt;Не полужирный;Малые прописные;Интервал 0 pt"/>
    <w:basedOn w:val="10"/>
    <w:rPr>
      <w:rFonts w:ascii="Microsoft Sans Serif" w:eastAsia="Microsoft Sans Serif" w:hAnsi="Microsoft Sans Serif" w:cs="Microsoft Sans Serif"/>
      <w:b/>
      <w:bCs/>
      <w:i w:val="0"/>
      <w:iCs w:val="0"/>
      <w:smallCaps/>
      <w:strike w:val="0"/>
      <w:color w:val="000000"/>
      <w:spacing w:val="10"/>
      <w:w w:val="100"/>
      <w:position w:val="0"/>
      <w:sz w:val="16"/>
      <w:szCs w:val="16"/>
      <w:u w:val="none"/>
      <w:lang w:val="ru-RU" w:eastAsia="ru-RU" w:bidi="ru-RU"/>
    </w:rPr>
  </w:style>
  <w:style w:type="character" w:customStyle="1" w:styleId="311pt">
    <w:name w:val="Колонтитул (3) + 11 pt;Не полужирный"/>
    <w:basedOn w:val="32"/>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10Candara-2pt">
    <w:name w:val="Основной текст (10) + Candara;Не полужирный;Интервал -2 pt"/>
    <w:basedOn w:val="10"/>
    <w:rPr>
      <w:rFonts w:ascii="Candara" w:eastAsia="Candara" w:hAnsi="Candara" w:cs="Candara"/>
      <w:b/>
      <w:bCs/>
      <w:i w:val="0"/>
      <w:iCs w:val="0"/>
      <w:smallCaps w:val="0"/>
      <w:strike w:val="0"/>
      <w:color w:val="000000"/>
      <w:spacing w:val="-50"/>
      <w:w w:val="100"/>
      <w:position w:val="0"/>
      <w:sz w:val="26"/>
      <w:szCs w:val="26"/>
      <w:u w:val="none"/>
      <w:lang w:val="ru-RU" w:eastAsia="ru-RU" w:bidi="ru-RU"/>
    </w:rPr>
  </w:style>
  <w:style w:type="character" w:customStyle="1" w:styleId="15">
    <w:name w:val="Заголовок №1"/>
    <w:basedOn w:val="1"/>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character" w:customStyle="1" w:styleId="127">
    <w:name w:val="Основной текст (12)"/>
    <w:basedOn w:val="122"/>
    <w:rPr>
      <w:rFonts w:ascii="Times New Roman" w:eastAsia="Times New Roman" w:hAnsi="Times New Roman" w:cs="Times New Roman"/>
      <w:b w:val="0"/>
      <w:bCs w:val="0"/>
      <w:i/>
      <w:iCs/>
      <w:smallCaps w:val="0"/>
      <w:strike w:val="0"/>
      <w:color w:val="000000"/>
      <w:spacing w:val="0"/>
      <w:w w:val="100"/>
      <w:position w:val="0"/>
      <w:sz w:val="26"/>
      <w:szCs w:val="26"/>
      <w:u w:val="single"/>
      <w:lang w:val="ru-RU" w:eastAsia="ru-RU" w:bidi="ru-RU"/>
    </w:rPr>
  </w:style>
  <w:style w:type="character" w:customStyle="1" w:styleId="27">
    <w:name w:val="Подпись к таблице (2)_"/>
    <w:basedOn w:val="a0"/>
    <w:link w:val="28"/>
    <w:rPr>
      <w:rFonts w:ascii="Times New Roman" w:eastAsia="Times New Roman" w:hAnsi="Times New Roman" w:cs="Times New Roman"/>
      <w:b w:val="0"/>
      <w:bCs w:val="0"/>
      <w:i w:val="0"/>
      <w:iCs w:val="0"/>
      <w:smallCaps w:val="0"/>
      <w:strike w:val="0"/>
      <w:sz w:val="26"/>
      <w:szCs w:val="26"/>
      <w:u w:val="none"/>
    </w:rPr>
  </w:style>
  <w:style w:type="character" w:customStyle="1" w:styleId="29">
    <w:name w:val="Подпись к таблице (2) + Полужирный;Курсив"/>
    <w:basedOn w:val="27"/>
    <w:rPr>
      <w:rFonts w:ascii="Times New Roman" w:eastAsia="Times New Roman" w:hAnsi="Times New Roman" w:cs="Times New Roman"/>
      <w:b/>
      <w:bCs/>
      <w:i/>
      <w:iCs/>
      <w:smallCaps w:val="0"/>
      <w:strike w:val="0"/>
      <w:color w:val="000000"/>
      <w:spacing w:val="0"/>
      <w:w w:val="100"/>
      <w:position w:val="0"/>
      <w:sz w:val="26"/>
      <w:szCs w:val="26"/>
      <w:u w:val="none"/>
      <w:lang w:val="ru-RU" w:eastAsia="ru-RU" w:bidi="ru-RU"/>
    </w:rPr>
  </w:style>
  <w:style w:type="character" w:customStyle="1" w:styleId="230pt">
    <w:name w:val="Подпись к таблице (2) + Интервал 30 pt"/>
    <w:basedOn w:val="27"/>
    <w:rPr>
      <w:rFonts w:ascii="Times New Roman" w:eastAsia="Times New Roman" w:hAnsi="Times New Roman" w:cs="Times New Roman"/>
      <w:b w:val="0"/>
      <w:bCs w:val="0"/>
      <w:i w:val="0"/>
      <w:iCs w:val="0"/>
      <w:smallCaps w:val="0"/>
      <w:strike w:val="0"/>
      <w:color w:val="000000"/>
      <w:spacing w:val="600"/>
      <w:w w:val="100"/>
      <w:position w:val="0"/>
      <w:sz w:val="26"/>
      <w:szCs w:val="26"/>
      <w:u w:val="none"/>
      <w:lang w:val="ru-RU" w:eastAsia="ru-RU" w:bidi="ru-RU"/>
    </w:rPr>
  </w:style>
  <w:style w:type="character" w:customStyle="1" w:styleId="106">
    <w:name w:val="Основной текст (10)"/>
    <w:basedOn w:val="10"/>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4">
    <w:name w:val="Основной текст (11) + Не полужирный"/>
    <w:basedOn w:val="110"/>
    <w:rPr>
      <w:rFonts w:ascii="Times New Roman" w:eastAsia="Times New Roman" w:hAnsi="Times New Roman" w:cs="Times New Roman"/>
      <w:b/>
      <w:bCs/>
      <w:i/>
      <w:iCs/>
      <w:smallCaps w:val="0"/>
      <w:strike w:val="0"/>
      <w:color w:val="000000"/>
      <w:spacing w:val="0"/>
      <w:w w:val="100"/>
      <w:position w:val="0"/>
      <w:sz w:val="26"/>
      <w:szCs w:val="26"/>
      <w:u w:val="none"/>
      <w:lang w:val="ru-RU" w:eastAsia="ru-RU" w:bidi="ru-RU"/>
    </w:rPr>
  </w:style>
  <w:style w:type="character" w:customStyle="1" w:styleId="16">
    <w:name w:val="Заголовок №1 + Не полужирный"/>
    <w:basedOn w:val="1"/>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paragraph" w:customStyle="1" w:styleId="a5">
    <w:name w:val="Сноска"/>
    <w:basedOn w:val="a"/>
    <w:link w:val="a4"/>
    <w:pPr>
      <w:shd w:val="clear" w:color="auto" w:fill="FFFFFF"/>
      <w:spacing w:line="245" w:lineRule="exact"/>
      <w:jc w:val="both"/>
    </w:pPr>
    <w:rPr>
      <w:rFonts w:ascii="Times New Roman" w:eastAsia="Times New Roman" w:hAnsi="Times New Roman" w:cs="Times New Roman"/>
      <w:b/>
      <w:bCs/>
      <w:sz w:val="18"/>
      <w:szCs w:val="18"/>
    </w:rPr>
  </w:style>
  <w:style w:type="paragraph" w:customStyle="1" w:styleId="4">
    <w:name w:val="Основной текст (4)"/>
    <w:basedOn w:val="a"/>
    <w:link w:val="4Exact"/>
    <w:pPr>
      <w:shd w:val="clear" w:color="auto" w:fill="FFFFFF"/>
      <w:spacing w:line="0" w:lineRule="atLeast"/>
    </w:pPr>
    <w:rPr>
      <w:rFonts w:ascii="Times New Roman" w:eastAsia="Times New Roman" w:hAnsi="Times New Roman" w:cs="Times New Roman"/>
      <w:spacing w:val="20"/>
      <w:sz w:val="17"/>
      <w:szCs w:val="17"/>
    </w:rPr>
  </w:style>
  <w:style w:type="paragraph" w:customStyle="1" w:styleId="5">
    <w:name w:val="Основной текст (5)"/>
    <w:basedOn w:val="a"/>
    <w:link w:val="5Exact"/>
    <w:pPr>
      <w:shd w:val="clear" w:color="auto" w:fill="FFFFFF"/>
      <w:spacing w:line="0" w:lineRule="atLeast"/>
    </w:pPr>
    <w:rPr>
      <w:rFonts w:ascii="Microsoft Sans Serif" w:eastAsia="Microsoft Sans Serif" w:hAnsi="Microsoft Sans Serif" w:cs="Microsoft Sans Serif"/>
      <w:spacing w:val="10"/>
      <w:sz w:val="16"/>
      <w:szCs w:val="16"/>
    </w:rPr>
  </w:style>
  <w:style w:type="paragraph" w:customStyle="1" w:styleId="6">
    <w:name w:val="Основной текст (6)"/>
    <w:basedOn w:val="a"/>
    <w:link w:val="6Exact"/>
    <w:pPr>
      <w:shd w:val="clear" w:color="auto" w:fill="FFFFFF"/>
      <w:spacing w:line="0" w:lineRule="atLeast"/>
    </w:pPr>
    <w:rPr>
      <w:rFonts w:ascii="Microsoft Sans Serif" w:eastAsia="Microsoft Sans Serif" w:hAnsi="Microsoft Sans Serif" w:cs="Microsoft Sans Serif"/>
      <w:spacing w:val="10"/>
      <w:sz w:val="16"/>
      <w:szCs w:val="16"/>
    </w:rPr>
  </w:style>
  <w:style w:type="paragraph" w:customStyle="1" w:styleId="7">
    <w:name w:val="Основной текст (7)"/>
    <w:basedOn w:val="a"/>
    <w:link w:val="7Exact"/>
    <w:pPr>
      <w:shd w:val="clear" w:color="auto" w:fill="FFFFFF"/>
      <w:spacing w:line="0" w:lineRule="atLeast"/>
    </w:pPr>
    <w:rPr>
      <w:rFonts w:ascii="Times New Roman" w:eastAsia="Times New Roman" w:hAnsi="Times New Roman" w:cs="Times New Roman"/>
      <w:i/>
      <w:iCs/>
      <w:sz w:val="16"/>
      <w:szCs w:val="16"/>
      <w:lang w:val="en-US" w:eastAsia="en-US" w:bidi="en-US"/>
    </w:rPr>
  </w:style>
  <w:style w:type="paragraph" w:customStyle="1" w:styleId="8">
    <w:name w:val="Основной текст (8)"/>
    <w:basedOn w:val="a"/>
    <w:link w:val="8Exact"/>
    <w:pPr>
      <w:shd w:val="clear" w:color="auto" w:fill="FFFFFF"/>
      <w:spacing w:line="0" w:lineRule="atLeast"/>
    </w:pPr>
    <w:rPr>
      <w:rFonts w:ascii="Times New Roman" w:eastAsia="Times New Roman" w:hAnsi="Times New Roman" w:cs="Times New Roman"/>
      <w:b/>
      <w:bCs/>
      <w:sz w:val="28"/>
      <w:szCs w:val="28"/>
      <w:lang w:val="en-US" w:eastAsia="en-US" w:bidi="en-US"/>
    </w:rPr>
  </w:style>
  <w:style w:type="paragraph" w:customStyle="1" w:styleId="20">
    <w:name w:val="Основной текст (2)"/>
    <w:basedOn w:val="a"/>
    <w:link w:val="2"/>
    <w:pPr>
      <w:shd w:val="clear" w:color="auto" w:fill="FFFFFF"/>
      <w:spacing w:line="0" w:lineRule="atLeast"/>
      <w:ind w:hanging="460"/>
    </w:pPr>
    <w:rPr>
      <w:rFonts w:ascii="Times New Roman" w:eastAsia="Times New Roman" w:hAnsi="Times New Roman" w:cs="Times New Roman"/>
      <w:sz w:val="26"/>
      <w:szCs w:val="26"/>
    </w:rPr>
  </w:style>
  <w:style w:type="paragraph" w:customStyle="1" w:styleId="9">
    <w:name w:val="Основной текст (9)"/>
    <w:basedOn w:val="a"/>
    <w:link w:val="9Exact"/>
    <w:pPr>
      <w:shd w:val="clear" w:color="auto" w:fill="FFFFFF"/>
      <w:spacing w:line="0" w:lineRule="atLeast"/>
    </w:pPr>
    <w:rPr>
      <w:rFonts w:ascii="Bookman Old Style" w:eastAsia="Bookman Old Style" w:hAnsi="Bookman Old Style" w:cs="Bookman Old Style"/>
      <w:b/>
      <w:bCs/>
      <w:i/>
      <w:iCs/>
      <w:spacing w:val="-40"/>
      <w:sz w:val="21"/>
      <w:szCs w:val="21"/>
    </w:rPr>
  </w:style>
  <w:style w:type="paragraph" w:customStyle="1" w:styleId="30">
    <w:name w:val="Основной текст (3)"/>
    <w:basedOn w:val="a"/>
    <w:link w:val="3"/>
    <w:pPr>
      <w:shd w:val="clear" w:color="auto" w:fill="FFFFFF"/>
      <w:spacing w:after="180" w:line="0" w:lineRule="atLeast"/>
      <w:jc w:val="center"/>
    </w:pPr>
    <w:rPr>
      <w:rFonts w:ascii="Times New Roman" w:eastAsia="Times New Roman" w:hAnsi="Times New Roman" w:cs="Times New Roman"/>
      <w:b/>
      <w:bCs/>
      <w:sz w:val="22"/>
      <w:szCs w:val="22"/>
    </w:rPr>
  </w:style>
  <w:style w:type="paragraph" w:customStyle="1" w:styleId="a7">
    <w:name w:val="Колонтитул"/>
    <w:basedOn w:val="a"/>
    <w:link w:val="a6"/>
    <w:pPr>
      <w:shd w:val="clear" w:color="auto" w:fill="FFFFFF"/>
      <w:spacing w:line="0" w:lineRule="atLeast"/>
    </w:pPr>
    <w:rPr>
      <w:rFonts w:ascii="Times New Roman" w:eastAsia="Times New Roman" w:hAnsi="Times New Roman" w:cs="Times New Roman"/>
      <w:sz w:val="22"/>
      <w:szCs w:val="22"/>
    </w:rPr>
  </w:style>
  <w:style w:type="paragraph" w:customStyle="1" w:styleId="100">
    <w:name w:val="Основной текст (10)"/>
    <w:basedOn w:val="a"/>
    <w:link w:val="10"/>
    <w:pPr>
      <w:shd w:val="clear" w:color="auto" w:fill="FFFFFF"/>
      <w:spacing w:after="120" w:line="0" w:lineRule="atLeast"/>
      <w:ind w:hanging="380"/>
      <w:jc w:val="center"/>
    </w:pPr>
    <w:rPr>
      <w:rFonts w:ascii="Times New Roman" w:eastAsia="Times New Roman" w:hAnsi="Times New Roman" w:cs="Times New Roman"/>
      <w:b/>
      <w:bCs/>
      <w:sz w:val="26"/>
      <w:szCs w:val="26"/>
    </w:rPr>
  </w:style>
  <w:style w:type="paragraph" w:customStyle="1" w:styleId="11">
    <w:name w:val="Заголовок №1"/>
    <w:basedOn w:val="a"/>
    <w:link w:val="1"/>
    <w:pPr>
      <w:shd w:val="clear" w:color="auto" w:fill="FFFFFF"/>
      <w:spacing w:after="420" w:line="0" w:lineRule="atLeast"/>
      <w:ind w:hanging="380"/>
      <w:jc w:val="both"/>
      <w:outlineLvl w:val="0"/>
    </w:pPr>
    <w:rPr>
      <w:rFonts w:ascii="Times New Roman" w:eastAsia="Times New Roman" w:hAnsi="Times New Roman" w:cs="Times New Roman"/>
      <w:b/>
      <w:bCs/>
      <w:sz w:val="26"/>
      <w:szCs w:val="26"/>
    </w:rPr>
  </w:style>
  <w:style w:type="paragraph" w:customStyle="1" w:styleId="111">
    <w:name w:val="Основной текст (11)"/>
    <w:basedOn w:val="a"/>
    <w:link w:val="110"/>
    <w:pPr>
      <w:shd w:val="clear" w:color="auto" w:fill="FFFFFF"/>
      <w:spacing w:line="480" w:lineRule="exact"/>
      <w:ind w:hanging="340"/>
    </w:pPr>
    <w:rPr>
      <w:rFonts w:ascii="Times New Roman" w:eastAsia="Times New Roman" w:hAnsi="Times New Roman" w:cs="Times New Roman"/>
      <w:b/>
      <w:bCs/>
      <w:i/>
      <w:iCs/>
      <w:sz w:val="26"/>
      <w:szCs w:val="26"/>
    </w:rPr>
  </w:style>
  <w:style w:type="paragraph" w:customStyle="1" w:styleId="ab">
    <w:name w:val="Подпись к таблице"/>
    <w:basedOn w:val="a"/>
    <w:link w:val="aa"/>
    <w:pPr>
      <w:shd w:val="clear" w:color="auto" w:fill="FFFFFF"/>
      <w:spacing w:line="0" w:lineRule="atLeast"/>
    </w:pPr>
    <w:rPr>
      <w:rFonts w:ascii="Times New Roman" w:eastAsia="Times New Roman" w:hAnsi="Times New Roman" w:cs="Times New Roman"/>
      <w:b/>
      <w:bCs/>
      <w:sz w:val="26"/>
      <w:szCs w:val="26"/>
    </w:rPr>
  </w:style>
  <w:style w:type="paragraph" w:customStyle="1" w:styleId="123">
    <w:name w:val="Основной текст (12)"/>
    <w:basedOn w:val="a"/>
    <w:link w:val="122"/>
    <w:pPr>
      <w:shd w:val="clear" w:color="auto" w:fill="FFFFFF"/>
      <w:spacing w:line="485" w:lineRule="exact"/>
      <w:jc w:val="both"/>
    </w:pPr>
    <w:rPr>
      <w:rFonts w:ascii="Times New Roman" w:eastAsia="Times New Roman" w:hAnsi="Times New Roman" w:cs="Times New Roman"/>
      <w:i/>
      <w:iCs/>
      <w:sz w:val="26"/>
      <w:szCs w:val="26"/>
    </w:rPr>
  </w:style>
  <w:style w:type="paragraph" w:customStyle="1" w:styleId="130">
    <w:name w:val="Основной текст (13)"/>
    <w:basedOn w:val="a"/>
    <w:link w:val="13"/>
    <w:pPr>
      <w:shd w:val="clear" w:color="auto" w:fill="FFFFFF"/>
      <w:spacing w:line="0" w:lineRule="atLeast"/>
    </w:pPr>
    <w:rPr>
      <w:rFonts w:ascii="Times New Roman" w:eastAsia="Times New Roman" w:hAnsi="Times New Roman" w:cs="Times New Roman"/>
      <w:sz w:val="12"/>
      <w:szCs w:val="12"/>
    </w:rPr>
  </w:style>
  <w:style w:type="paragraph" w:customStyle="1" w:styleId="120">
    <w:name w:val="Заголовок №1 (2)"/>
    <w:basedOn w:val="a"/>
    <w:link w:val="12"/>
    <w:pPr>
      <w:shd w:val="clear" w:color="auto" w:fill="FFFFFF"/>
      <w:spacing w:line="480" w:lineRule="exact"/>
      <w:jc w:val="both"/>
      <w:outlineLvl w:val="0"/>
    </w:pPr>
    <w:rPr>
      <w:rFonts w:ascii="Times New Roman" w:eastAsia="Times New Roman" w:hAnsi="Times New Roman" w:cs="Times New Roman"/>
      <w:sz w:val="26"/>
      <w:szCs w:val="26"/>
    </w:rPr>
  </w:style>
  <w:style w:type="paragraph" w:customStyle="1" w:styleId="132">
    <w:name w:val="Заголовок №1 (3)"/>
    <w:basedOn w:val="a"/>
    <w:link w:val="131"/>
    <w:pPr>
      <w:shd w:val="clear" w:color="auto" w:fill="FFFFFF"/>
      <w:spacing w:before="420" w:line="480" w:lineRule="exact"/>
      <w:jc w:val="both"/>
      <w:outlineLvl w:val="0"/>
    </w:pPr>
    <w:rPr>
      <w:rFonts w:ascii="Times New Roman" w:eastAsia="Times New Roman" w:hAnsi="Times New Roman" w:cs="Times New Roman"/>
      <w:b/>
      <w:bCs/>
      <w:i/>
      <w:iCs/>
      <w:sz w:val="26"/>
      <w:szCs w:val="26"/>
    </w:rPr>
  </w:style>
  <w:style w:type="paragraph" w:customStyle="1" w:styleId="33">
    <w:name w:val="Колонтитул (3)"/>
    <w:basedOn w:val="a"/>
    <w:link w:val="32"/>
    <w:pPr>
      <w:shd w:val="clear" w:color="auto" w:fill="FFFFFF"/>
      <w:spacing w:line="485" w:lineRule="exact"/>
    </w:pPr>
    <w:rPr>
      <w:rFonts w:ascii="Times New Roman" w:eastAsia="Times New Roman" w:hAnsi="Times New Roman" w:cs="Times New Roman"/>
      <w:b/>
      <w:bCs/>
      <w:sz w:val="28"/>
      <w:szCs w:val="28"/>
    </w:rPr>
  </w:style>
  <w:style w:type="paragraph" w:customStyle="1" w:styleId="28">
    <w:name w:val="Подпись к таблице (2)"/>
    <w:basedOn w:val="a"/>
    <w:link w:val="27"/>
    <w:pPr>
      <w:shd w:val="clear" w:color="auto" w:fill="FFFFFF"/>
      <w:spacing w:line="0" w:lineRule="atLeast"/>
      <w:jc w:val="both"/>
    </w:pPr>
    <w:rPr>
      <w:rFonts w:ascii="Times New Roman" w:eastAsia="Times New Roman" w:hAnsi="Times New Roman" w:cs="Times New Roman"/>
      <w:sz w:val="26"/>
      <w:szCs w:val="26"/>
    </w:rPr>
  </w:style>
  <w:style w:type="paragraph" w:styleId="ac">
    <w:name w:val="header"/>
    <w:basedOn w:val="a"/>
    <w:link w:val="ad"/>
    <w:uiPriority w:val="99"/>
    <w:unhideWhenUsed/>
    <w:rsid w:val="00E24E08"/>
    <w:pPr>
      <w:tabs>
        <w:tab w:val="center" w:pos="4677"/>
        <w:tab w:val="right" w:pos="9355"/>
      </w:tabs>
    </w:pPr>
  </w:style>
  <w:style w:type="character" w:customStyle="1" w:styleId="ad">
    <w:name w:val="Верхний колонтитул Знак"/>
    <w:basedOn w:val="a0"/>
    <w:link w:val="ac"/>
    <w:uiPriority w:val="99"/>
    <w:rsid w:val="00E24E08"/>
    <w:rPr>
      <w:color w:val="000000"/>
    </w:rPr>
  </w:style>
  <w:style w:type="paragraph" w:styleId="ae">
    <w:name w:val="Balloon Text"/>
    <w:basedOn w:val="a"/>
    <w:link w:val="af"/>
    <w:uiPriority w:val="99"/>
    <w:semiHidden/>
    <w:unhideWhenUsed/>
    <w:rsid w:val="005B60AF"/>
    <w:rPr>
      <w:rFonts w:ascii="Segoe UI" w:hAnsi="Segoe UI" w:cs="Segoe UI"/>
      <w:sz w:val="18"/>
      <w:szCs w:val="18"/>
    </w:rPr>
  </w:style>
  <w:style w:type="character" w:customStyle="1" w:styleId="af">
    <w:name w:val="Текст выноски Знак"/>
    <w:basedOn w:val="a0"/>
    <w:link w:val="ae"/>
    <w:uiPriority w:val="99"/>
    <w:semiHidden/>
    <w:rsid w:val="005B60AF"/>
    <w:rPr>
      <w:rFonts w:ascii="Segoe UI" w:hAnsi="Segoe UI" w:cs="Segoe UI"/>
      <w:color w:val="000000"/>
      <w:sz w:val="18"/>
      <w:szCs w:val="18"/>
    </w:rPr>
  </w:style>
  <w:style w:type="paragraph" w:customStyle="1" w:styleId="xl102">
    <w:name w:val="xl102"/>
    <w:basedOn w:val="a"/>
    <w:rsid w:val="009E721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lang w:bidi="ar-SA"/>
    </w:rPr>
  </w:style>
  <w:style w:type="table" w:styleId="af0">
    <w:name w:val="Table Grid"/>
    <w:basedOn w:val="a1"/>
    <w:uiPriority w:val="39"/>
    <w:rsid w:val="009E72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40">
    <w:name w:val="toc 4"/>
    <w:basedOn w:val="a"/>
    <w:next w:val="a"/>
    <w:uiPriority w:val="39"/>
    <w:rsid w:val="001019A9"/>
    <w:pPr>
      <w:widowControl/>
      <w:tabs>
        <w:tab w:val="right" w:leader="dot" w:pos="9628"/>
      </w:tabs>
      <w:ind w:left="1701"/>
    </w:pPr>
    <w:rPr>
      <w:rFonts w:ascii="Times New Roman" w:eastAsia="Calibri" w:hAnsi="Times New Roman" w:cs="Times New Roman"/>
      <w:b/>
      <w:noProof/>
      <w:color w:val="auto"/>
      <w:sz w:val="28"/>
      <w:szCs w:val="28"/>
      <w:lang w:eastAsia="en-US" w:bidi="ar-SA"/>
    </w:rPr>
  </w:style>
  <w:style w:type="paragraph" w:styleId="af1">
    <w:name w:val="List Paragraph"/>
    <w:basedOn w:val="a"/>
    <w:uiPriority w:val="34"/>
    <w:qFormat/>
    <w:rsid w:val="00D2527D"/>
    <w:pPr>
      <w:ind w:left="720"/>
      <w:contextualSpacing/>
    </w:pPr>
  </w:style>
  <w:style w:type="paragraph" w:styleId="af2">
    <w:name w:val="footer"/>
    <w:basedOn w:val="a"/>
    <w:link w:val="af3"/>
    <w:uiPriority w:val="99"/>
    <w:unhideWhenUsed/>
    <w:rsid w:val="00F8371B"/>
    <w:pPr>
      <w:tabs>
        <w:tab w:val="center" w:pos="4677"/>
        <w:tab w:val="right" w:pos="9355"/>
      </w:tabs>
    </w:pPr>
  </w:style>
  <w:style w:type="character" w:customStyle="1" w:styleId="af3">
    <w:name w:val="Нижний колонтитул Знак"/>
    <w:basedOn w:val="a0"/>
    <w:link w:val="af2"/>
    <w:uiPriority w:val="99"/>
    <w:rsid w:val="00F8371B"/>
    <w:rPr>
      <w:color w:val="000000"/>
    </w:rPr>
  </w:style>
  <w:style w:type="table" w:customStyle="1" w:styleId="17">
    <w:name w:val="Сетка таблицы1"/>
    <w:basedOn w:val="a1"/>
    <w:next w:val="af0"/>
    <w:uiPriority w:val="59"/>
    <w:rsid w:val="00010F9D"/>
    <w:pPr>
      <w:widowControl/>
    </w:pPr>
    <w:rPr>
      <w:rFonts w:ascii="Calibri" w:eastAsia="Times New Roman" w:hAnsi="Calibri" w:cs="Times New Roman"/>
      <w:sz w:val="22"/>
      <w:szCs w:val="22"/>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
    <w:name w:val="Нет списка1"/>
    <w:next w:val="a2"/>
    <w:uiPriority w:val="99"/>
    <w:semiHidden/>
    <w:unhideWhenUsed/>
    <w:rsid w:val="00DD33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5.xml"/><Relationship Id="rId18" Type="http://schemas.openxmlformats.org/officeDocument/2006/relationships/footer" Target="footer9.xml"/><Relationship Id="rId3" Type="http://schemas.openxmlformats.org/officeDocument/2006/relationships/styles" Target="styles.xml"/><Relationship Id="rId21" Type="http://schemas.openxmlformats.org/officeDocument/2006/relationships/footer" Target="footer12.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footer" Target="footer8.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7.xml"/><Relationship Id="rId20"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6.xml"/><Relationship Id="rId23" Type="http://schemas.openxmlformats.org/officeDocument/2006/relationships/header" Target="header4.xml"/><Relationship Id="rId10" Type="http://schemas.openxmlformats.org/officeDocument/2006/relationships/header" Target="header1.xml"/><Relationship Id="rId19" Type="http://schemas.openxmlformats.org/officeDocument/2006/relationships/footer" Target="footer10.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2.xml"/><Relationship Id="rId22"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0FC904-8A43-4B84-AC98-D7F217E99C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320</TotalTime>
  <Pages>183</Pages>
  <Words>71008</Words>
  <Characters>404750</Characters>
  <Application>Microsoft Office Word</Application>
  <DocSecurity>0</DocSecurity>
  <Lines>3372</Lines>
  <Paragraphs>949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474809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Егор</dc:creator>
  <cp:keywords/>
  <cp:lastModifiedBy>Ольга</cp:lastModifiedBy>
  <cp:revision>3</cp:revision>
  <cp:lastPrinted>2021-03-08T16:33:00Z</cp:lastPrinted>
  <dcterms:created xsi:type="dcterms:W3CDTF">2021-02-24T07:49:00Z</dcterms:created>
  <dcterms:modified xsi:type="dcterms:W3CDTF">2021-03-08T16:45:00Z</dcterms:modified>
</cp:coreProperties>
</file>