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8AD" w:rsidRDefault="003C78AD" w:rsidP="003C78AD">
      <w:pPr>
        <w:shd w:val="clear" w:color="auto" w:fill="FFFFFF"/>
        <w:spacing w:after="0" w:line="240" w:lineRule="auto"/>
        <w:textAlignment w:val="top"/>
        <w:outlineLvl w:val="0"/>
        <w:rPr>
          <w:rFonts w:ascii="pf_agora_sans_proregular" w:eastAsia="Times New Roman" w:hAnsi="pf_agora_sans_proregular" w:cs="Times New Roman"/>
          <w:b/>
          <w:bCs/>
          <w:caps/>
          <w:color w:val="2C4EC6"/>
          <w:kern w:val="36"/>
          <w:sz w:val="36"/>
          <w:szCs w:val="36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b/>
          <w:bCs/>
          <w:caps/>
          <w:color w:val="2C4EC6"/>
          <w:kern w:val="36"/>
          <w:sz w:val="36"/>
          <w:szCs w:val="36"/>
          <w:lang w:eastAsia="ru-RU"/>
        </w:rPr>
        <w:t xml:space="preserve">ВИКТОРИНА «БЕЗОПАСНОЕ ПОВЕДЕНИЕ </w:t>
      </w:r>
    </w:p>
    <w:p w:rsidR="003C78AD" w:rsidRPr="003C78AD" w:rsidRDefault="003C78AD" w:rsidP="003C78AD">
      <w:pPr>
        <w:shd w:val="clear" w:color="auto" w:fill="FFFFFF"/>
        <w:spacing w:after="0" w:line="240" w:lineRule="auto"/>
        <w:jc w:val="center"/>
        <w:textAlignment w:val="top"/>
        <w:outlineLvl w:val="0"/>
        <w:rPr>
          <w:rFonts w:ascii="pf_agora_sans_proregular" w:eastAsia="Times New Roman" w:hAnsi="pf_agora_sans_proregular" w:cs="Times New Roman"/>
          <w:b/>
          <w:bCs/>
          <w:caps/>
          <w:color w:val="2C4EC6"/>
          <w:kern w:val="36"/>
          <w:sz w:val="36"/>
          <w:szCs w:val="36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b/>
          <w:bCs/>
          <w:caps/>
          <w:color w:val="2C4EC6"/>
          <w:kern w:val="36"/>
          <w:sz w:val="36"/>
          <w:szCs w:val="36"/>
          <w:lang w:eastAsia="ru-RU"/>
        </w:rPr>
        <w:t>НА ВОДЕ»</w:t>
      </w:r>
    </w:p>
    <w:p w:rsidR="003C78AD" w:rsidRPr="003C78AD" w:rsidRDefault="003C78AD" w:rsidP="003C78AD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1.</w:t>
      </w:r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 xml:space="preserve">Что за летний отдых без купания? Тоска, да и только. Особенно когда солнышко припекает, а прохладная вода пруда или речки, озера или моря так и </w:t>
      </w:r>
      <w:proofErr w:type="gramStart"/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манит так</w:t>
      </w:r>
      <w:proofErr w:type="gramEnd"/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 xml:space="preserve"> и приглашает окунуться. Вода может выглядеть приветливо, но она таит в себе опасность.</w:t>
      </w:r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Что нужно одеть обязательно, когда идешь на пляж?</w:t>
      </w:r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30" type="#_x0000_t75" style="width:20.25pt;height:17.25pt" o:ole="">
            <v:imagedata r:id="rId4" o:title=""/>
          </v:shape>
          <w:control r:id="rId5" w:name="DefaultOcxName" w:shapeid="_x0000_i1130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головной убор</w:t>
      </w:r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1440" w:dyaOrig="1440">
          <v:shape id="_x0000_i1129" type="#_x0000_t75" style="width:20.25pt;height:17.25pt" o:ole="">
            <v:imagedata r:id="rId4" o:title=""/>
          </v:shape>
          <w:control r:id="rId6" w:name="DefaultOcxName1" w:shapeid="_x0000_i1129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купальник</w:t>
      </w:r>
    </w:p>
    <w:p w:rsidR="003C78AD" w:rsidRPr="003C78AD" w:rsidRDefault="003C78AD" w:rsidP="003C78AD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1440" w:dyaOrig="1440">
          <v:shape id="_x0000_i1128" type="#_x0000_t75" style="width:20.25pt;height:17.25pt" o:ole="">
            <v:imagedata r:id="rId4" o:title=""/>
          </v:shape>
          <w:control r:id="rId7" w:name="DefaultOcxName2" w:shapeid="_x0000_i1128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шорты</w:t>
      </w:r>
    </w:p>
    <w:p w:rsidR="003C78AD" w:rsidRPr="003C78AD" w:rsidRDefault="003C78AD" w:rsidP="003C78AD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2.</w:t>
      </w:r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Можно ли долго находиться на солнце?</w:t>
      </w:r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1440" w:dyaOrig="1440">
          <v:shape id="_x0000_i1127" type="#_x0000_t75" style="width:20.25pt;height:17.25pt" o:ole="">
            <v:imagedata r:id="rId4" o:title=""/>
          </v:shape>
          <w:control r:id="rId8" w:name="DefaultOcxName3" w:shapeid="_x0000_i1127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Нельзя. Можно получить ожог кожи</w:t>
      </w:r>
    </w:p>
    <w:p w:rsidR="003C78AD" w:rsidRPr="003C78AD" w:rsidRDefault="003C78AD" w:rsidP="003C78AD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1440" w:dyaOrig="1440">
          <v:shape id="_x0000_i1126" type="#_x0000_t75" style="width:20.25pt;height:17.25pt" o:ole="">
            <v:imagedata r:id="rId4" o:title=""/>
          </v:shape>
          <w:control r:id="rId9" w:name="DefaultOcxName4" w:shapeid="_x0000_i1126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Можно. Если поливать себя водой</w:t>
      </w:r>
    </w:p>
    <w:p w:rsidR="003C78AD" w:rsidRPr="003C78AD" w:rsidRDefault="003C78AD" w:rsidP="003C78AD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3.</w:t>
      </w:r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Заходить в воду и купаться можно только в сопровождении</w:t>
      </w:r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1440" w:dyaOrig="1440">
          <v:shape id="_x0000_i1125" type="#_x0000_t75" style="width:20.25pt;height:17.25pt" o:ole="">
            <v:imagedata r:id="rId4" o:title=""/>
          </v:shape>
          <w:control r:id="rId10" w:name="DefaultOcxName5" w:shapeid="_x0000_i1125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друзей</w:t>
      </w:r>
    </w:p>
    <w:p w:rsidR="003C78AD" w:rsidRPr="003C78AD" w:rsidRDefault="003C78AD" w:rsidP="003C78AD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1440" w:dyaOrig="1440">
          <v:shape id="_x0000_i1124" type="#_x0000_t75" style="width:20.25pt;height:17.25pt" o:ole="">
            <v:imagedata r:id="rId4" o:title=""/>
          </v:shape>
          <w:control r:id="rId11" w:name="DefaultOcxName6" w:shapeid="_x0000_i1124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взрослых</w:t>
      </w:r>
    </w:p>
    <w:p w:rsidR="003C78AD" w:rsidRPr="003C78AD" w:rsidRDefault="003C78AD" w:rsidP="003C78AD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4.</w:t>
      </w:r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В каких местах можно купаться?</w:t>
      </w:r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1440" w:dyaOrig="1440">
          <v:shape id="_x0000_i1123" type="#_x0000_t75" style="width:20.25pt;height:17.25pt" o:ole="">
            <v:imagedata r:id="rId4" o:title=""/>
          </v:shape>
          <w:control r:id="rId12" w:name="DefaultOcxName7" w:shapeid="_x0000_i1123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на специальном пляже</w:t>
      </w:r>
    </w:p>
    <w:p w:rsidR="003C78AD" w:rsidRPr="003C78AD" w:rsidRDefault="003C78AD" w:rsidP="003C78AD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1440" w:dyaOrig="1440">
          <v:shape id="_x0000_i1122" type="#_x0000_t75" style="width:20.25pt;height:17.25pt" o:ole="">
            <v:imagedata r:id="rId4" o:title=""/>
          </v:shape>
          <w:control r:id="rId13" w:name="DefaultOcxName8" w:shapeid="_x0000_i1122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в любом водоеме</w:t>
      </w:r>
    </w:p>
    <w:p w:rsidR="003C78AD" w:rsidRPr="003C78AD" w:rsidRDefault="003C78AD" w:rsidP="003C78AD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5.</w:t>
      </w:r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Кто поступает правильно?</w:t>
      </w:r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Georgia" w:eastAsia="Times New Roman" w:hAnsi="Georgia" w:cs="Times New Roman"/>
          <w:noProof/>
          <w:color w:val="201F1F"/>
          <w:sz w:val="21"/>
          <w:szCs w:val="21"/>
          <w:lang w:eastAsia="ru-RU"/>
        </w:rPr>
        <w:drawing>
          <wp:inline distT="0" distB="0" distL="0" distR="0">
            <wp:extent cx="5876925" cy="1879595"/>
            <wp:effectExtent l="0" t="0" r="0" b="6985"/>
            <wp:docPr id="3" name="Рисунок 3" descr="http://strana-voprosov.ru/uploads/upload_files_from_editor/images/28-08-2017_23-29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rana-voprosov.ru/uploads/upload_files_from_editor/images/28-08-2017_23-29-2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806" cy="1884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1440" w:dyaOrig="1440">
          <v:shape id="_x0000_i1121" type="#_x0000_t75" style="width:20.25pt;height:17.25pt" o:ole="">
            <v:imagedata r:id="rId4" o:title=""/>
          </v:shape>
          <w:control r:id="rId15" w:name="DefaultOcxName9" w:shapeid="_x0000_i1121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a</w:t>
      </w:r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1440" w:dyaOrig="1440">
          <v:shape id="_x0000_i1120" type="#_x0000_t75" style="width:20.25pt;height:17.25pt" o:ole="">
            <v:imagedata r:id="rId4" o:title=""/>
          </v:shape>
          <w:control r:id="rId16" w:name="DefaultOcxName10" w:shapeid="_x0000_i1120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c</w:t>
      </w:r>
    </w:p>
    <w:p w:rsidR="003C78AD" w:rsidRPr="003C78AD" w:rsidRDefault="003C78AD" w:rsidP="003C78AD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1440" w:dyaOrig="1440">
          <v:shape id="_x0000_i1119" type="#_x0000_t75" style="width:20.25pt;height:17.25pt" o:ole="">
            <v:imagedata r:id="rId4" o:title=""/>
          </v:shape>
          <w:control r:id="rId17" w:name="DefaultOcxName11" w:shapeid="_x0000_i1119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b</w:t>
      </w:r>
    </w:p>
    <w:p w:rsidR="003C78AD" w:rsidRPr="003C78AD" w:rsidRDefault="003C78AD" w:rsidP="003C78AD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6.</w:t>
      </w:r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lastRenderedPageBreak/>
        <w:t>Какие плавающие средства можно использовать при купании?</w:t>
      </w:r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1440" w:dyaOrig="1440">
          <v:shape id="_x0000_i1118" type="#_x0000_t75" style="width:20.25pt;height:17.25pt" o:ole="">
            <v:imagedata r:id="rId4" o:title=""/>
          </v:shape>
          <w:control r:id="rId18" w:name="DefaultOcxName12" w:shapeid="_x0000_i1118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пластиковую бутылку</w:t>
      </w:r>
    </w:p>
    <w:p w:rsidR="003C78AD" w:rsidRPr="003C78AD" w:rsidRDefault="003C78AD" w:rsidP="003C78AD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1440" w:dyaOrig="1440">
          <v:shape id="_x0000_i1117" type="#_x0000_t75" style="width:20.25pt;height:17.25pt" o:ole="">
            <v:imagedata r:id="rId4" o:title=""/>
          </v:shape>
          <w:control r:id="rId19" w:name="DefaultOcxName13" w:shapeid="_x0000_i1117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надувной круг</w:t>
      </w:r>
    </w:p>
    <w:p w:rsidR="003C78AD" w:rsidRPr="003C78AD" w:rsidRDefault="003C78AD" w:rsidP="003C78AD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7.</w:t>
      </w:r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Для чего на воде установлены буйки?</w:t>
      </w:r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1440" w:dyaOrig="1440">
          <v:shape id="_x0000_i1116" type="#_x0000_t75" style="width:20.25pt;height:17.25pt" o:ole="">
            <v:imagedata r:id="rId4" o:title=""/>
          </v:shape>
          <w:control r:id="rId20" w:name="DefaultOcxName14" w:shapeid="_x0000_i1116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за буйки заплывать запрещено</w:t>
      </w:r>
    </w:p>
    <w:p w:rsidR="003C78AD" w:rsidRPr="003C78AD" w:rsidRDefault="003C78AD" w:rsidP="003C78AD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1440" w:dyaOrig="1440">
          <v:shape id="_x0000_i1115" type="#_x0000_t75" style="width:20.25pt;height:17.25pt" o:ole="">
            <v:imagedata r:id="rId4" o:title=""/>
          </v:shape>
          <w:control r:id="rId21" w:name="DefaultOcxName15" w:shapeid="_x0000_i1115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для украшения водоема</w:t>
      </w:r>
    </w:p>
    <w:p w:rsidR="003C78AD" w:rsidRPr="003C78AD" w:rsidRDefault="003C78AD" w:rsidP="003C78AD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8.</w:t>
      </w:r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Можно ли нырять в незнакомом месте?</w:t>
      </w:r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1440" w:dyaOrig="1440">
          <v:shape id="_x0000_i1114" type="#_x0000_t75" style="width:20.25pt;height:17.25pt" o:ole="">
            <v:imagedata r:id="rId4" o:title=""/>
          </v:shape>
          <w:control r:id="rId22" w:name="DefaultOcxName16" w:shapeid="_x0000_i1114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нет, под водой могут быть посторонние предметы</w:t>
      </w:r>
    </w:p>
    <w:p w:rsidR="003C78AD" w:rsidRPr="003C78AD" w:rsidRDefault="003C78AD" w:rsidP="003C78AD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1440" w:dyaOrig="1440">
          <v:shape id="_x0000_i1113" type="#_x0000_t75" style="width:20.25pt;height:17.25pt" o:ole="">
            <v:imagedata r:id="rId4" o:title=""/>
          </v:shape>
          <w:control r:id="rId23" w:name="DefaultOcxName17" w:shapeid="_x0000_i1113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можно, если рядом друзья</w:t>
      </w:r>
    </w:p>
    <w:p w:rsidR="003C78AD" w:rsidRPr="003C78AD" w:rsidRDefault="003C78AD" w:rsidP="003C78AD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9.</w:t>
      </w:r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Почему в воде не следует затевать шумные игры, хватать друг друга за руки, за ноги?</w:t>
      </w:r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1440" w:dyaOrig="1440">
          <v:shape id="_x0000_i1112" type="#_x0000_t75" style="width:20.25pt;height:17.25pt" o:ole="">
            <v:imagedata r:id="rId4" o:title=""/>
          </v:shape>
          <w:control r:id="rId24" w:name="DefaultOcxName18" w:shapeid="_x0000_i1112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можно захлебнуться водой</w:t>
      </w:r>
    </w:p>
    <w:p w:rsidR="003C78AD" w:rsidRPr="003C78AD" w:rsidRDefault="003C78AD" w:rsidP="003C78AD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1440" w:dyaOrig="1440">
          <v:shape id="_x0000_i1111" type="#_x0000_t75" style="width:20.25pt;height:17.25pt" o:ole="">
            <v:imagedata r:id="rId4" o:title=""/>
          </v:shape>
          <w:control r:id="rId25" w:name="DefaultOcxName19" w:shapeid="_x0000_i1111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рыб испугаешь</w:t>
      </w:r>
    </w:p>
    <w:p w:rsidR="003C78AD" w:rsidRPr="003C78AD" w:rsidRDefault="003C78AD" w:rsidP="003C78AD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10.</w:t>
      </w:r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Кто из детей правильно ведет себя при купании?</w:t>
      </w:r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bookmarkStart w:id="0" w:name="_GoBack"/>
      <w:r w:rsidRPr="003C78AD">
        <w:rPr>
          <w:rFonts w:ascii="Georgia" w:eastAsia="Times New Roman" w:hAnsi="Georgia" w:cs="Times New Roman"/>
          <w:noProof/>
          <w:color w:val="201F1F"/>
          <w:sz w:val="21"/>
          <w:szCs w:val="21"/>
          <w:lang w:eastAsia="ru-RU"/>
        </w:rPr>
        <w:drawing>
          <wp:inline distT="0" distB="0" distL="0" distR="0">
            <wp:extent cx="5953125" cy="2049062"/>
            <wp:effectExtent l="0" t="0" r="0" b="8890"/>
            <wp:docPr id="2" name="Рисунок 2" descr="http://strana-voprosov.ru/uploads/upload_files_from_editor/images/28-08-2017_23-35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rana-voprosov.ru/uploads/upload_files_from_editor/images/28-08-2017_23-35-26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261" cy="2059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1440" w:dyaOrig="1440">
          <v:shape id="_x0000_i1109" type="#_x0000_t75" style="width:20.25pt;height:17.25pt" o:ole="">
            <v:imagedata r:id="rId4" o:title=""/>
          </v:shape>
          <w:control r:id="rId27" w:name="DefaultOcxName20" w:shapeid="_x0000_i1109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справа</w:t>
      </w:r>
    </w:p>
    <w:p w:rsidR="003C78AD" w:rsidRPr="003C78AD" w:rsidRDefault="003C78AD" w:rsidP="003C78AD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1440" w:dyaOrig="1440">
          <v:shape id="_x0000_i1108" type="#_x0000_t75" style="width:20.25pt;height:17.25pt" o:ole="">
            <v:imagedata r:id="rId4" o:title=""/>
          </v:shape>
          <w:control r:id="rId28" w:name="DefaultOcxName21" w:shapeid="_x0000_i1108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слева</w:t>
      </w:r>
    </w:p>
    <w:p w:rsidR="003C78AD" w:rsidRPr="003C78AD" w:rsidRDefault="003C78AD" w:rsidP="003C78AD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11.</w:t>
      </w:r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 xml:space="preserve">Можно ли простыть, если долго находиться жарким днем в </w:t>
      </w:r>
      <w:proofErr w:type="gramStart"/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прохладной  воде</w:t>
      </w:r>
      <w:proofErr w:type="gramEnd"/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?</w:t>
      </w:r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1440" w:dyaOrig="1440">
          <v:shape id="_x0000_i1107" type="#_x0000_t75" style="width:20.25pt;height:17.25pt" o:ole="">
            <v:imagedata r:id="rId4" o:title=""/>
          </v:shape>
          <w:control r:id="rId29" w:name="DefaultOcxName22" w:shapeid="_x0000_i1107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Да. Организм может переохладиться.</w:t>
      </w:r>
    </w:p>
    <w:p w:rsidR="003C78AD" w:rsidRPr="003C78AD" w:rsidRDefault="003C78AD" w:rsidP="003C78AD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1440" w:dyaOrig="1440">
          <v:shape id="_x0000_i1106" type="#_x0000_t75" style="width:20.25pt;height:17.25pt" o:ole="">
            <v:imagedata r:id="rId4" o:title=""/>
          </v:shape>
          <w:control r:id="rId30" w:name="DefaultOcxName23" w:shapeid="_x0000_i1106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Нет. Летом простудиться невозможно</w:t>
      </w:r>
    </w:p>
    <w:p w:rsidR="003C78AD" w:rsidRPr="003C78AD" w:rsidRDefault="003C78AD" w:rsidP="003C78AD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12.</w:t>
      </w:r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Какую помощь ты окажешь утопающему?</w:t>
      </w:r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1440" w:dyaOrig="1440">
          <v:shape id="_x0000_i1105" type="#_x0000_t75" style="width:20.25pt;height:17.25pt" o:ole="">
            <v:imagedata r:id="rId4" o:title=""/>
          </v:shape>
          <w:control r:id="rId31" w:name="DefaultOcxName24" w:shapeid="_x0000_i1105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в панике буду бегать по берегу</w:t>
      </w:r>
    </w:p>
    <w:p w:rsidR="003C78AD" w:rsidRPr="003C78AD" w:rsidRDefault="003C78AD" w:rsidP="003C78AD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lastRenderedPageBreak/>
        <w:object w:dxaOrig="1440" w:dyaOrig="1440">
          <v:shape id="_x0000_i1104" type="#_x0000_t75" style="width:20.25pt;height:17.25pt" o:ole="">
            <v:imagedata r:id="rId4" o:title=""/>
          </v:shape>
          <w:control r:id="rId32" w:name="DefaultOcxName25" w:shapeid="_x0000_i1104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брошу любой предмет, который поможет ему держаться на воде</w:t>
      </w:r>
    </w:p>
    <w:p w:rsidR="003C78AD" w:rsidRPr="003C78AD" w:rsidRDefault="003C78AD" w:rsidP="003C78AD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13.</w:t>
      </w:r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Утопающего вытащили на берег, какую первую помощь ему нужно оказать?</w:t>
      </w:r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1440" w:dyaOrig="1440">
          <v:shape id="_x0000_i1103" type="#_x0000_t75" style="width:20.25pt;height:17.25pt" o:ole="">
            <v:imagedata r:id="rId4" o:title=""/>
          </v:shape>
          <w:control r:id="rId33" w:name="DefaultOcxName26" w:shapeid="_x0000_i1103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дать микстуру от простуды</w:t>
      </w:r>
    </w:p>
    <w:p w:rsidR="003C78AD" w:rsidRPr="003C78AD" w:rsidRDefault="003C78AD" w:rsidP="003C78AD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1440" w:dyaOrig="1440">
          <v:shape id="_x0000_i1102" type="#_x0000_t75" style="width:20.25pt;height:17.25pt" o:ole="">
            <v:imagedata r:id="rId4" o:title=""/>
          </v:shape>
          <w:control r:id="rId34" w:name="DefaultOcxName27" w:shapeid="_x0000_i1102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удалить воду из дыхательных путей и легких</w:t>
      </w:r>
    </w:p>
    <w:p w:rsidR="003C78AD" w:rsidRPr="003C78AD" w:rsidRDefault="003C78AD" w:rsidP="003C78AD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14.</w:t>
      </w:r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В сказке В.Г. </w:t>
      </w:r>
      <w:proofErr w:type="spellStart"/>
      <w:proofErr w:type="gramStart"/>
      <w:r w:rsidRPr="003C78AD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Сутеева</w:t>
      </w:r>
      <w:proofErr w:type="spellEnd"/>
      <w:r w:rsidRPr="003C78AD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 «</w:t>
      </w:r>
      <w:proofErr w:type="gramEnd"/>
      <w:r w:rsidRPr="003C78AD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Цыпленок и утенок» цыпленок, подражая утенку, прыгнул в воду и чуть не утонул.  Какое правило безопасного поведения на воде он нарушил?</w:t>
      </w:r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1440" w:dyaOrig="1440">
          <v:shape id="_x0000_i1101" type="#_x0000_t75" style="width:20.25pt;height:17.25pt" o:ole="">
            <v:imagedata r:id="rId4" o:title=""/>
          </v:shape>
          <w:control r:id="rId35" w:name="DefaultOcxName28" w:shapeid="_x0000_i1101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не купайтесь во время грозы</w:t>
      </w:r>
    </w:p>
    <w:p w:rsidR="003C78AD" w:rsidRPr="003C78AD" w:rsidRDefault="003C78AD" w:rsidP="003C78AD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1440" w:dyaOrig="1440">
          <v:shape id="_x0000_i1100" type="#_x0000_t75" style="width:20.25pt;height:17.25pt" o:ole="">
            <v:imagedata r:id="rId4" o:title=""/>
          </v:shape>
          <w:control r:id="rId36" w:name="DefaultOcxName29" w:shapeid="_x0000_i1100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не заходи в воду, если не умеешь плавать</w:t>
      </w:r>
    </w:p>
    <w:p w:rsidR="003C78AD" w:rsidRPr="003C78AD" w:rsidRDefault="003C78AD" w:rsidP="003C78AD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15.</w:t>
      </w:r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 xml:space="preserve">Какое правило нарушили Саша </w:t>
      </w:r>
      <w:proofErr w:type="spellStart"/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иМаша</w:t>
      </w:r>
      <w:proofErr w:type="spellEnd"/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 xml:space="preserve"> из мультфильма «Аркадий Паровозов спешит на помощь»</w:t>
      </w:r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noProof/>
          <w:color w:val="201F1F"/>
          <w:sz w:val="24"/>
          <w:szCs w:val="24"/>
          <w:lang w:eastAsia="ru-RU"/>
        </w:rPr>
        <w:drawing>
          <wp:inline distT="0" distB="0" distL="0" distR="0">
            <wp:extent cx="4943475" cy="2847975"/>
            <wp:effectExtent l="0" t="0" r="9525" b="9525"/>
            <wp:docPr id="1" name="Рисунок 1" descr="http://strana-voprosov.ru/uploads/upload_files_from_editor/images/29-08-2017_15-59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rana-voprosov.ru/uploads/upload_files_from_editor/images/29-08-2017_15-59-08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1440" w:dyaOrig="1440">
          <v:shape id="_x0000_i1136" type="#_x0000_t75" style="width:20.25pt;height:17.25pt" o:ole="">
            <v:imagedata r:id="rId38" o:title=""/>
          </v:shape>
          <w:control r:id="rId39" w:name="DefaultOcxName30" w:shapeid="_x0000_i1136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Нельзя кричать в лодке</w:t>
      </w:r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1440" w:dyaOrig="1440">
          <v:shape id="_x0000_i1132" type="#_x0000_t75" style="width:20.25pt;height:17.25pt" o:ole="">
            <v:imagedata r:id="rId4" o:title=""/>
          </v:shape>
          <w:control r:id="rId40" w:name="DefaultOcxName31" w:shapeid="_x0000_i1132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Нужно одевать спасательные жилеты</w:t>
      </w:r>
    </w:p>
    <w:p w:rsidR="003C78AD" w:rsidRPr="003C78AD" w:rsidRDefault="003C78AD" w:rsidP="003C78AD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1440" w:dyaOrig="1440">
          <v:shape id="_x0000_i1133" type="#_x0000_t75" style="width:20.25pt;height:17.25pt" o:ole="">
            <v:imagedata r:id="rId4" o:title=""/>
          </v:shape>
          <w:control r:id="rId41" w:name="DefaultOcxName32" w:shapeid="_x0000_i1133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Нельзя рвать кувшинки</w:t>
      </w:r>
    </w:p>
    <w:p w:rsidR="0073291F" w:rsidRDefault="0073291F"/>
    <w:sectPr w:rsidR="00732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f_agora_sans_pro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EBB"/>
    <w:rsid w:val="003C78AD"/>
    <w:rsid w:val="0073291F"/>
    <w:rsid w:val="0076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D9F0C1-5D0E-4956-86DF-A2B05A26E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78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78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loatleft">
    <w:name w:val="float_left"/>
    <w:basedOn w:val="a0"/>
    <w:rsid w:val="003C78AD"/>
  </w:style>
  <w:style w:type="paragraph" w:styleId="a3">
    <w:name w:val="Normal (Web)"/>
    <w:basedOn w:val="a"/>
    <w:uiPriority w:val="99"/>
    <w:semiHidden/>
    <w:unhideWhenUsed/>
    <w:rsid w:val="003C7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36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18446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10473388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1381904080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15604388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1704937812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462962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838547627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11238406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1642032757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4470499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2147382599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8207765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1832527146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14918734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150953749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14142074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653222996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10895454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2026518423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2468910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1944679909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7503476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1668513217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19622966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958144781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21198320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766580156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28430871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395010750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12554303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</w:divsChild>
    </w:div>
    <w:div w:id="18632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13" Type="http://schemas.openxmlformats.org/officeDocument/2006/relationships/control" Target="activeX/activeX9.xml"/><Relationship Id="rId18" Type="http://schemas.openxmlformats.org/officeDocument/2006/relationships/control" Target="activeX/activeX13.xml"/><Relationship Id="rId26" Type="http://schemas.openxmlformats.org/officeDocument/2006/relationships/image" Target="media/image3.jpeg"/><Relationship Id="rId39" Type="http://schemas.openxmlformats.org/officeDocument/2006/relationships/control" Target="activeX/activeX31.xml"/><Relationship Id="rId3" Type="http://schemas.openxmlformats.org/officeDocument/2006/relationships/webSettings" Target="webSettings.xml"/><Relationship Id="rId21" Type="http://schemas.openxmlformats.org/officeDocument/2006/relationships/control" Target="activeX/activeX16.xml"/><Relationship Id="rId34" Type="http://schemas.openxmlformats.org/officeDocument/2006/relationships/control" Target="activeX/activeX28.xml"/><Relationship Id="rId42" Type="http://schemas.openxmlformats.org/officeDocument/2006/relationships/fontTable" Target="fontTable.xml"/><Relationship Id="rId7" Type="http://schemas.openxmlformats.org/officeDocument/2006/relationships/control" Target="activeX/activeX3.xml"/><Relationship Id="rId12" Type="http://schemas.openxmlformats.org/officeDocument/2006/relationships/control" Target="activeX/activeX8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7.xml"/><Relationship Id="rId38" Type="http://schemas.openxmlformats.org/officeDocument/2006/relationships/image" Target="media/image5.wmf"/><Relationship Id="rId2" Type="http://schemas.openxmlformats.org/officeDocument/2006/relationships/settings" Target="setting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5.xml"/><Relationship Id="rId29" Type="http://schemas.openxmlformats.org/officeDocument/2006/relationships/control" Target="activeX/activeX23.xml"/><Relationship Id="rId41" Type="http://schemas.openxmlformats.org/officeDocument/2006/relationships/control" Target="activeX/activeX33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7.xml"/><Relationship Id="rId24" Type="http://schemas.openxmlformats.org/officeDocument/2006/relationships/control" Target="activeX/activeX19.xml"/><Relationship Id="rId32" Type="http://schemas.openxmlformats.org/officeDocument/2006/relationships/control" Target="activeX/activeX26.xml"/><Relationship Id="rId37" Type="http://schemas.openxmlformats.org/officeDocument/2006/relationships/image" Target="media/image4.jpeg"/><Relationship Id="rId40" Type="http://schemas.openxmlformats.org/officeDocument/2006/relationships/control" Target="activeX/activeX32.xml"/><Relationship Id="rId5" Type="http://schemas.openxmlformats.org/officeDocument/2006/relationships/control" Target="activeX/activeX1.xml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2.xml"/><Relationship Id="rId36" Type="http://schemas.openxmlformats.org/officeDocument/2006/relationships/control" Target="activeX/activeX30.xml"/><Relationship Id="rId10" Type="http://schemas.openxmlformats.org/officeDocument/2006/relationships/control" Target="activeX/activeX6.xml"/><Relationship Id="rId19" Type="http://schemas.openxmlformats.org/officeDocument/2006/relationships/control" Target="activeX/activeX14.xml"/><Relationship Id="rId31" Type="http://schemas.openxmlformats.org/officeDocument/2006/relationships/control" Target="activeX/activeX25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4" Type="http://schemas.openxmlformats.org/officeDocument/2006/relationships/image" Target="media/image2.jpeg"/><Relationship Id="rId22" Type="http://schemas.openxmlformats.org/officeDocument/2006/relationships/control" Target="activeX/activeX17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Relationship Id="rId35" Type="http://schemas.openxmlformats.org/officeDocument/2006/relationships/control" Target="activeX/activeX29.xml"/><Relationship Id="rId43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475</Words>
  <Characters>2710</Characters>
  <Application>Microsoft Office Word</Application>
  <DocSecurity>0</DocSecurity>
  <Lines>22</Lines>
  <Paragraphs>6</Paragraphs>
  <ScaleCrop>false</ScaleCrop>
  <Company/>
  <LinksUpToDate>false</LinksUpToDate>
  <CharactersWithSpaces>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Дело-отдел</dc:creator>
  <cp:keywords/>
  <dc:description/>
  <cp:lastModifiedBy>Дело-отдел</cp:lastModifiedBy>
  <cp:revision>2</cp:revision>
  <dcterms:created xsi:type="dcterms:W3CDTF">2020-05-22T14:51:00Z</dcterms:created>
  <dcterms:modified xsi:type="dcterms:W3CDTF">2020-05-22T14:52:00Z</dcterms:modified>
</cp:coreProperties>
</file>