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05B" w:rsidRDefault="001F105B" w:rsidP="00164C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ПСИХОЛОГИЧЕСКИЕ  ОСОБЕННОСТИ  ПРОБЛЕМНЫХ  ДЕТЕЙ</w:t>
      </w:r>
    </w:p>
    <w:p w:rsidR="0091053A" w:rsidRDefault="0091053A" w:rsidP="00164C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Педсовет от 12.01.16г.</w:t>
      </w:r>
    </w:p>
    <w:p w:rsidR="003B56F5" w:rsidRDefault="003B56F5" w:rsidP="00164C1F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Последние годы всё чаще мы слышим и используем словосочетание «проблемные дети». Под проблемой мы понимаем всё то, что выходит за рамки привычного, требует разрешения, доставляет дискомфорт.</w:t>
      </w:r>
      <w:r w:rsidR="003B6FC2">
        <w:rPr>
          <w:color w:val="000000"/>
          <w:sz w:val="28"/>
          <w:szCs w:val="28"/>
        </w:rPr>
        <w:t xml:space="preserve"> Следовательно</w:t>
      </w:r>
      <w:r w:rsidR="0043100D">
        <w:rPr>
          <w:color w:val="000000"/>
          <w:sz w:val="28"/>
          <w:szCs w:val="28"/>
        </w:rPr>
        <w:t>, под проблемными детьми подразумева</w:t>
      </w:r>
      <w:r w:rsidR="003B6FC2">
        <w:rPr>
          <w:color w:val="000000"/>
          <w:sz w:val="28"/>
          <w:szCs w:val="28"/>
        </w:rPr>
        <w:t>ются дети преступившие норму, но</w:t>
      </w:r>
      <w:r w:rsidR="0043100D">
        <w:rPr>
          <w:color w:val="000000"/>
          <w:sz w:val="28"/>
          <w:szCs w:val="28"/>
        </w:rPr>
        <w:t>, что такое норма по отношению к ребенку?</w:t>
      </w:r>
    </w:p>
    <w:p w:rsidR="001F105B" w:rsidRPr="00164C1F" w:rsidRDefault="00074B24" w:rsidP="00164C1F">
      <w:pPr>
        <w:pStyle w:val="a3"/>
        <w:shd w:val="clear" w:color="auto" w:fill="FFFFFF"/>
        <w:spacing w:before="0" w:beforeAutospacing="0" w:after="0" w:afterAutospacing="0"/>
        <w:ind w:firstLine="708"/>
        <w:rPr>
          <w:i/>
          <w:color w:val="000000"/>
          <w:sz w:val="28"/>
          <w:szCs w:val="28"/>
        </w:rPr>
      </w:pPr>
      <w:r w:rsidRPr="001F105B">
        <w:rPr>
          <w:color w:val="000000"/>
          <w:sz w:val="28"/>
          <w:szCs w:val="28"/>
        </w:rPr>
        <w:t>Вообще понятие «норма» по отношению к развивающемуся ребенку подвергается большому сомнению. К.М. Гуревич (1997, 2000) совершенно справедливо отмечал:</w:t>
      </w:r>
      <w:r w:rsidR="003B56F5">
        <w:rPr>
          <w:color w:val="000000"/>
          <w:sz w:val="28"/>
          <w:szCs w:val="28"/>
        </w:rPr>
        <w:t xml:space="preserve">  </w:t>
      </w:r>
      <w:r w:rsidR="003B56F5" w:rsidRPr="00164C1F">
        <w:rPr>
          <w:i/>
          <w:color w:val="000000"/>
          <w:sz w:val="28"/>
          <w:szCs w:val="28"/>
        </w:rPr>
        <w:t xml:space="preserve">СЛАЙД </w:t>
      </w:r>
      <w:r w:rsidRPr="00164C1F">
        <w:rPr>
          <w:i/>
          <w:color w:val="000000"/>
          <w:sz w:val="28"/>
          <w:szCs w:val="28"/>
        </w:rPr>
        <w:t xml:space="preserve"> «Проблема нормативности диагностики развития далека от своего разрешения и смыкается с проблемой нормативности психического развития в разные возрастные периоды, а она очень сложна и мало разработана». </w:t>
      </w:r>
    </w:p>
    <w:p w:rsidR="00074B24" w:rsidRPr="001F105B" w:rsidRDefault="00074B24" w:rsidP="00164C1F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1F105B">
        <w:rPr>
          <w:color w:val="000000"/>
          <w:sz w:val="28"/>
          <w:szCs w:val="28"/>
        </w:rPr>
        <w:t>Тем более понятие нормы, безусловно, должно быть соотнесено и с теми требованиями, которые предъявляет к ребенку социум.</w:t>
      </w:r>
    </w:p>
    <w:p w:rsidR="00164C1F" w:rsidRDefault="00164C1F" w:rsidP="00164C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СЛАЙД     </w:t>
      </w:r>
      <w:r w:rsidR="00074B24" w:rsidRPr="001F105B">
        <w:rPr>
          <w:color w:val="000000"/>
          <w:sz w:val="28"/>
          <w:szCs w:val="28"/>
        </w:rPr>
        <w:t>В настоящее время имеется несколько подходов к представлению о норме.</w:t>
      </w:r>
    </w:p>
    <w:p w:rsidR="0043100D" w:rsidRPr="00164C1F" w:rsidRDefault="00074B24" w:rsidP="00164C1F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1F105B">
        <w:rPr>
          <w:i/>
          <w:iCs/>
          <w:color w:val="000000"/>
          <w:sz w:val="28"/>
          <w:szCs w:val="28"/>
        </w:rPr>
        <w:t xml:space="preserve">Статистическая </w:t>
      </w:r>
      <w:r w:rsidRPr="00164C1F">
        <w:rPr>
          <w:i/>
          <w:iCs/>
          <w:color w:val="000000"/>
          <w:sz w:val="28"/>
          <w:szCs w:val="28"/>
        </w:rPr>
        <w:t>норма</w:t>
      </w:r>
      <w:r w:rsidRPr="00164C1F">
        <w:rPr>
          <w:rStyle w:val="apple-converted-space"/>
          <w:i/>
          <w:color w:val="000000"/>
          <w:sz w:val="28"/>
          <w:szCs w:val="28"/>
        </w:rPr>
        <w:t> </w:t>
      </w:r>
      <w:r w:rsidRPr="00164C1F">
        <w:rPr>
          <w:i/>
          <w:color w:val="000000"/>
          <w:sz w:val="28"/>
          <w:szCs w:val="28"/>
        </w:rPr>
        <w:t>определяется как уровень психосоциального развития человека, который соответствует средним качественно-количественным показателям, полученным при обследовании представительной группы людей того же возрастного диапазона, пола, культуры и пр.</w:t>
      </w:r>
    </w:p>
    <w:p w:rsidR="00074B24" w:rsidRPr="001F105B" w:rsidRDefault="00164C1F" w:rsidP="00164C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74B24" w:rsidRPr="001F105B">
        <w:rPr>
          <w:color w:val="000000"/>
          <w:sz w:val="28"/>
          <w:szCs w:val="28"/>
        </w:rPr>
        <w:t xml:space="preserve"> Главной сложностью использования статистической нормы в оценке развития является то, что</w:t>
      </w:r>
      <w:r>
        <w:rPr>
          <w:color w:val="000000"/>
          <w:sz w:val="28"/>
          <w:szCs w:val="28"/>
        </w:rPr>
        <w:t xml:space="preserve"> это требует</w:t>
      </w:r>
      <w:r w:rsidR="00074B24" w:rsidRPr="001F105B">
        <w:rPr>
          <w:color w:val="000000"/>
          <w:sz w:val="28"/>
          <w:szCs w:val="28"/>
        </w:rPr>
        <w:t xml:space="preserve"> исследований, большого количества соответствующих учреждений, научно-исследовательских институтов и пр. Подобные исследования необходимо проводить систематически (раз в два–пять лет), что в настоящий момент делается только в отдельных регионах и для отдельных групп детского населения (этнических, социальных, географических). Обоснованность перенесения таких нормативов на всю детскую популяцию представляется сомнительной.</w:t>
      </w:r>
    </w:p>
    <w:p w:rsidR="0043100D" w:rsidRPr="00164C1F" w:rsidRDefault="00164C1F" w:rsidP="00164C1F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164C1F">
        <w:rPr>
          <w:color w:val="000000"/>
          <w:sz w:val="28"/>
          <w:szCs w:val="28"/>
        </w:rPr>
        <w:t xml:space="preserve">СЛАЙД </w:t>
      </w:r>
      <w:r w:rsidRPr="00164C1F">
        <w:rPr>
          <w:i/>
          <w:color w:val="000000"/>
          <w:sz w:val="28"/>
          <w:szCs w:val="28"/>
        </w:rPr>
        <w:t xml:space="preserve"> </w:t>
      </w:r>
      <w:r w:rsidR="00074B24" w:rsidRPr="00164C1F">
        <w:rPr>
          <w:i/>
          <w:color w:val="000000"/>
          <w:sz w:val="28"/>
          <w:szCs w:val="28"/>
        </w:rPr>
        <w:t>В основе концепции</w:t>
      </w:r>
      <w:r w:rsidR="00074B24" w:rsidRPr="00164C1F">
        <w:rPr>
          <w:rStyle w:val="apple-converted-space"/>
          <w:i/>
          <w:color w:val="000000"/>
          <w:sz w:val="28"/>
          <w:szCs w:val="28"/>
        </w:rPr>
        <w:t> </w:t>
      </w:r>
      <w:r w:rsidR="00074B24" w:rsidRPr="00164C1F">
        <w:rPr>
          <w:i/>
          <w:iCs/>
          <w:color w:val="000000"/>
          <w:sz w:val="28"/>
          <w:szCs w:val="28"/>
        </w:rPr>
        <w:t>функциональной нормы</w:t>
      </w:r>
      <w:r w:rsidR="00074B24" w:rsidRPr="00164C1F">
        <w:rPr>
          <w:rStyle w:val="apple-converted-space"/>
          <w:i/>
          <w:color w:val="000000"/>
          <w:sz w:val="28"/>
          <w:szCs w:val="28"/>
        </w:rPr>
        <w:t> </w:t>
      </w:r>
      <w:r w:rsidR="00074B24" w:rsidRPr="00164C1F">
        <w:rPr>
          <w:i/>
          <w:color w:val="000000"/>
          <w:sz w:val="28"/>
          <w:szCs w:val="28"/>
        </w:rPr>
        <w:t>лежит представление о неповторимости пути развития каждого человека. Любое отклонение следует рассматривать только в сопоставлении с индивидуальной направленностью развития этого человека (</w:t>
      </w:r>
      <w:r w:rsidR="00074B24" w:rsidRPr="00164C1F">
        <w:rPr>
          <w:i/>
          <w:iCs/>
          <w:color w:val="000000"/>
          <w:sz w:val="28"/>
          <w:szCs w:val="28"/>
        </w:rPr>
        <w:t>Л.В. Кузнецова,</w:t>
      </w:r>
      <w:r w:rsidR="00074B24" w:rsidRPr="00164C1F">
        <w:rPr>
          <w:rStyle w:val="apple-converted-space"/>
          <w:i/>
          <w:color w:val="000000"/>
          <w:sz w:val="28"/>
          <w:szCs w:val="28"/>
        </w:rPr>
        <w:t> </w:t>
      </w:r>
      <w:r w:rsidR="00074B24" w:rsidRPr="00164C1F">
        <w:rPr>
          <w:i/>
          <w:color w:val="000000"/>
          <w:sz w:val="28"/>
          <w:szCs w:val="28"/>
        </w:rPr>
        <w:t xml:space="preserve">2002). </w:t>
      </w:r>
    </w:p>
    <w:p w:rsidR="00074B24" w:rsidRPr="001F105B" w:rsidRDefault="00164C1F" w:rsidP="00164C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074B24" w:rsidRPr="001F105B">
        <w:rPr>
          <w:color w:val="000000"/>
          <w:sz w:val="28"/>
          <w:szCs w:val="28"/>
        </w:rPr>
        <w:t xml:space="preserve">Но в такой ситуации достаточно трудно организовать фронтальное </w:t>
      </w:r>
      <w:proofErr w:type="gramStart"/>
      <w:r w:rsidR="00074B24" w:rsidRPr="001F105B">
        <w:rPr>
          <w:color w:val="000000"/>
          <w:sz w:val="28"/>
          <w:szCs w:val="28"/>
        </w:rPr>
        <w:t>обучение детей по</w:t>
      </w:r>
      <w:proofErr w:type="gramEnd"/>
      <w:r w:rsidR="00074B24" w:rsidRPr="001F105B">
        <w:rPr>
          <w:color w:val="000000"/>
          <w:sz w:val="28"/>
          <w:szCs w:val="28"/>
        </w:rPr>
        <w:t xml:space="preserve"> определенным стандартам, а именно это и является основой нашего образования. Да и определить индивидуальную тенденцию, «сбалансированное взаимоотношение, гармоничный баланс между личностью и социумом» — в связи с отсутствием практических критериев такого баланса — тоже представляется сомнительным.</w:t>
      </w:r>
    </w:p>
    <w:p w:rsidR="00074B24" w:rsidRDefault="00164C1F" w:rsidP="00164C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074B24" w:rsidRPr="001F105B">
        <w:rPr>
          <w:color w:val="000000"/>
          <w:sz w:val="28"/>
          <w:szCs w:val="28"/>
        </w:rPr>
        <w:t>Наиб</w:t>
      </w:r>
      <w:r>
        <w:rPr>
          <w:color w:val="000000"/>
          <w:sz w:val="28"/>
          <w:szCs w:val="28"/>
        </w:rPr>
        <w:t xml:space="preserve">олее адекватным и практичным </w:t>
      </w:r>
      <w:r w:rsidR="00074B24" w:rsidRPr="001F105B">
        <w:rPr>
          <w:color w:val="000000"/>
          <w:sz w:val="28"/>
          <w:szCs w:val="28"/>
        </w:rPr>
        <w:t xml:space="preserve"> кажется использование в представлениях о норме </w:t>
      </w:r>
      <w:proofErr w:type="spellStart"/>
      <w:r w:rsidR="00074B24" w:rsidRPr="001F105B">
        <w:rPr>
          <w:color w:val="000000"/>
          <w:sz w:val="28"/>
          <w:szCs w:val="28"/>
        </w:rPr>
        <w:t>понятия</w:t>
      </w:r>
      <w:proofErr w:type="gramStart"/>
      <w:r w:rsidR="00074B24" w:rsidRPr="001F105B">
        <w:rPr>
          <w:i/>
          <w:iCs/>
          <w:color w:val="000000"/>
          <w:sz w:val="28"/>
          <w:szCs w:val="28"/>
        </w:rPr>
        <w:t>«с</w:t>
      </w:r>
      <w:proofErr w:type="gramEnd"/>
      <w:r w:rsidR="00074B24" w:rsidRPr="001F105B">
        <w:rPr>
          <w:i/>
          <w:iCs/>
          <w:color w:val="000000"/>
          <w:sz w:val="28"/>
          <w:szCs w:val="28"/>
        </w:rPr>
        <w:t>оциально</w:t>
      </w:r>
      <w:proofErr w:type="spellEnd"/>
      <w:r w:rsidR="00074B24" w:rsidRPr="001F105B">
        <w:rPr>
          <w:i/>
          <w:iCs/>
          <w:color w:val="000000"/>
          <w:sz w:val="28"/>
          <w:szCs w:val="28"/>
        </w:rPr>
        <w:t>-психологический норматив»</w:t>
      </w:r>
      <w:r w:rsidR="00074B24" w:rsidRPr="001F105B">
        <w:rPr>
          <w:rStyle w:val="apple-converted-space"/>
          <w:color w:val="000000"/>
          <w:sz w:val="28"/>
          <w:szCs w:val="28"/>
        </w:rPr>
        <w:t> </w:t>
      </w:r>
      <w:r w:rsidR="00074B24" w:rsidRPr="001F105B">
        <w:rPr>
          <w:color w:val="000000"/>
          <w:sz w:val="28"/>
          <w:szCs w:val="28"/>
        </w:rPr>
        <w:t xml:space="preserve">(СПН), разрабатываемого в школе К.М. Гуревича. СПН можно определить как «систему требований, которые общество предъявляет к психическому и личностному развитию каждого из его членов. Требования, составляющие содержание СПН… </w:t>
      </w:r>
      <w:proofErr w:type="gramStart"/>
      <w:r w:rsidR="00074B24" w:rsidRPr="001F105B">
        <w:rPr>
          <w:color w:val="000000"/>
          <w:sz w:val="28"/>
          <w:szCs w:val="28"/>
        </w:rPr>
        <w:t>являются идеальной моделью требований социальной общности к личности… закреплены</w:t>
      </w:r>
      <w:proofErr w:type="gramEnd"/>
      <w:r w:rsidR="00074B24" w:rsidRPr="001F105B">
        <w:rPr>
          <w:color w:val="000000"/>
          <w:sz w:val="28"/>
          <w:szCs w:val="28"/>
        </w:rPr>
        <w:t xml:space="preserve"> в виде правил, норм, предписаний… Они присутствуют в образовательных программах, в пр</w:t>
      </w:r>
      <w:r w:rsidR="00074B24" w:rsidRPr="001F105B">
        <w:rPr>
          <w:i/>
          <w:iCs/>
          <w:color w:val="000000"/>
          <w:sz w:val="28"/>
          <w:szCs w:val="28"/>
        </w:rPr>
        <w:t>офессиональных и квалификационных характеристика</w:t>
      </w:r>
      <w:r w:rsidR="00074B24" w:rsidRPr="001F105B">
        <w:rPr>
          <w:color w:val="000000"/>
          <w:sz w:val="28"/>
          <w:szCs w:val="28"/>
        </w:rPr>
        <w:t>х, общественном мнении учителей, воспитателей, родителей. Такие нормативы историчны, они меняются вместе с развитием общества»</w:t>
      </w:r>
      <w:r w:rsidR="00CA1768">
        <w:rPr>
          <w:color w:val="000000"/>
          <w:sz w:val="28"/>
          <w:szCs w:val="28"/>
        </w:rPr>
        <w:t>.</w:t>
      </w:r>
    </w:p>
    <w:p w:rsidR="00CA1768" w:rsidRPr="001F105B" w:rsidRDefault="00CA1768" w:rsidP="00164C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>Прежде чем продолжим, следует определиться  с терминами. Понятия отклонения в развитии, проблемные дети, особые состояния не отражают динамического аспекта, а констатируют набор показателей, поэтому наиболее полным по отношению к различным вариантам развития детей является термин «отклоняющееся развитие».</w:t>
      </w:r>
    </w:p>
    <w:p w:rsidR="00074B24" w:rsidRPr="001F105B" w:rsidRDefault="00E54B2A" w:rsidP="00164C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</w:t>
      </w:r>
      <w:r w:rsidR="00074B24" w:rsidRPr="001F105B">
        <w:rPr>
          <w:color w:val="000000"/>
          <w:sz w:val="28"/>
          <w:szCs w:val="28"/>
        </w:rPr>
        <w:t xml:space="preserve"> понятие</w:t>
      </w:r>
      <w:r>
        <w:rPr>
          <w:color w:val="000000"/>
          <w:sz w:val="28"/>
          <w:szCs w:val="28"/>
        </w:rPr>
        <w:t xml:space="preserve"> проблемные дети</w:t>
      </w:r>
      <w:r w:rsidR="00074B24" w:rsidRPr="001F10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неразрывно связаны с понятием </w:t>
      </w:r>
      <w:r w:rsidR="00074B24" w:rsidRPr="001F105B">
        <w:rPr>
          <w:color w:val="000000"/>
          <w:sz w:val="28"/>
          <w:szCs w:val="28"/>
        </w:rPr>
        <w:t>«отклоняющееся развитие»</w:t>
      </w:r>
      <w:r>
        <w:rPr>
          <w:color w:val="000000"/>
          <w:sz w:val="28"/>
          <w:szCs w:val="28"/>
        </w:rPr>
        <w:t>, а это</w:t>
      </w:r>
      <w:r w:rsidR="00074B24" w:rsidRPr="001F105B">
        <w:rPr>
          <w:color w:val="000000"/>
          <w:sz w:val="28"/>
          <w:szCs w:val="28"/>
        </w:rPr>
        <w:t xml:space="preserve"> можно сформулировать следующим образом:</w:t>
      </w:r>
    </w:p>
    <w:p w:rsidR="00074B24" w:rsidRPr="001F105B" w:rsidRDefault="00E54B2A" w:rsidP="00164C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СЛАЙД  </w:t>
      </w:r>
      <w:r w:rsidR="00074B24" w:rsidRPr="001F105B">
        <w:rPr>
          <w:i/>
          <w:iCs/>
          <w:color w:val="000000"/>
          <w:sz w:val="28"/>
          <w:szCs w:val="28"/>
        </w:rPr>
        <w:t>Отклонение формирования всей иерархической структуры психического развития или ее отдельных составляющих (психических функций, функциональных систем) за пределы социально-психологического норматива, определяемого для конкретной образовательной, социокультурной, этнической ситуации, вне зависимости от знака этого изменения (опережение или запаздывание), следует рассматривать как отклоняющееся развитие.</w:t>
      </w:r>
    </w:p>
    <w:p w:rsidR="00074B24" w:rsidRDefault="00074B24" w:rsidP="00E54B2A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1F105B">
        <w:rPr>
          <w:color w:val="000000"/>
          <w:sz w:val="28"/>
          <w:szCs w:val="28"/>
        </w:rPr>
        <w:t xml:space="preserve">Таким образом, можно говорить о следующей системе анализа: «идеальная» модель онтогенеза (или идеальная модель </w:t>
      </w:r>
      <w:proofErr w:type="spellStart"/>
      <w:r w:rsidRPr="001F105B">
        <w:rPr>
          <w:color w:val="000000"/>
          <w:sz w:val="28"/>
          <w:szCs w:val="28"/>
        </w:rPr>
        <w:t>дизонтогенеза</w:t>
      </w:r>
      <w:proofErr w:type="spellEnd"/>
      <w:r w:rsidRPr="001F105B">
        <w:rPr>
          <w:color w:val="000000"/>
          <w:sz w:val="28"/>
          <w:szCs w:val="28"/>
        </w:rPr>
        <w:t>!) — «типологическая модель», учитывающая наиболее специфические для данного варианта развития особенности, — «индивидуальная модель», определяющая конкретные индивидуальные особенности развития отдельного ребенка.</w:t>
      </w:r>
    </w:p>
    <w:p w:rsidR="00013665" w:rsidRPr="001F105B" w:rsidRDefault="004111B5" w:rsidP="004111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СЛАЙД</w:t>
      </w:r>
      <w:proofErr w:type="gramStart"/>
      <w:r>
        <w:rPr>
          <w:color w:val="000000"/>
          <w:sz w:val="28"/>
          <w:szCs w:val="28"/>
        </w:rPr>
        <w:t xml:space="preserve">   </w:t>
      </w:r>
      <w:r w:rsidR="00013665">
        <w:rPr>
          <w:color w:val="000000"/>
          <w:sz w:val="28"/>
          <w:szCs w:val="28"/>
        </w:rPr>
        <w:t>Р</w:t>
      </w:r>
      <w:proofErr w:type="gramEnd"/>
      <w:r w:rsidR="00013665">
        <w:rPr>
          <w:color w:val="000000"/>
          <w:sz w:val="28"/>
          <w:szCs w:val="28"/>
        </w:rPr>
        <w:t>ассмотрим каждую группу проблемных детей.</w:t>
      </w:r>
    </w:p>
    <w:p w:rsidR="00013665" w:rsidRPr="00013665" w:rsidRDefault="004111B5" w:rsidP="000136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11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proofErr w:type="spellStart"/>
      <w:r w:rsidR="00013665">
        <w:rPr>
          <w:rFonts w:ascii="Times New Roman" w:hAnsi="Times New Roman" w:cs="Times New Roman"/>
          <w:b/>
          <w:bCs/>
          <w:sz w:val="28"/>
          <w:szCs w:val="28"/>
        </w:rPr>
        <w:t>Дефецитарное</w:t>
      </w:r>
      <w:proofErr w:type="spellEnd"/>
      <w:r w:rsidR="00013665">
        <w:rPr>
          <w:rFonts w:ascii="Times New Roman" w:hAnsi="Times New Roman" w:cs="Times New Roman"/>
          <w:b/>
          <w:bCs/>
          <w:sz w:val="28"/>
          <w:szCs w:val="28"/>
        </w:rPr>
        <w:t xml:space="preserve"> развитие. </w:t>
      </w:r>
      <w:proofErr w:type="spellStart"/>
      <w:r w:rsidR="00013665" w:rsidRPr="00013665">
        <w:rPr>
          <w:rFonts w:ascii="Times New Roman" w:hAnsi="Times New Roman" w:cs="Times New Roman"/>
          <w:b/>
          <w:bCs/>
          <w:sz w:val="28"/>
          <w:szCs w:val="28"/>
        </w:rPr>
        <w:t>Раннедефицитарное</w:t>
      </w:r>
      <w:proofErr w:type="spellEnd"/>
      <w:r w:rsidR="00013665" w:rsidRPr="00013665">
        <w:rPr>
          <w:rFonts w:ascii="Times New Roman" w:hAnsi="Times New Roman" w:cs="Times New Roman"/>
          <w:b/>
          <w:bCs/>
          <w:sz w:val="28"/>
          <w:szCs w:val="28"/>
        </w:rPr>
        <w:t xml:space="preserve"> развитие </w:t>
      </w:r>
      <w:r w:rsidR="00013665" w:rsidRPr="00013665">
        <w:rPr>
          <w:rFonts w:ascii="Times New Roman" w:hAnsi="Times New Roman" w:cs="Times New Roman"/>
          <w:sz w:val="28"/>
          <w:szCs w:val="28"/>
        </w:rPr>
        <w:t xml:space="preserve">(возникшая в раннем возрасте (или </w:t>
      </w:r>
      <w:proofErr w:type="spellStart"/>
      <w:r w:rsidR="00013665" w:rsidRPr="00013665">
        <w:rPr>
          <w:rFonts w:ascii="Times New Roman" w:hAnsi="Times New Roman" w:cs="Times New Roman"/>
          <w:sz w:val="28"/>
          <w:szCs w:val="28"/>
        </w:rPr>
        <w:t>пренатально</w:t>
      </w:r>
      <w:proofErr w:type="spellEnd"/>
      <w:r w:rsidR="00013665" w:rsidRPr="00013665">
        <w:rPr>
          <w:rFonts w:ascii="Times New Roman" w:hAnsi="Times New Roman" w:cs="Times New Roman"/>
          <w:sz w:val="28"/>
          <w:szCs w:val="28"/>
        </w:rPr>
        <w:t xml:space="preserve">) недостаточность отдельных анализаторных систем (или их сочетание), </w:t>
      </w:r>
      <w:proofErr w:type="spellStart"/>
      <w:r w:rsidR="00013665" w:rsidRPr="00013665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013665" w:rsidRPr="00013665">
        <w:rPr>
          <w:rFonts w:ascii="Times New Roman" w:hAnsi="Times New Roman" w:cs="Times New Roman"/>
          <w:sz w:val="28"/>
          <w:szCs w:val="28"/>
        </w:rPr>
        <w:t>.е</w:t>
      </w:r>
      <w:proofErr w:type="spellEnd"/>
      <w:proofErr w:type="gramEnd"/>
      <w:r w:rsidR="00013665" w:rsidRPr="00013665">
        <w:rPr>
          <w:rFonts w:ascii="Times New Roman" w:hAnsi="Times New Roman" w:cs="Times New Roman"/>
          <w:sz w:val="28"/>
          <w:szCs w:val="28"/>
        </w:rPr>
        <w:t xml:space="preserve"> у ребенка с самого раннего возраста наблюдается дефицит информации.) </w:t>
      </w:r>
    </w:p>
    <w:p w:rsidR="00013665" w:rsidRPr="00013665" w:rsidRDefault="00013665" w:rsidP="0001366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13665">
        <w:rPr>
          <w:rFonts w:ascii="Times New Roman" w:hAnsi="Times New Roman" w:cs="Times New Roman"/>
          <w:b/>
          <w:bCs/>
          <w:sz w:val="28"/>
          <w:szCs w:val="28"/>
        </w:rPr>
        <w:t>Позднедефицитарное</w:t>
      </w:r>
      <w:proofErr w:type="spellEnd"/>
      <w:r w:rsidRPr="00013665">
        <w:rPr>
          <w:rFonts w:ascii="Times New Roman" w:hAnsi="Times New Roman" w:cs="Times New Roman"/>
          <w:b/>
          <w:bCs/>
          <w:sz w:val="28"/>
          <w:szCs w:val="28"/>
        </w:rPr>
        <w:t xml:space="preserve"> развитие </w:t>
      </w:r>
      <w:r w:rsidRPr="00013665">
        <w:rPr>
          <w:rFonts w:ascii="Times New Roman" w:hAnsi="Times New Roman" w:cs="Times New Roman"/>
          <w:sz w:val="28"/>
          <w:szCs w:val="28"/>
        </w:rPr>
        <w:t xml:space="preserve">(случаи позднего повреждения различных анализаторных систем традиционно рассматривается в рамках </w:t>
      </w:r>
      <w:proofErr w:type="spellStart"/>
      <w:r w:rsidRPr="00013665">
        <w:rPr>
          <w:rFonts w:ascii="Times New Roman" w:hAnsi="Times New Roman" w:cs="Times New Roman"/>
          <w:sz w:val="28"/>
          <w:szCs w:val="28"/>
        </w:rPr>
        <w:t>дефицитарного</w:t>
      </w:r>
      <w:proofErr w:type="spellEnd"/>
      <w:r w:rsidRPr="00013665">
        <w:rPr>
          <w:rFonts w:ascii="Times New Roman" w:hAnsi="Times New Roman" w:cs="Times New Roman"/>
          <w:sz w:val="28"/>
          <w:szCs w:val="28"/>
        </w:rPr>
        <w:t xml:space="preserve"> развития, хотя строго по всем критериям должны быть отнесены к категории поврежденного развития.) </w:t>
      </w:r>
    </w:p>
    <w:p w:rsidR="00013665" w:rsidRPr="00013665" w:rsidRDefault="00013665" w:rsidP="000136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3665">
        <w:rPr>
          <w:rFonts w:ascii="Times New Roman" w:hAnsi="Times New Roman" w:cs="Times New Roman"/>
          <w:b/>
          <w:bCs/>
          <w:sz w:val="28"/>
          <w:szCs w:val="28"/>
        </w:rPr>
        <w:t>Недостаточность сенсорных систе</w:t>
      </w:r>
      <w:proofErr w:type="gramStart"/>
      <w:r w:rsidRPr="00013665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01366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13665">
        <w:rPr>
          <w:rFonts w:ascii="Times New Roman" w:hAnsi="Times New Roman" w:cs="Times New Roman"/>
          <w:sz w:val="28"/>
          <w:szCs w:val="28"/>
        </w:rPr>
        <w:t>нарушение слуха, нарушение зрения)</w:t>
      </w:r>
    </w:p>
    <w:p w:rsidR="00013665" w:rsidRPr="00013665" w:rsidRDefault="00013665" w:rsidP="000136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3665">
        <w:rPr>
          <w:rFonts w:ascii="Times New Roman" w:hAnsi="Times New Roman" w:cs="Times New Roman"/>
          <w:b/>
          <w:bCs/>
          <w:sz w:val="28"/>
          <w:szCs w:val="28"/>
        </w:rPr>
        <w:t xml:space="preserve">Недостаточность </w:t>
      </w:r>
      <w:proofErr w:type="spellStart"/>
      <w:r w:rsidRPr="00013665">
        <w:rPr>
          <w:rFonts w:ascii="Times New Roman" w:hAnsi="Times New Roman" w:cs="Times New Roman"/>
          <w:b/>
          <w:bCs/>
          <w:sz w:val="28"/>
          <w:szCs w:val="28"/>
        </w:rPr>
        <w:t>опорно</w:t>
      </w:r>
      <w:proofErr w:type="spellEnd"/>
      <w:r w:rsidRPr="00013665">
        <w:rPr>
          <w:rFonts w:ascii="Times New Roman" w:hAnsi="Times New Roman" w:cs="Times New Roman"/>
          <w:b/>
          <w:bCs/>
          <w:sz w:val="28"/>
          <w:szCs w:val="28"/>
        </w:rPr>
        <w:t>–двигательного аппарат</w:t>
      </w:r>
      <w:proofErr w:type="gramStart"/>
      <w:r w:rsidRPr="0001366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1366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13665">
        <w:rPr>
          <w:rFonts w:ascii="Times New Roman" w:hAnsi="Times New Roman" w:cs="Times New Roman"/>
          <w:sz w:val="28"/>
          <w:szCs w:val="28"/>
        </w:rPr>
        <w:t>заболевания нервной системы, приобретенные заболевания и деформации, врожденные патологии)</w:t>
      </w:r>
    </w:p>
    <w:p w:rsidR="00013665" w:rsidRPr="00013665" w:rsidRDefault="00013665" w:rsidP="000136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3665">
        <w:rPr>
          <w:rFonts w:ascii="Times New Roman" w:hAnsi="Times New Roman" w:cs="Times New Roman"/>
          <w:b/>
          <w:bCs/>
          <w:sz w:val="28"/>
          <w:szCs w:val="28"/>
        </w:rPr>
        <w:t>Множественные нарушения развития</w:t>
      </w:r>
      <w:r w:rsidRPr="00013665">
        <w:rPr>
          <w:rFonts w:ascii="Times New Roman" w:hAnsi="Times New Roman" w:cs="Times New Roman"/>
          <w:sz w:val="28"/>
          <w:szCs w:val="28"/>
        </w:rPr>
        <w:t xml:space="preserve">(2 и более </w:t>
      </w:r>
      <w:proofErr w:type="gramStart"/>
      <w:r w:rsidRPr="00013665">
        <w:rPr>
          <w:rFonts w:ascii="Times New Roman" w:hAnsi="Times New Roman" w:cs="Times New Roman"/>
          <w:sz w:val="28"/>
          <w:szCs w:val="28"/>
        </w:rPr>
        <w:t>первичных</w:t>
      </w:r>
      <w:proofErr w:type="gramEnd"/>
      <w:r w:rsidRPr="00013665">
        <w:rPr>
          <w:rFonts w:ascii="Times New Roman" w:hAnsi="Times New Roman" w:cs="Times New Roman"/>
          <w:sz w:val="28"/>
          <w:szCs w:val="28"/>
        </w:rPr>
        <w:t xml:space="preserve"> нарушения)</w:t>
      </w:r>
    </w:p>
    <w:p w:rsidR="00B019AF" w:rsidRDefault="004111B5" w:rsidP="00164C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 w:rsidR="00E36C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Недостаточное развитие.</w:t>
      </w:r>
    </w:p>
    <w:p w:rsidR="00E36C85" w:rsidRDefault="00E36C85" w:rsidP="00164C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  Тотальное недоразвитие</w:t>
      </w:r>
    </w:p>
    <w:p w:rsidR="00E36C85" w:rsidRDefault="00E36C85" w:rsidP="00164C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  Простой уравновешенный тип, аффективно-неустойчивый тип.</w:t>
      </w:r>
    </w:p>
    <w:p w:rsidR="00E36C85" w:rsidRDefault="00E36C85" w:rsidP="00164C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  Тормозимо-инертный тип.</w:t>
      </w:r>
    </w:p>
    <w:p w:rsidR="00E36C85" w:rsidRDefault="00E36C85" w:rsidP="00164C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  Задержанное развитие.</w:t>
      </w:r>
    </w:p>
    <w:p w:rsidR="00E36C85" w:rsidRDefault="00E36C85" w:rsidP="00164C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  Гармонический и дисгармонический инфантилизм.</w:t>
      </w:r>
    </w:p>
    <w:p w:rsidR="00E36C85" w:rsidRPr="00E36C85" w:rsidRDefault="00E36C85" w:rsidP="00E36C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36C85">
        <w:rPr>
          <w:rFonts w:ascii="Times New Roman" w:hAnsi="Times New Roman" w:cs="Times New Roman"/>
          <w:bCs/>
          <w:sz w:val="28"/>
          <w:szCs w:val="28"/>
        </w:rPr>
        <w:t>Парциальная</w:t>
      </w:r>
      <w:proofErr w:type="gramEnd"/>
      <w:r w:rsidRPr="00E36C8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6C85">
        <w:rPr>
          <w:rFonts w:ascii="Times New Roman" w:hAnsi="Times New Roman" w:cs="Times New Roman"/>
          <w:bCs/>
          <w:sz w:val="28"/>
          <w:szCs w:val="28"/>
        </w:rPr>
        <w:t>несформированность</w:t>
      </w:r>
      <w:proofErr w:type="spellEnd"/>
      <w:r w:rsidRPr="00E36C85">
        <w:rPr>
          <w:rFonts w:ascii="Times New Roman" w:hAnsi="Times New Roman" w:cs="Times New Roman"/>
          <w:bCs/>
          <w:sz w:val="28"/>
          <w:szCs w:val="28"/>
        </w:rPr>
        <w:t xml:space="preserve"> ко</w:t>
      </w:r>
      <w:r>
        <w:rPr>
          <w:rFonts w:ascii="Times New Roman" w:hAnsi="Times New Roman" w:cs="Times New Roman"/>
          <w:bCs/>
          <w:sz w:val="28"/>
          <w:szCs w:val="28"/>
        </w:rPr>
        <w:t xml:space="preserve">мпонентов психической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деят-</w:t>
      </w:r>
      <w:r w:rsidRPr="00E36C85">
        <w:rPr>
          <w:rFonts w:ascii="Times New Roman" w:hAnsi="Times New Roman" w:cs="Times New Roman"/>
          <w:bCs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C85">
        <w:rPr>
          <w:rFonts w:eastAsiaTheme="minorEastAsia" w:hAnsi="Arial"/>
          <w:b/>
          <w:bCs/>
          <w:color w:val="000000" w:themeColor="text1"/>
          <w:kern w:val="24"/>
          <w:sz w:val="36"/>
          <w:szCs w:val="36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Парциальная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несформ-</w:t>
      </w:r>
      <w:r w:rsidRPr="00E36C85">
        <w:rPr>
          <w:rFonts w:ascii="Times New Roman" w:hAnsi="Times New Roman" w:cs="Times New Roman"/>
          <w:bCs/>
          <w:sz w:val="28"/>
          <w:szCs w:val="28"/>
        </w:rPr>
        <w:t>ть</w:t>
      </w:r>
      <w:proofErr w:type="spellEnd"/>
      <w:r w:rsidRPr="00E36C8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когнит</w:t>
      </w:r>
      <w:proofErr w:type="spellEnd"/>
      <w:r>
        <w:rPr>
          <w:rFonts w:ascii="Times New Roman" w:hAnsi="Times New Roman" w:cs="Times New Roman"/>
          <w:sz w:val="28"/>
          <w:szCs w:val="28"/>
        </w:rPr>
        <w:t>. и регул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омп.</w:t>
      </w:r>
      <w:r>
        <w:rPr>
          <w:rFonts w:ascii="Times New Roman" w:hAnsi="Times New Roman" w:cs="Times New Roman"/>
          <w:bCs/>
          <w:sz w:val="28"/>
          <w:szCs w:val="28"/>
        </w:rPr>
        <w:t xml:space="preserve"> психической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деят-</w:t>
      </w:r>
      <w:r w:rsidRPr="00E36C85">
        <w:rPr>
          <w:rFonts w:ascii="Times New Roman" w:hAnsi="Times New Roman" w:cs="Times New Roman"/>
          <w:bCs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36C85" w:rsidRDefault="00E36C85" w:rsidP="00E36C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 w:rsidRPr="00E36C85">
        <w:rPr>
          <w:rFonts w:eastAsiaTheme="minorEastAsia" w:hAnsi="Arial"/>
          <w:b/>
          <w:bCs/>
          <w:color w:val="000000" w:themeColor="text1"/>
          <w:kern w:val="24"/>
          <w:sz w:val="36"/>
          <w:szCs w:val="36"/>
        </w:rPr>
        <w:t xml:space="preserve"> </w:t>
      </w:r>
      <w:r>
        <w:rPr>
          <w:rFonts w:eastAsiaTheme="minorEastAsia" w:hAnsi="Arial"/>
          <w:b/>
          <w:bCs/>
          <w:color w:val="000000" w:themeColor="text1"/>
          <w:kern w:val="24"/>
          <w:sz w:val="36"/>
          <w:szCs w:val="36"/>
        </w:rPr>
        <w:t xml:space="preserve"> </w:t>
      </w:r>
      <w:proofErr w:type="gramStart"/>
      <w:r w:rsidRPr="00E36C85">
        <w:rPr>
          <w:rFonts w:ascii="Times New Roman" w:hAnsi="Times New Roman" w:cs="Times New Roman"/>
          <w:bCs/>
          <w:sz w:val="28"/>
          <w:szCs w:val="28"/>
        </w:rPr>
        <w:t>Парциальная</w:t>
      </w:r>
      <w:proofErr w:type="gramEnd"/>
      <w:r w:rsidRPr="00E36C8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36C85">
        <w:rPr>
          <w:rFonts w:ascii="Times New Roman" w:hAnsi="Times New Roman" w:cs="Times New Roman"/>
          <w:bCs/>
          <w:sz w:val="28"/>
          <w:szCs w:val="28"/>
        </w:rPr>
        <w:t>несформированность</w:t>
      </w:r>
      <w:proofErr w:type="spellEnd"/>
      <w:r w:rsidRPr="00E36C85">
        <w:rPr>
          <w:b/>
          <w:bCs/>
          <w:sz w:val="28"/>
          <w:szCs w:val="28"/>
        </w:rPr>
        <w:t xml:space="preserve"> </w:t>
      </w:r>
      <w:r w:rsidRPr="00E36C85">
        <w:rPr>
          <w:bCs/>
          <w:sz w:val="28"/>
          <w:szCs w:val="28"/>
        </w:rPr>
        <w:t>смешанного типа.</w:t>
      </w:r>
    </w:p>
    <w:p w:rsidR="00E36C85" w:rsidRDefault="00E36C85" w:rsidP="00E36C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  Типы поврежденного развития.</w:t>
      </w:r>
    </w:p>
    <w:p w:rsidR="00E36C85" w:rsidRDefault="00E36C85" w:rsidP="00E36C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  Типы асинхронного развития</w:t>
      </w:r>
      <w:r w:rsidR="0091053A">
        <w:rPr>
          <w:rFonts w:ascii="Times New Roman" w:hAnsi="Times New Roman" w:cs="Times New Roman"/>
          <w:sz w:val="28"/>
          <w:szCs w:val="28"/>
        </w:rPr>
        <w:t>.</w:t>
      </w:r>
    </w:p>
    <w:p w:rsidR="00E36C85" w:rsidRDefault="00E36C85" w:rsidP="00164C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  Типы дисгармонического развития.</w:t>
      </w:r>
    </w:p>
    <w:p w:rsidR="00E36C85" w:rsidRPr="00E36C85" w:rsidRDefault="00E36C85" w:rsidP="0091053A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 w:rsidRPr="00E36C85">
        <w:rPr>
          <w:rFonts w:eastAsiaTheme="minorEastAsia" w:hAnsi="Arial"/>
          <w:b/>
          <w:bCs/>
          <w:color w:val="000000" w:themeColor="text1"/>
          <w:kern w:val="24"/>
          <w:sz w:val="48"/>
          <w:szCs w:val="48"/>
        </w:rPr>
        <w:t xml:space="preserve"> </w:t>
      </w:r>
      <w:r>
        <w:rPr>
          <w:rFonts w:eastAsiaTheme="minorEastAsia" w:hAnsi="Arial"/>
          <w:b/>
          <w:bCs/>
          <w:color w:val="000000" w:themeColor="text1"/>
          <w:kern w:val="24"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36C85">
        <w:rPr>
          <w:rFonts w:ascii="Times New Roman" w:hAnsi="Times New Roman" w:cs="Times New Roman"/>
          <w:bCs/>
          <w:sz w:val="28"/>
          <w:szCs w:val="28"/>
        </w:rPr>
        <w:t>нтрапунитивный</w:t>
      </w:r>
      <w:proofErr w:type="spellEnd"/>
      <w:r w:rsidRPr="00E36C85">
        <w:rPr>
          <w:rFonts w:ascii="Times New Roman" w:hAnsi="Times New Roman" w:cs="Times New Roman"/>
          <w:bCs/>
          <w:sz w:val="28"/>
          <w:szCs w:val="28"/>
        </w:rPr>
        <w:t xml:space="preserve"> тип</w:t>
      </w:r>
      <w:r w:rsidR="0091053A">
        <w:rPr>
          <w:rFonts w:ascii="Times New Roman" w:hAnsi="Times New Roman" w:cs="Times New Roman"/>
          <w:bCs/>
          <w:sz w:val="28"/>
          <w:szCs w:val="28"/>
        </w:rPr>
        <w:t>.</w:t>
      </w:r>
    </w:p>
    <w:p w:rsidR="00E36C85" w:rsidRDefault="00E36C85" w:rsidP="00164C1F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 w:rsidRPr="00E36C85">
        <w:rPr>
          <w:rFonts w:eastAsiaTheme="minorEastAsia" w:hAnsi="Arial"/>
          <w:b/>
          <w:bCs/>
          <w:color w:val="000000" w:themeColor="text1"/>
          <w:kern w:val="24"/>
          <w:sz w:val="48"/>
          <w:szCs w:val="48"/>
        </w:rPr>
        <w:t xml:space="preserve"> </w:t>
      </w:r>
      <w:proofErr w:type="spellStart"/>
      <w:r w:rsidRPr="00E36C85">
        <w:rPr>
          <w:rFonts w:ascii="Times New Roman" w:hAnsi="Times New Roman" w:cs="Times New Roman"/>
          <w:bCs/>
          <w:sz w:val="28"/>
          <w:szCs w:val="28"/>
        </w:rPr>
        <w:t>Экстрапунитивный</w:t>
      </w:r>
      <w:proofErr w:type="spellEnd"/>
      <w:r w:rsidRPr="00E36C85">
        <w:rPr>
          <w:rFonts w:ascii="Times New Roman" w:hAnsi="Times New Roman" w:cs="Times New Roman"/>
          <w:bCs/>
          <w:sz w:val="28"/>
          <w:szCs w:val="28"/>
        </w:rPr>
        <w:t xml:space="preserve"> тип</w:t>
      </w:r>
      <w:r w:rsidR="0091053A">
        <w:rPr>
          <w:sz w:val="28"/>
          <w:szCs w:val="28"/>
        </w:rPr>
        <w:t>.</w:t>
      </w:r>
      <w:bookmarkStart w:id="0" w:name="_GoBack"/>
      <w:bookmarkEnd w:id="0"/>
    </w:p>
    <w:sectPr w:rsidR="00E36C85" w:rsidSect="00FA0982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17A"/>
    <w:rsid w:val="00013665"/>
    <w:rsid w:val="00074B24"/>
    <w:rsid w:val="00164C1F"/>
    <w:rsid w:val="001F105B"/>
    <w:rsid w:val="003B56F5"/>
    <w:rsid w:val="003B6FC2"/>
    <w:rsid w:val="004111B5"/>
    <w:rsid w:val="0043100D"/>
    <w:rsid w:val="006C2612"/>
    <w:rsid w:val="0079317A"/>
    <w:rsid w:val="00815B0D"/>
    <w:rsid w:val="008F2000"/>
    <w:rsid w:val="0091053A"/>
    <w:rsid w:val="00B019AF"/>
    <w:rsid w:val="00C51160"/>
    <w:rsid w:val="00CA1768"/>
    <w:rsid w:val="00CD448A"/>
    <w:rsid w:val="00E36C85"/>
    <w:rsid w:val="00E54B2A"/>
    <w:rsid w:val="00FA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4B24"/>
  </w:style>
  <w:style w:type="character" w:styleId="a4">
    <w:name w:val="Hyperlink"/>
    <w:basedOn w:val="a0"/>
    <w:uiPriority w:val="99"/>
    <w:semiHidden/>
    <w:unhideWhenUsed/>
    <w:rsid w:val="00074B24"/>
    <w:rPr>
      <w:color w:val="0000FF"/>
      <w:u w:val="single"/>
    </w:rPr>
  </w:style>
  <w:style w:type="character" w:styleId="a5">
    <w:name w:val="Emphasis"/>
    <w:basedOn w:val="a0"/>
    <w:uiPriority w:val="20"/>
    <w:qFormat/>
    <w:rsid w:val="00074B2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4B24"/>
  </w:style>
  <w:style w:type="character" w:styleId="a4">
    <w:name w:val="Hyperlink"/>
    <w:basedOn w:val="a0"/>
    <w:uiPriority w:val="99"/>
    <w:semiHidden/>
    <w:unhideWhenUsed/>
    <w:rsid w:val="00074B24"/>
    <w:rPr>
      <w:color w:val="0000FF"/>
      <w:u w:val="single"/>
    </w:rPr>
  </w:style>
  <w:style w:type="character" w:styleId="a5">
    <w:name w:val="Emphasis"/>
    <w:basedOn w:val="a0"/>
    <w:uiPriority w:val="20"/>
    <w:qFormat/>
    <w:rsid w:val="00074B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7459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2016-01-11T20:22:00Z</cp:lastPrinted>
  <dcterms:created xsi:type="dcterms:W3CDTF">2016-01-11T12:53:00Z</dcterms:created>
  <dcterms:modified xsi:type="dcterms:W3CDTF">2016-01-11T20:23:00Z</dcterms:modified>
</cp:coreProperties>
</file>