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Тверской области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 1 г. Зубцова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7283" w:rsidRPr="00F27283" w:rsidTr="00A72BC9">
        <w:tc>
          <w:tcPr>
            <w:tcW w:w="4785" w:type="dxa"/>
            <w:hideMark/>
          </w:tcPr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Принята на заседании</w:t>
            </w:r>
          </w:p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«__»______ ____ г.,</w:t>
            </w:r>
          </w:p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___</w:t>
            </w:r>
          </w:p>
        </w:tc>
        <w:tc>
          <w:tcPr>
            <w:tcW w:w="4786" w:type="dxa"/>
            <w:hideMark/>
          </w:tcPr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 МБОУ СОШ №1г Зубцова</w:t>
            </w:r>
          </w:p>
          <w:p w:rsidR="00F27283" w:rsidRPr="00F27283" w:rsidRDefault="00F27283" w:rsidP="00F272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_______________Е.Г. Силаева</w:t>
            </w:r>
          </w:p>
          <w:p w:rsidR="00F27283" w:rsidRPr="00F27283" w:rsidRDefault="00F27283" w:rsidP="00F27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72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«__» _______ ____ г. </w:t>
            </w:r>
          </w:p>
        </w:tc>
      </w:tr>
    </w:tbl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(общеразвивающая) программа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B050"/>
          <w:sz w:val="28"/>
          <w:szCs w:val="28"/>
          <w:lang w:eastAsia="ru-RU"/>
        </w:rPr>
        <w:t xml:space="preserve"> 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социально-педагогической, 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направленности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35"/>
          <w:szCs w:val="35"/>
        </w:rPr>
      </w:pPr>
      <w:r w:rsidRPr="00F27283">
        <w:rPr>
          <w:rFonts w:ascii="Arial" w:eastAsiaTheme="minorHAnsi" w:hAnsi="Arial" w:cs="Arial"/>
          <w:sz w:val="35"/>
          <w:szCs w:val="35"/>
        </w:rPr>
        <w:t>«</w:t>
      </w:r>
      <w:r>
        <w:rPr>
          <w:rFonts w:ascii="Arial" w:eastAsiaTheme="minorHAnsi" w:hAnsi="Arial" w:cs="Arial"/>
          <w:sz w:val="35"/>
          <w:szCs w:val="35"/>
        </w:rPr>
        <w:t>Юный обществовед</w:t>
      </w:r>
      <w:r w:rsidRPr="00F27283">
        <w:rPr>
          <w:rFonts w:ascii="Arial" w:eastAsiaTheme="minorHAnsi" w:hAnsi="Arial" w:cs="Arial"/>
          <w:sz w:val="35"/>
          <w:szCs w:val="35"/>
        </w:rPr>
        <w:t>»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Возраст учащихся: 14-16 лет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1 год</w:t>
      </w:r>
    </w:p>
    <w:p w:rsidR="00F27283" w:rsidRPr="00F27283" w:rsidRDefault="00F27283" w:rsidP="00F27283">
      <w:pPr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 - составитель: </w:t>
      </w:r>
    </w:p>
    <w:p w:rsidR="00F27283" w:rsidRPr="00F27283" w:rsidRDefault="00F27283" w:rsidP="00F27283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Индеева Валентина Игоревна, педагог дополнительного образования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7283">
        <w:rPr>
          <w:rFonts w:ascii="Times New Roman" w:hAnsi="Times New Roman"/>
          <w:sz w:val="28"/>
          <w:szCs w:val="28"/>
        </w:rPr>
        <w:t>Зубцов, 2022</w:t>
      </w:r>
    </w:p>
    <w:p w:rsidR="00053EF2" w:rsidRDefault="00053EF2" w:rsidP="00190B77"/>
    <w:p w:rsidR="00F27283" w:rsidRPr="00F27283" w:rsidRDefault="00F27283" w:rsidP="00F27283">
      <w:pPr>
        <w:spacing w:before="240" w:after="24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Оглавление</w:t>
      </w:r>
    </w:p>
    <w:p w:rsidR="00F27283" w:rsidRPr="00F27283" w:rsidRDefault="00F27283" w:rsidP="00F27283">
      <w:pPr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Комплекс основных характеристик дополнительной </w:t>
      </w:r>
    </w:p>
    <w:p w:rsidR="00F27283" w:rsidRPr="00F27283" w:rsidRDefault="00F27283" w:rsidP="00F2728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общеразвивающей программы</w:t>
      </w:r>
    </w:p>
    <w:p w:rsidR="00F27283" w:rsidRPr="00F27283" w:rsidRDefault="00F27283" w:rsidP="00F27283">
      <w:pPr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Пояснительная записка                   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Цель, задачи, ожидаемые результаты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программы                                                                </w:t>
      </w:r>
    </w:p>
    <w:p w:rsidR="00F27283" w:rsidRPr="00F27283" w:rsidRDefault="00F27283" w:rsidP="00F27283">
      <w:pPr>
        <w:tabs>
          <w:tab w:val="center" w:pos="4677"/>
          <w:tab w:val="left" w:pos="61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27283" w:rsidRPr="00F27283" w:rsidRDefault="00F27283" w:rsidP="00F27283">
      <w:pPr>
        <w:numPr>
          <w:ilvl w:val="0"/>
          <w:numId w:val="1"/>
        </w:numPr>
        <w:tabs>
          <w:tab w:val="center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 организационно педагогических условий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Календарный учебный график   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Условия реализации программы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Формы аттестации                       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Оценочные материалы                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материалы                                                               </w:t>
      </w:r>
    </w:p>
    <w:p w:rsidR="00F27283" w:rsidRPr="00F27283" w:rsidRDefault="00F27283" w:rsidP="00F27283">
      <w:pPr>
        <w:numPr>
          <w:ilvl w:val="1"/>
          <w:numId w:val="1"/>
        </w:num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Список литературы                                                                        </w:t>
      </w:r>
    </w:p>
    <w:p w:rsidR="00F27283" w:rsidRDefault="00F27283" w:rsidP="00F27283">
      <w:pPr>
        <w:rPr>
          <w:rFonts w:ascii="Times New Roman" w:hAnsi="Times New Roman"/>
          <w:sz w:val="24"/>
          <w:szCs w:val="24"/>
        </w:rPr>
      </w:pPr>
    </w:p>
    <w:p w:rsidR="00F27283" w:rsidRDefault="00F27283" w:rsidP="00F27283">
      <w:pPr>
        <w:rPr>
          <w:rFonts w:ascii="Times New Roman" w:hAnsi="Times New Roman"/>
          <w:sz w:val="24"/>
          <w:szCs w:val="24"/>
        </w:rPr>
      </w:pPr>
    </w:p>
    <w:p w:rsidR="00F27283" w:rsidRDefault="00F27283" w:rsidP="00F27283">
      <w:pPr>
        <w:rPr>
          <w:rFonts w:ascii="Times New Roman" w:hAnsi="Times New Roman"/>
          <w:sz w:val="24"/>
          <w:szCs w:val="24"/>
        </w:rPr>
      </w:pPr>
    </w:p>
    <w:p w:rsidR="00F27283" w:rsidRDefault="00F27283" w:rsidP="00F27283">
      <w:pPr>
        <w:rPr>
          <w:rFonts w:ascii="Times New Roman" w:hAnsi="Times New Roman"/>
          <w:sz w:val="24"/>
          <w:szCs w:val="24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7283">
        <w:rPr>
          <w:rFonts w:ascii="Times New Roman" w:hAnsi="Times New Roman"/>
          <w:sz w:val="24"/>
          <w:szCs w:val="24"/>
        </w:rPr>
        <w:br w:type="page"/>
      </w:r>
      <w:r w:rsidRPr="00F27283">
        <w:rPr>
          <w:rFonts w:ascii="Times New Roman" w:hAnsi="Times New Roman"/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 (общий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>1.1. Пояснительная записка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Нормативные правовые основы разработки ДООП: 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:rsidR="00F27283" w:rsidRPr="00F27283" w:rsidRDefault="00F27283" w:rsidP="00F2728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F27283" w:rsidRPr="00F27283" w:rsidRDefault="00F27283" w:rsidP="00F27283">
      <w:pPr>
        <w:spacing w:after="0" w:line="240" w:lineRule="auto"/>
        <w:rPr>
          <w:rFonts w:ascii="Arial" w:eastAsiaTheme="minorHAnsi" w:hAnsi="Arial" w:cs="Arial"/>
          <w:sz w:val="28"/>
          <w:szCs w:val="28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Положение о дополнительной общеобразовательной (общеразвивающей) программе МБОУ СОШ № 1 г. Зубцова</w:t>
      </w:r>
    </w:p>
    <w:p w:rsidR="00F27283" w:rsidRDefault="00F27283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2B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«Юный обществовед»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предназначена для получения обучающимися дополнительных знаний по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гуманитарным наукам. Программа вводит школьника в сложный мир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общественных отношений, дает возможность поразмышлять о самом себе и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своем месте в окружающем мире, показывает механизм взаимоотношений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между разными государствами в условиях глобализации. Занимаясь по данной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программе, обучающиеся знакомятся с накопленным мировым и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отечественным опытом в области различных общественных наук; активно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включаются в обсуждение проблем; приобретают навыки получения и анализа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информации из разных источников. Применяют они полученные знания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подготовке творческих работ, а также в рамках социальных проектов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организации школьных советов и других молодежных объединений.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В современном мире процессы глобализации и информатизации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необратимым образом меняют существующие общественные отношения во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всех сферах — политической, правовой, экономической, семейной, бытовой,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социальной, культурной. В Российском обществе происходит сложный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становления новой системы ценностей, утверждения новых приоритетов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политике и общественной деятельности, формирования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основ правового государства и гражданского общества. Российским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гражданам, юным кадетам предстоит осознанно определиться в обществе,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своем отношении к государству, осознавать свою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тветственность за судьбу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страны.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Обществознание — это наука, интегрирующая в себе большое количество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дисциплин гуманитарного и естественнонаучного циклов, помогает кадетам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осваивать окружающий мир, понимать законы его развития, способствует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социализации личности. Обществознание играет ведущую роль в интеграции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молодежи в современное общество, позволяет последовательно раскрывать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обучающимся различные аспекты взаимодействия в современных условиях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людей друг с другом, с основными институтами гражданского общества и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государства, регулирующими эти отношения.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призвана помочь осуществлению обучающимися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осознанного выбора путей продолжения образования или будущей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деятельности, в этом ее актуальность.</w:t>
      </w:r>
    </w:p>
    <w:p w:rsidR="00A72BC9" w:rsidRPr="00F27283" w:rsidRDefault="00A72BC9" w:rsidP="00A72BC9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Обществознание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Вид программы: 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Модифицированная программа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b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  <w:r w:rsidRPr="00F27283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Направленность программы:</w:t>
      </w:r>
      <w:r w:rsidRPr="00F2728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  социально-педагогическая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:rsidR="00F27283" w:rsidRPr="00F27283" w:rsidRDefault="00F27283" w:rsidP="00F27283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>Адресат программы:</w:t>
      </w:r>
      <w:r w:rsidRPr="00F27283">
        <w:rPr>
          <w:rFonts w:ascii="Times New Roman" w:hAnsi="Times New Roman"/>
          <w:sz w:val="28"/>
          <w:szCs w:val="28"/>
        </w:rPr>
        <w:t xml:space="preserve"> </w:t>
      </w:r>
      <w:r w:rsidRPr="00F2728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72BC9" w:rsidRPr="00A72BC9">
        <w:rPr>
          <w:rFonts w:ascii="Times New Roman" w:hAnsi="Times New Roman"/>
          <w:sz w:val="28"/>
          <w:szCs w:val="28"/>
        </w:rPr>
        <w:t>уч-ся 9-х классов</w:t>
      </w:r>
    </w:p>
    <w:p w:rsidR="00F27283" w:rsidRPr="00F27283" w:rsidRDefault="00F27283" w:rsidP="00F272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F27283" w:rsidRPr="00F27283" w:rsidRDefault="00A72BC9" w:rsidP="00F27283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>Срок и объем освоения программы:</w:t>
      </w:r>
    </w:p>
    <w:p w:rsidR="00F27283" w:rsidRP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_1 год , 34 _педагогических часа , из них:</w:t>
      </w:r>
    </w:p>
    <w:p w:rsidR="00F27283" w:rsidRPr="00F27283" w:rsidRDefault="00F27283" w:rsidP="00F27283">
      <w:pPr>
        <w:spacing w:after="0" w:line="240" w:lineRule="auto"/>
        <w:ind w:left="72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F27283" w:rsidRPr="00F27283" w:rsidRDefault="00F27283" w:rsidP="00F2728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«Базовый уровень» - __34__  педагогических часа</w:t>
      </w:r>
    </w:p>
    <w:p w:rsidR="00F27283" w:rsidRPr="00F27283" w:rsidRDefault="00F27283" w:rsidP="00F27283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Форма обучения:</w:t>
      </w:r>
      <w:r w:rsidRPr="00F2728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очная.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 организации образовательной деятельности – групповая.</w:t>
      </w: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Количество обучающихся в группе – до 20человек.</w:t>
      </w: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Занятия проводятся 1 раз в неделю по 1часа (34 часа).</w:t>
      </w:r>
    </w:p>
    <w:p w:rsidR="00F27283" w:rsidRPr="00F27283" w:rsidRDefault="00F27283" w:rsidP="00F27283">
      <w:pPr>
        <w:spacing w:after="0" w:line="276" w:lineRule="auto"/>
        <w:rPr>
          <w:rFonts w:ascii="Times New Roman" w:eastAsia="Times New Roman" w:hAnsi="Times New Roman" w:cstheme="minorBidi"/>
          <w:sz w:val="28"/>
          <w:szCs w:val="28"/>
          <w:lang w:eastAsia="ru-RU"/>
        </w:rPr>
      </w:pP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 w:cstheme="minorBidi"/>
          <w:b/>
          <w:sz w:val="28"/>
          <w:szCs w:val="28"/>
          <w:lang w:eastAsia="ru-RU"/>
        </w:rPr>
        <w:t>Особенности организации образовательной деятельности:</w:t>
      </w:r>
      <w:r w:rsidRPr="00F27283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Программа реализуется в разновозрастных группах. Группы</w:t>
      </w: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комплектуются из обучающихся 14-16 лет.</w:t>
      </w: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Формы и методы организации деятельности ориентированы на</w:t>
      </w:r>
    </w:p>
    <w:p w:rsidR="00F27283" w:rsidRPr="00F27283" w:rsidRDefault="00F27283" w:rsidP="00F27283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и возрастные особенности обучающихся.</w:t>
      </w:r>
    </w:p>
    <w:p w:rsidR="00F27283" w:rsidRPr="00F27283" w:rsidRDefault="00F27283" w:rsidP="00F27283">
      <w:pPr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27283" w:rsidRDefault="00F27283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72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Режим занятий: </w:t>
      </w:r>
      <w:r w:rsidRPr="00F27283">
        <w:rPr>
          <w:rFonts w:ascii="Times New Roman" w:eastAsia="Times New Roman" w:hAnsi="Times New Roman"/>
          <w:sz w:val="28"/>
          <w:szCs w:val="28"/>
          <w:lang w:eastAsia="ru-RU"/>
        </w:rPr>
        <w:t>1 час в неделю</w:t>
      </w:r>
    </w:p>
    <w:p w:rsidR="00A72BC9" w:rsidRDefault="00A72BC9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2BC9" w:rsidRDefault="00A72BC9" w:rsidP="00F2728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58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1.2. </w:t>
      </w:r>
      <w:r w:rsidRPr="00EC5849">
        <w:rPr>
          <w:rFonts w:ascii="Times New Roman" w:eastAsia="Times New Roman" w:hAnsi="Times New Roman"/>
          <w:b/>
          <w:sz w:val="28"/>
          <w:szCs w:val="28"/>
          <w:lang w:eastAsia="ru-RU"/>
        </w:rPr>
        <w:t>Цель, задачи, ожидаемые результаты</w:t>
      </w:r>
    </w:p>
    <w:p w:rsidR="00A72BC9" w:rsidRPr="00F27283" w:rsidRDefault="00A72BC9" w:rsidP="00F2728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="Arial" w:hAnsi="Arial" w:cs="Arial"/>
          <w:sz w:val="35"/>
          <w:szCs w:val="35"/>
        </w:rPr>
        <w:t xml:space="preserve"> </w:t>
      </w:r>
      <w:r>
        <w:br/>
      </w:r>
      <w:r w:rsidRPr="00A72BC9">
        <w:rPr>
          <w:rStyle w:val="markedcontent"/>
          <w:rFonts w:ascii="Times New Roman" w:hAnsi="Times New Roman"/>
          <w:b/>
          <w:sz w:val="28"/>
          <w:szCs w:val="28"/>
        </w:rPr>
        <w:t>Цель программы</w:t>
      </w:r>
      <w:r w:rsidRPr="00A72BC9">
        <w:rPr>
          <w:rStyle w:val="markedcontent"/>
          <w:rFonts w:ascii="Times New Roman" w:hAnsi="Times New Roman"/>
          <w:sz w:val="28"/>
          <w:szCs w:val="28"/>
        </w:rPr>
        <w:t xml:space="preserve"> - углубление системы знаний, составляющих основы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философии, социологии, социальной психологии, культурологии, экономики и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A72BC9">
        <w:rPr>
          <w:rStyle w:val="markedcontent"/>
          <w:rFonts w:ascii="Times New Roman" w:hAnsi="Times New Roman"/>
          <w:sz w:val="28"/>
          <w:szCs w:val="28"/>
        </w:rPr>
        <w:t>права, необходимых для эффективного взаимодействия с социальной средой и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A72BC9">
        <w:rPr>
          <w:rStyle w:val="markedcontent"/>
          <w:rFonts w:ascii="Times New Roman" w:hAnsi="Times New Roman"/>
          <w:sz w:val="28"/>
          <w:szCs w:val="28"/>
        </w:rPr>
        <w:t>успешного получения последующего профессионального образования и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A72BC9">
        <w:rPr>
          <w:rStyle w:val="markedcontent"/>
          <w:rFonts w:ascii="Times New Roman" w:hAnsi="Times New Roman"/>
          <w:sz w:val="28"/>
          <w:szCs w:val="28"/>
        </w:rPr>
        <w:t>самообразования.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В процессе обучения по данной программе предполагается решение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следующих задач.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b/>
          <w:sz w:val="28"/>
          <w:szCs w:val="28"/>
        </w:rPr>
        <w:t>Обучающие:</w:t>
      </w:r>
      <w:r w:rsidRPr="00A72BC9">
        <w:rPr>
          <w:rFonts w:ascii="Times New Roman" w:hAnsi="Times New Roman"/>
          <w:b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формировать правовую культуру и гражданскую грамотность через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изучение норм общественной жизни, законов, ее регулирующих;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формировать представление о человеке, как о главной ценности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общества. Важную роль играет формирование понятий о Родине, гражданине,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A72BC9">
        <w:rPr>
          <w:rStyle w:val="markedcontent"/>
          <w:rFonts w:ascii="Times New Roman" w:hAnsi="Times New Roman"/>
          <w:sz w:val="28"/>
          <w:szCs w:val="28"/>
        </w:rPr>
        <w:t>семье, своей родословной, об отношениях в семье, человеке как личности.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b/>
          <w:sz w:val="28"/>
          <w:szCs w:val="28"/>
        </w:rPr>
        <w:t>Развивающие:</w:t>
      </w:r>
      <w:r w:rsidRPr="00A72BC9">
        <w:rPr>
          <w:rFonts w:ascii="Times New Roman" w:hAnsi="Times New Roman"/>
          <w:b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расширить кругозор обучающихся, развить их активность, творчество,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воображение и творческий потенциал;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развить социальное мышление личности обучающихся, познавательного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интереса к изучению социально-гуманитарных дисциплин;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развить критическое мышление обучающихся, позволяющее объективно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воспринимать социальную информацию и уверенно ориентироваться в её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потоке;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способствовать освоению способов познавательной, практической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деятельности обучающихся в характерных социальных ролях;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- формирование опыта применения полученных знаний и умений для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lastRenderedPageBreak/>
        <w:t>решения типичных задач в области социальных отношений, в гражданской и</w:t>
      </w:r>
      <w:r w:rsidRPr="00A72BC9">
        <w:rPr>
          <w:rFonts w:ascii="Times New Roman" w:hAnsi="Times New Roman"/>
          <w:sz w:val="28"/>
          <w:szCs w:val="28"/>
        </w:rPr>
        <w:br/>
      </w:r>
      <w:r w:rsidRPr="00A72BC9">
        <w:rPr>
          <w:rStyle w:val="markedcontent"/>
          <w:rFonts w:ascii="Times New Roman" w:hAnsi="Times New Roman"/>
          <w:sz w:val="28"/>
          <w:szCs w:val="28"/>
        </w:rPr>
        <w:t>общественной деятельности, в межличностных отношениях, в</w:t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познавательной, коммуникативной, семейно-бытовой деятельности; для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самоопределения в области социальных и гуманитарных наук.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b/>
          <w:sz w:val="28"/>
          <w:szCs w:val="28"/>
        </w:rPr>
      </w:pPr>
      <w:r w:rsidRPr="00A72BC9">
        <w:rPr>
          <w:rStyle w:val="markedcontent"/>
          <w:rFonts w:ascii="Times New Roman" w:hAnsi="Times New Roman"/>
          <w:b/>
          <w:sz w:val="28"/>
          <w:szCs w:val="28"/>
        </w:rPr>
        <w:t>Воспитательные: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- воспитать уважение к закону, к статусу гражданина РФ, к большой и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малой родине;</w:t>
      </w:r>
    </w:p>
    <w:p w:rsidR="00A72BC9" w:rsidRP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- формирование активной гражданской позиции и осознание прав</w:t>
      </w:r>
    </w:p>
    <w:p w:rsidR="00F27283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  <w:r w:rsidRPr="00A72BC9">
        <w:rPr>
          <w:rStyle w:val="markedcontent"/>
          <w:rFonts w:ascii="Times New Roman" w:hAnsi="Times New Roman"/>
          <w:sz w:val="28"/>
          <w:szCs w:val="28"/>
        </w:rPr>
        <w:t>Личности</w:t>
      </w:r>
    </w:p>
    <w:p w:rsidR="00A72BC9" w:rsidRPr="00A72BC9" w:rsidRDefault="00A72BC9" w:rsidP="00A72B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2BC9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результаты:</w:t>
      </w:r>
    </w:p>
    <w:p w:rsidR="00A72BC9" w:rsidRDefault="00A72BC9" w:rsidP="00A72BC9">
      <w:pPr>
        <w:rPr>
          <w:rStyle w:val="markedcontent"/>
          <w:rFonts w:ascii="Times New Roman" w:hAnsi="Times New Roman"/>
          <w:sz w:val="28"/>
          <w:szCs w:val="28"/>
        </w:rPr>
      </w:pPr>
    </w:p>
    <w:p w:rsidR="00A72BC9" w:rsidRPr="00A72BC9" w:rsidRDefault="00A72BC9" w:rsidP="00A72BC9">
      <w:pPr>
        <w:rPr>
          <w:rFonts w:ascii="Times New Roman" w:hAnsi="Times New Roman"/>
          <w:b/>
          <w:sz w:val="28"/>
          <w:szCs w:val="28"/>
        </w:rPr>
      </w:pPr>
      <w:r w:rsidRPr="00A72BC9">
        <w:rPr>
          <w:rFonts w:ascii="Times New Roman" w:hAnsi="Times New Roman"/>
          <w:b/>
          <w:sz w:val="28"/>
          <w:szCs w:val="28"/>
        </w:rPr>
        <w:t>По окончании обучения обучающиеся:</w:t>
      </w:r>
    </w:p>
    <w:p w:rsidR="00A72BC9" w:rsidRPr="00A72BC9" w:rsidRDefault="00A72BC9" w:rsidP="00A72BC9">
      <w:pPr>
        <w:rPr>
          <w:rFonts w:ascii="Times New Roman" w:hAnsi="Times New Roman"/>
          <w:b/>
          <w:sz w:val="28"/>
          <w:szCs w:val="28"/>
        </w:rPr>
      </w:pPr>
      <w:r w:rsidRPr="00A72BC9">
        <w:rPr>
          <w:rFonts w:ascii="Times New Roman" w:hAnsi="Times New Roman"/>
          <w:b/>
          <w:sz w:val="28"/>
          <w:szCs w:val="28"/>
        </w:rPr>
        <w:t>Будут знать: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философскую, культурологическую, социологическую, экономическую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и политическую и правоведческую терминологию;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основные факты социальной жизни;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о правах человека и ребёнка.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Будут уметь: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объяснять социальные факты, применяя соответствующую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терминологию;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самостоятельно формулировать проблему и вырабатывать пути её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решения;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критически оценивать различные источники информации;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самостоятельно получать информацию из различных источников и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анализировать их;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применять на практике знания по отстаиванию своих прав, находить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пути разрешения конфликтов;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анализировать жизненные случаи, ситуации с точки зрения правовых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норм;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lastRenderedPageBreak/>
        <w:t>• сравнивать социальные объекты, выявляя их общие черты и различия;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устанавливать соответствия между существенными чертами и признаками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социальных явлений и обществоведческими терминами, понятиями;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сопоставлять различные научные подходы; различать в социальной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информации факты и мнения, аргументы и выводы;</w:t>
      </w:r>
    </w:p>
    <w:p w:rsidR="00A72BC9" w:rsidRP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- выявлять проблемы, осуществлять поиск путей их разрешения,</w:t>
      </w:r>
    </w:p>
    <w:p w:rsidR="00A72BC9" w:rsidRDefault="00A72BC9" w:rsidP="00A72BC9">
      <w:pPr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обсуждать результаты, делать выводы</w:t>
      </w:r>
    </w:p>
    <w:p w:rsidR="00A72BC9" w:rsidRDefault="00A72BC9" w:rsidP="00A72BC9">
      <w:pPr>
        <w:rPr>
          <w:rFonts w:ascii="Times New Roman" w:hAnsi="Times New Roman"/>
          <w:sz w:val="28"/>
          <w:szCs w:val="28"/>
        </w:rPr>
      </w:pPr>
    </w:p>
    <w:p w:rsidR="00A72BC9" w:rsidRPr="00A72BC9" w:rsidRDefault="00A72BC9" w:rsidP="00A72B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2BC9">
        <w:rPr>
          <w:rFonts w:ascii="Times New Roman" w:hAnsi="Times New Roman"/>
          <w:sz w:val="28"/>
          <w:szCs w:val="28"/>
        </w:rPr>
        <w:t>1.3. Содержание программы</w:t>
      </w:r>
    </w:p>
    <w:p w:rsidR="00A72BC9" w:rsidRPr="00A72BC9" w:rsidRDefault="00A72BC9" w:rsidP="00A72BC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BC9">
        <w:rPr>
          <w:rFonts w:ascii="Times New Roman" w:eastAsia="Times New Roman" w:hAnsi="Times New Roman"/>
          <w:b/>
          <w:sz w:val="28"/>
          <w:szCs w:val="28"/>
          <w:lang w:eastAsia="ru-RU"/>
        </w:rPr>
        <w:t>«Юный обществовед</w:t>
      </w:r>
      <w:r w:rsidRPr="00A72B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A72BC9" w:rsidRPr="00A72BC9" w:rsidRDefault="00A72BC9" w:rsidP="00A72BC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B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Стартовый уровень (1 год обучения)</w:t>
      </w:r>
    </w:p>
    <w:p w:rsidR="00A72BC9" w:rsidRPr="00A72BC9" w:rsidRDefault="00A72BC9" w:rsidP="00A72BC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2B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Учебный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709"/>
        <w:gridCol w:w="708"/>
        <w:gridCol w:w="567"/>
        <w:gridCol w:w="3226"/>
      </w:tblGrid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Theme="minorHAnsi" w:eastAsiaTheme="minorHAnsi" w:hAnsiTheme="minorHAnsi" w:cstheme="minorBidi"/>
              </w:rPr>
              <w:t>№ п/п</w:t>
            </w:r>
          </w:p>
        </w:tc>
        <w:tc>
          <w:tcPr>
            <w:tcW w:w="3544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Theme="minorHAnsi" w:eastAsiaTheme="minorHAnsi" w:hAnsiTheme="minorHAnsi" w:cstheme="minorBidi"/>
              </w:rPr>
              <w:t>Название разделов/тем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Theme="minorHAnsi" w:eastAsiaTheme="minorHAnsi" w:hAnsiTheme="minorHAnsi" w:cstheme="minorBidi"/>
              </w:rPr>
              <w:t>Количество часов (всего)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</w:t>
            </w:r>
          </w:p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аттестации/контроля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markedcontent"/>
                <w:rFonts w:ascii="Arial" w:hAnsi="Arial" w:cs="Arial"/>
                <w:sz w:val="30"/>
                <w:szCs w:val="30"/>
              </w:rPr>
              <w:t>Вводное занятие. Что</w:t>
            </w:r>
            <w:r>
              <w:br/>
            </w:r>
            <w:r>
              <w:rPr>
                <w:rStyle w:val="markedcontent"/>
                <w:rFonts w:ascii="Arial" w:hAnsi="Arial" w:cs="Arial"/>
                <w:sz w:val="30"/>
                <w:szCs w:val="30"/>
              </w:rPr>
              <w:t>изучает «Юный</w:t>
            </w:r>
            <w:r>
              <w:br/>
            </w:r>
            <w:r>
              <w:rPr>
                <w:rStyle w:val="markedcontent"/>
                <w:rFonts w:ascii="Arial" w:hAnsi="Arial" w:cs="Arial"/>
                <w:sz w:val="30"/>
                <w:szCs w:val="30"/>
              </w:rPr>
              <w:t>обществовед».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Входной контроль</w:t>
            </w:r>
          </w:p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A72BC9" w:rsidRPr="00A72BC9" w:rsidRDefault="00CB0642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1. Человек и его мир</w:t>
            </w:r>
          </w:p>
        </w:tc>
        <w:tc>
          <w:tcPr>
            <w:tcW w:w="709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44" w:type="dxa"/>
          </w:tcPr>
          <w:p w:rsidR="00A72BC9" w:rsidRPr="00A72BC9" w:rsidRDefault="00CB0642" w:rsidP="00CB0642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Загадка и природа человека.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003EFF" w:rsidRPr="00003EFF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Эссе на тему «Кто</w:t>
            </w:r>
          </w:p>
          <w:p w:rsidR="00A72BC9" w:rsidRPr="00A72BC9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и какие мы?»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544" w:type="dxa"/>
          </w:tcPr>
          <w:p w:rsidR="00A72BC9" w:rsidRPr="00A72BC9" w:rsidRDefault="00CB0642" w:rsidP="00CB0642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72BC9"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в поисках смысла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544" w:type="dxa"/>
          </w:tcPr>
          <w:p w:rsidR="00A72BC9" w:rsidRPr="00A72BC9" w:rsidRDefault="00CB0642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Мировоззрение человека.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544" w:type="dxa"/>
          </w:tcPr>
          <w:p w:rsidR="00A72BC9" w:rsidRPr="00A72BC9" w:rsidRDefault="00CB0642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Потребности и возможности</w:t>
            </w:r>
            <w:r w:rsid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текстов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544" w:type="dxa"/>
          </w:tcPr>
          <w:p w:rsidR="00003EFF" w:rsidRPr="00003EFF" w:rsidRDefault="00CB0642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такое современное</w:t>
            </w:r>
          </w:p>
          <w:p w:rsidR="00A72BC9" w:rsidRPr="00A72BC9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общество?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3544" w:type="dxa"/>
          </w:tcPr>
          <w:p w:rsidR="00003EFF" w:rsidRPr="00003EFF" w:rsidRDefault="00CB0642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Единство в разнообразии:</w:t>
            </w:r>
          </w:p>
          <w:p w:rsidR="00003EFF" w:rsidRPr="00003EFF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особые пути к новому</w:t>
            </w:r>
          </w:p>
          <w:p w:rsidR="00A72BC9" w:rsidRPr="00A72BC9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мироустройству</w:t>
            </w:r>
          </w:p>
        </w:tc>
        <w:tc>
          <w:tcPr>
            <w:tcW w:w="709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1.7</w:t>
            </w:r>
          </w:p>
        </w:tc>
        <w:tc>
          <w:tcPr>
            <w:tcW w:w="3544" w:type="dxa"/>
          </w:tcPr>
          <w:p w:rsidR="00003EFF" w:rsidRPr="00003EFF" w:rsidRDefault="00CB0642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03EFF"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Культура: понятие,</w:t>
            </w:r>
          </w:p>
          <w:p w:rsidR="00A72BC9" w:rsidRPr="00A72BC9" w:rsidRDefault="00003EFF" w:rsidP="00003EF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E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многообразие, формы.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3A558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A558E"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текстов.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544" w:type="dxa"/>
          </w:tcPr>
          <w:p w:rsidR="003A558E" w:rsidRPr="003A558E" w:rsidRDefault="00003EFF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A558E"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 и мораль. «Лучше</w:t>
            </w:r>
          </w:p>
          <w:p w:rsidR="00A72BC9" w:rsidRPr="00A72BC9" w:rsidRDefault="003A558E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молчать, нежели лгать».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3544" w:type="dxa"/>
          </w:tcPr>
          <w:p w:rsidR="003A558E" w:rsidRPr="003A558E" w:rsidRDefault="00003EFF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A558E"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Личность среди</w:t>
            </w:r>
          </w:p>
          <w:p w:rsidR="00A72BC9" w:rsidRPr="00A72BC9" w:rsidRDefault="003A558E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сверстников.</w:t>
            </w:r>
          </w:p>
        </w:tc>
        <w:tc>
          <w:tcPr>
            <w:tcW w:w="709" w:type="dxa"/>
          </w:tcPr>
          <w:p w:rsidR="00A72BC9" w:rsidRPr="003A558E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A558E"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3A558E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72BC9" w:rsidRPr="00A72BC9" w:rsidRDefault="003A558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3A558E" w:rsidRPr="003A558E" w:rsidRDefault="003A558E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игра «Ты</w:t>
            </w:r>
          </w:p>
          <w:p w:rsidR="00A72BC9" w:rsidRPr="00A72BC9" w:rsidRDefault="003A558E" w:rsidP="003A558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55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улице»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и школьная семья.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3544" w:type="dxa"/>
          </w:tcPr>
          <w:p w:rsidR="006827FE" w:rsidRPr="006827FE" w:rsidRDefault="00003EFF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Социальные регуляторы</w:t>
            </w:r>
          </w:p>
          <w:p w:rsidR="00A72BC9" w:rsidRPr="00A72BC9" w:rsidRDefault="006827FE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поведения человека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544" w:type="dxa"/>
          </w:tcPr>
          <w:p w:rsidR="006827FE" w:rsidRPr="006827FE" w:rsidRDefault="00003EFF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в системе</w:t>
            </w:r>
          </w:p>
          <w:p w:rsidR="00A72BC9" w:rsidRPr="00A72BC9" w:rsidRDefault="006827FE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рыночных отношений.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плана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- предприниматель.</w:t>
            </w:r>
          </w:p>
        </w:tc>
        <w:tc>
          <w:tcPr>
            <w:tcW w:w="709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6827FE" w:rsidRPr="006827FE" w:rsidRDefault="00003EFF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игра</w:t>
            </w:r>
          </w:p>
          <w:p w:rsidR="00A72BC9" w:rsidRPr="00A72BC9" w:rsidRDefault="006827FE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«Удачная сделка».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3544" w:type="dxa"/>
          </w:tcPr>
          <w:p w:rsidR="00A72BC9" w:rsidRPr="006827FE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- потребитель</w:t>
            </w:r>
          </w:p>
        </w:tc>
        <w:tc>
          <w:tcPr>
            <w:tcW w:w="709" w:type="dxa"/>
          </w:tcPr>
          <w:p w:rsidR="00A72BC9" w:rsidRPr="006827FE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6827FE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Семейная экономика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6827FE" w:rsidRPr="006827FE" w:rsidRDefault="006827FE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Составить бюджет</w:t>
            </w:r>
          </w:p>
          <w:p w:rsidR="00A72BC9" w:rsidRPr="00A72BC9" w:rsidRDefault="006827FE" w:rsidP="006827F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семьи.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1.16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27FE" w:rsidRPr="006827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Гражданин и государство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C92834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1.17</w:t>
            </w:r>
          </w:p>
        </w:tc>
        <w:tc>
          <w:tcPr>
            <w:tcW w:w="3544" w:type="dxa"/>
          </w:tcPr>
          <w:p w:rsidR="00C92834" w:rsidRPr="00C92834" w:rsidRDefault="00003EFF" w:rsidP="00C928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2834" w:rsidRPr="00C92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Личность и власть. Я -</w:t>
            </w:r>
          </w:p>
          <w:p w:rsidR="00A72BC9" w:rsidRPr="00A72BC9" w:rsidRDefault="00C92834" w:rsidP="00C928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928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будущий избиратель.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6827FE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1.18</w:t>
            </w:r>
          </w:p>
        </w:tc>
        <w:tc>
          <w:tcPr>
            <w:tcW w:w="3544" w:type="dxa"/>
          </w:tcPr>
          <w:p w:rsidR="00A72BC9" w:rsidRPr="00A72BC9" w:rsidRDefault="00003EFF" w:rsidP="001A0606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A0606"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Роль политических партий в</w:t>
            </w:r>
            <w:r w:rsid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0606"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жизни общества</w:t>
            </w:r>
          </w:p>
        </w:tc>
        <w:tc>
          <w:tcPr>
            <w:tcW w:w="709" w:type="dxa"/>
          </w:tcPr>
          <w:p w:rsidR="00A72BC9" w:rsidRPr="001A0606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1A0606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1A0606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1A0606" w:rsidRPr="001A0606" w:rsidRDefault="001A0606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</w:t>
            </w:r>
          </w:p>
          <w:p w:rsidR="00A72BC9" w:rsidRPr="00A72BC9" w:rsidRDefault="001A0606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документов.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1.19</w:t>
            </w:r>
          </w:p>
        </w:tc>
        <w:tc>
          <w:tcPr>
            <w:tcW w:w="3544" w:type="dxa"/>
          </w:tcPr>
          <w:p w:rsidR="001A0606" w:rsidRPr="001A0606" w:rsidRDefault="00003EFF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0606"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Личность, массы, лидеры в</w:t>
            </w:r>
          </w:p>
          <w:p w:rsidR="00A72BC9" w:rsidRPr="00A72BC9" w:rsidRDefault="001A0606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политике</w:t>
            </w:r>
          </w:p>
        </w:tc>
        <w:tc>
          <w:tcPr>
            <w:tcW w:w="709" w:type="dxa"/>
          </w:tcPr>
          <w:p w:rsidR="00A72BC9" w:rsidRPr="00A72BC9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1A0606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1A0606" w:rsidRPr="001A0606" w:rsidRDefault="00C92834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A0606"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</w:t>
            </w:r>
          </w:p>
          <w:p w:rsidR="00A72BC9" w:rsidRPr="00A72BC9" w:rsidRDefault="001A0606" w:rsidP="001A0606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6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1.20</w:t>
            </w:r>
          </w:p>
        </w:tc>
        <w:tc>
          <w:tcPr>
            <w:tcW w:w="3544" w:type="dxa"/>
          </w:tcPr>
          <w:p w:rsidR="00D4051F" w:rsidRPr="00D4051F" w:rsidRDefault="00003EFF" w:rsidP="00D4051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4051F"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дружбе народов -</w:t>
            </w:r>
          </w:p>
          <w:p w:rsidR="00A72BC9" w:rsidRPr="00A72BC9" w:rsidRDefault="00D4051F" w:rsidP="00D4051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единство России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C92834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1.21</w:t>
            </w:r>
          </w:p>
        </w:tc>
        <w:tc>
          <w:tcPr>
            <w:tcW w:w="3544" w:type="dxa"/>
          </w:tcPr>
          <w:p w:rsidR="00D4051F" w:rsidRPr="00D4051F" w:rsidRDefault="00003EFF" w:rsidP="00D4051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4051F"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раздела</w:t>
            </w:r>
          </w:p>
          <w:p w:rsidR="00A72BC9" w:rsidRPr="00A72BC9" w:rsidRDefault="00D4051F" w:rsidP="00D4051F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«Человек и его мир»</w:t>
            </w:r>
          </w:p>
        </w:tc>
        <w:tc>
          <w:tcPr>
            <w:tcW w:w="709" w:type="dxa"/>
          </w:tcPr>
          <w:p w:rsidR="00A72BC9" w:rsidRPr="00D4051F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D4051F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05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Человек и закон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C92834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544" w:type="dxa"/>
          </w:tcPr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Государство и право.</w:t>
            </w:r>
          </w:p>
          <w:p w:rsidR="00A72BC9" w:rsidRPr="00A72BC9" w:rsidRDefault="00003EF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Правовая культура и</w:t>
            </w:r>
          </w:p>
          <w:p w:rsidR="00D24F9A" w:rsidRPr="00D24F9A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правовое поведение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личности.</w:t>
            </w:r>
          </w:p>
        </w:tc>
        <w:tc>
          <w:tcPr>
            <w:tcW w:w="709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Конституция РФ - основной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закон нашей страны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544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ребенка в РФ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544" w:type="dxa"/>
          </w:tcPr>
          <w:p w:rsidR="00A72BC9" w:rsidRPr="00A72BC9" w:rsidRDefault="00D4051F" w:rsidP="00D4051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 на образование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плана.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544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Подросток и право на труд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Личность и защита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Отечества</w:t>
            </w:r>
          </w:p>
        </w:tc>
        <w:tc>
          <w:tcPr>
            <w:tcW w:w="709" w:type="dxa"/>
          </w:tcPr>
          <w:p w:rsidR="00A72BC9" w:rsidRPr="00D24F9A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D24F9A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D24F9A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Дебаты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544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Подросток и закон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Эссе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Правопорядок и полиция.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 и прокуратура.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Деловая игра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544" w:type="dxa"/>
          </w:tcPr>
          <w:p w:rsidR="00D24F9A" w:rsidRPr="00D24F9A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 раздела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«Человек и закон»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</w:t>
            </w:r>
          </w:p>
          <w:p w:rsidR="00D24F9A" w:rsidRPr="00D24F9A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проблемных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заданий.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Современный человек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перед проблемами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глобализации.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544" w:type="dxa"/>
          </w:tcPr>
          <w:p w:rsidR="00D24F9A" w:rsidRPr="00D24F9A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Сила оружия в современном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мире.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3544" w:type="dxa"/>
          </w:tcPr>
          <w:p w:rsidR="00A72BC9" w:rsidRPr="00A72BC9" w:rsidRDefault="00D4051F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XXI век и новые угрозы для</w:t>
            </w:r>
            <w:r w:rsid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человечества.</w:t>
            </w:r>
          </w:p>
        </w:tc>
        <w:tc>
          <w:tcPr>
            <w:tcW w:w="709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2BC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A72BC9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A72BC9" w:rsidRPr="00A72BC9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72BC9" w:rsidRPr="00D24F9A" w:rsidRDefault="00D4051F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24F9A"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709" w:type="dxa"/>
          </w:tcPr>
          <w:p w:rsidR="00A72BC9" w:rsidRPr="00D24F9A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A72BC9" w:rsidRPr="00D24F9A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A72BC9" w:rsidRPr="00D24F9A" w:rsidRDefault="00D24F9A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6" w:type="dxa"/>
          </w:tcPr>
          <w:p w:rsidR="00D24F9A" w:rsidRPr="00D24F9A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</w:t>
            </w:r>
          </w:p>
          <w:p w:rsidR="00D24F9A" w:rsidRPr="00D24F9A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проблемных</w:t>
            </w:r>
          </w:p>
          <w:p w:rsidR="00A72BC9" w:rsidRPr="00A72BC9" w:rsidRDefault="00D24F9A" w:rsidP="00D24F9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F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заданий</w:t>
            </w:r>
          </w:p>
        </w:tc>
      </w:tr>
      <w:tr w:rsidR="00A72BC9" w:rsidRPr="00A72BC9" w:rsidTr="006827FE">
        <w:tc>
          <w:tcPr>
            <w:tcW w:w="817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A72BC9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53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A72BC9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8" w:type="dxa"/>
          </w:tcPr>
          <w:p w:rsidR="00A72BC9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7" w:type="dxa"/>
          </w:tcPr>
          <w:p w:rsidR="00A72BC9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26" w:type="dxa"/>
          </w:tcPr>
          <w:p w:rsidR="00A72BC9" w:rsidRPr="00A72BC9" w:rsidRDefault="00A72BC9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5325" w:rsidRPr="00A72BC9" w:rsidTr="006827FE">
        <w:tc>
          <w:tcPr>
            <w:tcW w:w="817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15325" w:rsidRPr="00A72BC9" w:rsidTr="006827FE">
        <w:tc>
          <w:tcPr>
            <w:tcW w:w="817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</w:tcPr>
          <w:p w:rsidR="00915325" w:rsidRPr="00A72BC9" w:rsidRDefault="00915325" w:rsidP="00A72BC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2BC9" w:rsidRDefault="00A72BC9" w:rsidP="00A72BC9">
      <w:pPr>
        <w:jc w:val="both"/>
        <w:rPr>
          <w:rFonts w:ascii="Times New Roman" w:hAnsi="Times New Roman"/>
          <w:sz w:val="28"/>
          <w:szCs w:val="28"/>
        </w:rPr>
      </w:pP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9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глобализации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3.1 Сила оружия в современном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мире. 2 1 1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3.2 Ждет ли нас глобальная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экологическая катастрофа? 2 1 1 Дискуссия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3.3 XXI век и новые угрозы для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человечества. 2 1 1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3.4 Россия в мировом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сообществе. 2 1 1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3.5 Подведение итогов раздела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«Современный человек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перед проблемами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глобализации»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1 1 Защита проектов.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Итоговое занятие. 1 1 Решение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проблемных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заданий.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ИТОГО 72 36 36</w:t>
      </w:r>
    </w:p>
    <w:p w:rsidR="00915325" w:rsidRPr="00915325" w:rsidRDefault="00915325" w:rsidP="00915325">
      <w:pPr>
        <w:jc w:val="both"/>
        <w:rPr>
          <w:rFonts w:ascii="Times New Roman" w:hAnsi="Times New Roman"/>
          <w:b/>
          <w:sz w:val="28"/>
          <w:szCs w:val="28"/>
        </w:rPr>
      </w:pPr>
      <w:r w:rsidRPr="00915325"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Вводное занятие.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Содержание программы, правила её реализации. Ожидаемые результаты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 окончании обучения. Инструктаж по технике безопасности.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Раздел 1. Человек и его мир.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1.1. 3агадка и природа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Мифы о сотворении человека. Человек - существо биосоциальное.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Человек и животное. Основные виды деятельности. Потребности,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возможности и способности человека. Сущность человеческого бытия.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Взгляды мыслителей на природу человека. Личность как субъект и продукт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социальных отношений. Человек его права и обязанности. Я и другие.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Ответственность за судьбу и безопасность близких и друзей. Влияние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человека на окружающую среду. Кто мы и какие мы? Что значит быть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человеком? Человеческое познание. Чувственное и рациональное познание.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Врожденные особенности - темперамент. Характер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Практические занятия. Проведение дискуссий о сущности человеческого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бытия и о влиянии человека на окружающую среду.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1.2. Человек в поисках смысла жизни.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Жизненные цели и задачи. Мудрость веков о смысле жизни. Жизненная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позиция человека. Идеалы, ценности, нормы. Фатализм, гедонизм, пессимизм,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скептицизм, оптимизм.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Работа в группах, обсуждение темы «Человек в</w:t>
      </w:r>
    </w:p>
    <w:p w:rsid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поисках смысла жизни».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1.3. Мировоззрение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Умение жить среди людей. Социализация. Мировоззрение: научное,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ненаучное, религиозное, атеистическое, гуманистическое, революционное,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консервативное. Толерантность, консенсус, компромисс. Связь поколений.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Время человеческой жизни. Три вида восприятия времени: время, состоящее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из коротких интервалов; время биографическое; время историческое. Место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жительства и среда обитания. Влияние времени и пространства на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Патриотизм, патриот.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Проведение дискуссии «Кого можно считать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настоящим патриотом».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1.4. Потребности и возможности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Наши потребности: биологические, потребность в безопасности,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социальные и духовные. Классификация потребностей: материальные,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духовные, низшие, высшие, повседневные, особенные. Реализация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потребностей и выбор профессии. Способности человека и, от чего они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зависят. Талант и гений. Позиции человека в отношении к окружающим -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эгоцентризм, альтруизм.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Анализ текстов.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1.5. Человек - существо общественное.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Что такое современное общество. Понятие «Общество» в узком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широком смысле. Основные характеристики традиционного, индустриального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 постиндустриального обществ. Взаимодействие людей в обществе.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Коллектив, конфликт, соперничество, сотрудничество. Общение, Как мы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общаемся. Общественные группы. Неравенство людей в обществе.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Социальные роли, статусы.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сравнительной таблицы «Типы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обществ».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1.6. Единство в разнообразии: особые пути к новому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мироустройству.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Индийский путь к объединенному человечеству: Махатма Ганди - от идеи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мирного сосуществования к практике ненасилия. Китайская традиция:опыт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всемирного влияния через самодостаточность. Латинская Америка: к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справедливому мироустройству. Идея единого человечества в исламской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цивилизации.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1.7. Культура: понятие, многообразие, формы.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Социализация как фактор сохранения культуры. Из чего состоит</w:t>
      </w:r>
    </w:p>
    <w:p w:rsid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культура?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Анализ текстов.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1.8. Право и мораль. «Лучше молчать, нежели лгать».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 и мораль - регулятор отношений между людьми. Сходство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различие норма права и норм морали.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сравнительной таблицы.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1.9. Личность среди сверстников.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Общение. Неформальное общение. Официальное формальное общение.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Причины стремления к неформальному общению. Роль общения в развитии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личности. Особенности группового сознания. Психологические предпосылки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 совершении правонарушений. Роль лидера в группе. Подражание.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Особенности влияния преступной группы на личность.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Деловая игра «Ты на улице».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1.10. Я и школьная семья.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Мотивы учения. Требования к уровню образованности. Что мне дает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образование. Школа - место самоопределения личности. Деятельность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«ученик – учитель». Толерантное отношение. Психологический климат в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классе. Закон «Об образовании». Устав школы. Поведение ученика в школе.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Права и обязанности школьника.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Эссе «Я – директор школы».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1.11. Социальные регуляторы поведения человека.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Правомерное и неправомерное поведение. Виды отклоняющегося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поведения. Социальные нормы, виды социальных норм.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таблицы «Механизм контроля».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1.12. Человек в системе рыночных отношений.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экономики. Спрос и предложение. Силы, которые управляют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рынком.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плана.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1.13. Я - предприниматель.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Что такое предприимчивость. Бережливость, расчетливость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предприимчивость. Предпринимательство и бизнес. Общественная и личная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польза от предпринимательства. Цель предпринимателя - прибыль.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Особенности уголовно-правовой гражданско-правовой защиты. Права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потребителей. Защита прав потребителей. Государственная регистрация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предпринимательской деятельности. Патент. Права и обязанности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предпринимателя. Виды предпринимательской деятельности.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Деловая игра «Удачная сделка».</w:t>
      </w:r>
    </w:p>
    <w:p w:rsid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 xml:space="preserve">Тема 1.14. Я </w:t>
      </w:r>
      <w:r>
        <w:rPr>
          <w:rFonts w:ascii="Times New Roman" w:hAnsi="Times New Roman"/>
          <w:i/>
          <w:sz w:val="28"/>
          <w:szCs w:val="28"/>
        </w:rPr>
        <w:t>–</w:t>
      </w:r>
      <w:r w:rsidRPr="00915325">
        <w:rPr>
          <w:rFonts w:ascii="Times New Roman" w:hAnsi="Times New Roman"/>
          <w:i/>
          <w:sz w:val="28"/>
          <w:szCs w:val="28"/>
        </w:rPr>
        <w:t xml:space="preserve"> потребитель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Кого мы называем потребителем. Рациональное поведение потребителя.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Закон о защите прав потребителя.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схемы «Права и обязанности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потребителя».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1.15. Инфляция и семейная экономика.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инфляции, реальный и номинальный доход. Виды инфляции.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Влияние инфляции на доходы семьи. Потребительский кредит.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Составление бюджета семьи.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1.16. Гражданин и государство.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Государство, его основные признаки и функции. Политическая жизнь.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Человек в сферах общественной жизни. Теории возникновения государства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Составить схему «Современное государство».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1.17. Личность и власть. Я - будущий избиратель.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Власть. Элементы властных отношений. Условия возникновения власти.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Средства осуществления власти. Должностная и высшая государственная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власть. Диктатура и демократия. Избиратель. Избирательное право. Выборы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5325">
        <w:rPr>
          <w:rFonts w:ascii="Times New Roman" w:hAnsi="Times New Roman"/>
          <w:sz w:val="28"/>
          <w:szCs w:val="28"/>
        </w:rPr>
        <w:t>демократическом обществе. Закон «О выборах». Необходимость участия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граждан в выборах. Опасность политической апатии граждан.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Анализ текста.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1.18. Роль политических партий в жизни общества.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Создание политических партий. Программа и устав партии. Политическая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идеология. Политический плюрализм. «Единая Россия», КПРФ, ЛДПР,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«Справедливая Россия» - парламентские партии.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Анализ документов.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1.19. Личность, массы, лидеры в политике.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политического лидерства и основные теории его происхождения.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Типы и функции политических лидеров. Массы и лидер: способы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взаимодействия и роль в политике.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Выбрать лидера и осветить его роль в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исторических событиях.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1.20. В дружбе народов - единство России.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Россия - многонациональное федеративное демократическое государство.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толерантности. Государство и нация. Патриотизм и национализм.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1.21. Подведение итогов раздела «Человек и его мир».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Решение проблемных заданий.</w:t>
      </w:r>
    </w:p>
    <w:p w:rsid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Раздел 2. Человек и закон.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2.1. Государство и право.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права. Роль права в жизни человека, общества, государства.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Соотношение права и закона. Правовое государство. История возникновения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государства и права. Закон как форма выражения права, его роль в жизни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общества.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2.2. Правовая культура и правовое поведение личности.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От чего зависит правовая культура человека. Правовое воспитание.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Правовое обучение. Систематизация правовых норм. Правомерные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противоправные действия и поступки. Субъект, объект правонарушения.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Уголовная, дисциплинарная, административная, материальная гражданско-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правовая ответственность.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Работа с текстом. Ответственность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несовершеннолетних.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2.3. Конституция РФ - основной закон нашей страны.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История российских конституций. 12 декабря 1993 г. - принятие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Конституции РФ. Юридические признаки Конституции РФ как основного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закона.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Работа с текстом. Структура Конституции.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Особенности Конституции РФ. Конституционные права и обязанности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граждан РФ.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2.4. Права ребенка в РФ.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Всеобщая декларация прав человека. Имущественные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неимущественные права детей. Детский омбудсмен и его обязанности.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Работа с текстом. Конвенция о правах ребенка.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2.5. Право на образование</w:t>
      </w:r>
      <w:r w:rsidRPr="00915325">
        <w:rPr>
          <w:rFonts w:ascii="Times New Roman" w:hAnsi="Times New Roman"/>
          <w:sz w:val="28"/>
          <w:szCs w:val="28"/>
        </w:rPr>
        <w:t>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Мотивы учения. Требования к уровню образованности. Что мне дает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образование. Школа - место самоопределения личности. Деятельность ученик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- учитель. Толерантное отношение. Психологический климат в классе.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Поведение ученика в школе. Права и обязанности школьника.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Анализ текстов: Закон «Об образовании», Устав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школы. Составление плана.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2.6. Подросток и право на труд.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Трудовой кодекс РФ. Трудовые отношения. Трудовой договор. Права 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обязанности работника. Ограничение на применение труда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несовершеннолетних. Особенности регулирования труда детей, не достигших</w:t>
      </w:r>
    </w:p>
    <w:p w:rsid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18 лет. Рабочее время и время отдыха. Ответственность несовершеннолетних.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Льготы несовершеннолетним работникам. Условия расторжения трудового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договора.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Особенности правового статуса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несовершеннолетних по современному трудовому законодательству.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2.7. Личность и защита Отечества.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Назначение армии. Служба в армии как исполнение гражданского долга.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Причины уклонения некоторых людей от службы в армии. Альтернативная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гражданская служба. Основные направления подготовки к армейской службе.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Основные требования морали в сфере отношений человека к службе в армии.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Дебаты «Для чего нужна армия?»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2.8. Подросток и закон.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Правонарушение. Виды правонарушений. Преступление. Психология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правонарушителя. Уголовный кодекс. Кодекс об административных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правонарушениях. Закон и порядок. Юридическая ответственность.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Многообразие видов юридической ответственности. Если тебя задержала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полиция, твои действия, Права задержанного несовершеннолетнего.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Эссе «Для чего принимаются законы».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2.9. Правопорядок и полиция. Суд и прокуратура.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правопорядка. Факторы, влияющие на состояние правопорядка.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Понятие общественного порядка. Участие граждан в укреплении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правопорядка. Правоохранительные органы государства. Задачи полиции.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Задачи полиции общественной безопасности. Патрульно-постовая служба.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Задачи криминальной полиции. Назначение суда. Ответственность судей.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Независимость суда. Суд присяжных заседателей. Полномочия присяжных.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Задачи прокуратуры. Надзорная функция прокуратуры.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Деловая игра «Суд присяжных заседателей».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Тема 2.10. Подведение итогов раздела «Человек и закон»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lastRenderedPageBreak/>
        <w:t>Практическое занятие. Решение проблемных заданий.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>Раздел 3.Современный человек перед проблемами глобализации.</w:t>
      </w:r>
    </w:p>
    <w:p w:rsidR="00915325" w:rsidRPr="00915325" w:rsidRDefault="00915325" w:rsidP="00915325">
      <w:pPr>
        <w:jc w:val="both"/>
        <w:rPr>
          <w:rFonts w:ascii="Times New Roman" w:hAnsi="Times New Roman"/>
          <w:i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 xml:space="preserve">Тема 3.1. Сила оружия в современном мире. 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Непрекращающаяся гонка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5325">
        <w:rPr>
          <w:rFonts w:ascii="Times New Roman" w:hAnsi="Times New Roman"/>
          <w:sz w:val="28"/>
          <w:szCs w:val="28"/>
        </w:rPr>
        <w:t>вооружений. Опасный соблазн глобального доминирования. Ядерное оружие -так и не забытая угроза.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Кому нужны войны?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i/>
          <w:sz w:val="28"/>
          <w:szCs w:val="28"/>
        </w:rPr>
        <w:t xml:space="preserve"> Тема 3.2. XXI век и новые угрозы для человечества</w:t>
      </w:r>
      <w:r w:rsidRPr="00915325">
        <w:rPr>
          <w:rFonts w:ascii="Times New Roman" w:hAnsi="Times New Roman"/>
          <w:sz w:val="28"/>
          <w:szCs w:val="28"/>
        </w:rPr>
        <w:t>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Зависимость от техники. Угроза глобального экологического коллапса.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Хватит ли на всех ресурсов? Угроза международного терроризма.</w:t>
      </w:r>
    </w:p>
    <w:p w:rsid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Разработка проекта.</w:t>
      </w:r>
    </w:p>
    <w:p w:rsidR="00915325" w:rsidRP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Итоговое занятие.</w:t>
      </w:r>
    </w:p>
    <w:p w:rsidR="00915325" w:rsidRDefault="00915325" w:rsidP="00915325">
      <w:pPr>
        <w:jc w:val="both"/>
        <w:rPr>
          <w:rFonts w:ascii="Times New Roman" w:hAnsi="Times New Roman"/>
          <w:sz w:val="28"/>
          <w:szCs w:val="28"/>
        </w:rPr>
      </w:pPr>
      <w:r w:rsidRPr="00915325">
        <w:rPr>
          <w:rFonts w:ascii="Times New Roman" w:hAnsi="Times New Roman"/>
          <w:sz w:val="28"/>
          <w:szCs w:val="28"/>
        </w:rPr>
        <w:t>Практическое занятие. Подведение итогов за год</w:t>
      </w:r>
    </w:p>
    <w:p w:rsidR="00627A62" w:rsidRPr="00627A62" w:rsidRDefault="00627A62" w:rsidP="00627A62">
      <w:pPr>
        <w:jc w:val="center"/>
        <w:rPr>
          <w:rFonts w:ascii="Times New Roman" w:hAnsi="Times New Roman"/>
          <w:b/>
          <w:sz w:val="28"/>
          <w:szCs w:val="28"/>
        </w:rPr>
      </w:pPr>
      <w:r w:rsidRPr="00627A62">
        <w:rPr>
          <w:rFonts w:ascii="Times New Roman" w:hAnsi="Times New Roman"/>
          <w:b/>
          <w:sz w:val="28"/>
          <w:szCs w:val="28"/>
        </w:rPr>
        <w:t>2.Комплекс организационно - педагогических условий</w:t>
      </w:r>
    </w:p>
    <w:p w:rsidR="00BF6D24" w:rsidRDefault="00627A62" w:rsidP="00627A62">
      <w:pPr>
        <w:jc w:val="center"/>
        <w:rPr>
          <w:rFonts w:ascii="Times New Roman" w:hAnsi="Times New Roman"/>
          <w:b/>
          <w:sz w:val="28"/>
          <w:szCs w:val="28"/>
        </w:rPr>
      </w:pPr>
      <w:r w:rsidRPr="00627A62">
        <w:rPr>
          <w:rFonts w:ascii="Times New Roman" w:hAnsi="Times New Roman"/>
          <w:b/>
          <w:sz w:val="28"/>
          <w:szCs w:val="28"/>
        </w:rPr>
        <w:t>2.1. Календарный учебный график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01.06.2023 г. по 31.08.2023 г.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14.09.2022 по 31.05.2023 г.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7A62" w:rsidRPr="00627A62" w:rsidTr="00627A6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2023 г.</w:t>
            </w:r>
          </w:p>
        </w:tc>
      </w:tr>
    </w:tbl>
    <w:p w:rsidR="00627A62" w:rsidRPr="00627A62" w:rsidRDefault="00627A62" w:rsidP="00627A6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A62">
        <w:rPr>
          <w:rFonts w:ascii="Times New Roman" w:eastAsia="Times New Roman" w:hAnsi="Times New Roman"/>
          <w:b/>
          <w:sz w:val="28"/>
          <w:szCs w:val="28"/>
          <w:lang w:eastAsia="ru-RU"/>
        </w:rPr>
        <w:t>2.2. Условия реализации программы</w:t>
      </w:r>
    </w:p>
    <w:p w:rsidR="00627A62" w:rsidRPr="00627A62" w:rsidRDefault="00627A62" w:rsidP="00627A62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A62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627A62" w:rsidRPr="00627A62" w:rsidTr="00627A62">
        <w:trPr>
          <w:tblHeader/>
          <w:tblCellSpacing w:w="15" w:type="dxa"/>
        </w:trPr>
        <w:tc>
          <w:tcPr>
            <w:tcW w:w="3494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5909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Характеристика </w:t>
            </w:r>
            <w:r w:rsidRPr="00627A62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(заполнить)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5909" w:type="dxa"/>
            <w:hideMark/>
          </w:tcPr>
          <w:p w:rsidR="00627A62" w:rsidRPr="00627A62" w:rsidRDefault="00627A62" w:rsidP="00627A62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27A6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27A62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  <w:r w:rsidRPr="00627A62">
              <w:rPr>
                <w:rFonts w:ascii="Times New Roman" w:eastAsiaTheme="minorHAnsi" w:hAnsi="Times New Roman"/>
                <w:sz w:val="28"/>
                <w:szCs w:val="28"/>
              </w:rPr>
              <w:t>Программа реализуется в учебном кабинете с возможностью зонирования пространства как для индивидуальной, так и для групповой работы. Размещение учебного оборудования должно соответствовать требованиям и нормам СанПиН, правилам техники безопасности и пожарной безопасности.</w:t>
            </w:r>
          </w:p>
          <w:p w:rsidR="00627A62" w:rsidRPr="00627A62" w:rsidRDefault="00627A62" w:rsidP="00627A62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27A62">
              <w:rPr>
                <w:rFonts w:ascii="Times New Roman" w:eastAsiaTheme="minorHAnsi" w:hAnsi="Times New Roman"/>
                <w:sz w:val="28"/>
                <w:szCs w:val="28"/>
              </w:rPr>
              <w:t xml:space="preserve">Требования к мебели: количество стульев должно соответствовать количеству обучающихся; мобильные парты должны обеспечивать возможность индивидуальной </w:t>
            </w:r>
            <w:r w:rsidRPr="00627A62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работы, работы в микрогруппах и коллективной</w:t>
            </w:r>
          </w:p>
          <w:p w:rsidR="00627A62" w:rsidRPr="00627A62" w:rsidRDefault="00627A62" w:rsidP="00627A62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27A62">
              <w:rPr>
                <w:rFonts w:ascii="Times New Roman" w:eastAsiaTheme="minorHAnsi" w:hAnsi="Times New Roman"/>
                <w:sz w:val="28"/>
                <w:szCs w:val="28"/>
              </w:rPr>
              <w:t xml:space="preserve">работы.Требования к оборудованию: интерактивная доска или проектор, экран,звуковое оборудование;   компьютер или ноутбук для педагога  </w:t>
            </w:r>
          </w:p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27A62" w:rsidRPr="00627A62" w:rsidTr="00627A62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Информационное обеспечение</w:t>
            </w:r>
          </w:p>
        </w:tc>
        <w:tc>
          <w:tcPr>
            <w:tcW w:w="5909" w:type="dxa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i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27A62">
              <w:rPr>
                <w:rFonts w:ascii="Times New Roman" w:eastAsiaTheme="minorHAnsi" w:hAnsi="Times New Roman"/>
                <w:sz w:val="28"/>
                <w:szCs w:val="28"/>
              </w:rPr>
              <w:t xml:space="preserve">интерактивная доска или проектор, экран,звуковое оборудование;   компьютер или ноутбук для педагога  </w:t>
            </w:r>
          </w:p>
        </w:tc>
      </w:tr>
      <w:tr w:rsidR="00627A62" w:rsidRPr="00627A62" w:rsidTr="00627A62">
        <w:trPr>
          <w:tblCellSpacing w:w="15" w:type="dxa"/>
        </w:trPr>
        <w:tc>
          <w:tcPr>
            <w:tcW w:w="3494" w:type="dxa"/>
            <w:vAlign w:val="center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5909" w:type="dxa"/>
            <w:hideMark/>
          </w:tcPr>
          <w:p w:rsidR="00627A62" w:rsidRPr="00627A62" w:rsidRDefault="00627A62" w:rsidP="00627A6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7A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истории и обществознания высшей квалификации Индеева Валентина Игоревна</w:t>
            </w:r>
          </w:p>
        </w:tc>
      </w:tr>
    </w:tbl>
    <w:p w:rsidR="00627A62" w:rsidRDefault="00627A62" w:rsidP="00627A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A62" w:rsidRDefault="00F47330" w:rsidP="00627A62">
      <w:pPr>
        <w:jc w:val="center"/>
        <w:rPr>
          <w:rStyle w:val="markedcontent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27A62" w:rsidRPr="00F9632D" w:rsidRDefault="00627A62" w:rsidP="00627A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F9632D">
        <w:rPr>
          <w:rFonts w:ascii="Times New Roman" w:hAnsi="Times New Roman"/>
          <w:b/>
          <w:sz w:val="28"/>
          <w:szCs w:val="28"/>
        </w:rPr>
        <w:t>2.3. Формы аттестации</w:t>
      </w:r>
    </w:p>
    <w:p w:rsidR="00627A62" w:rsidRPr="005F1E73" w:rsidRDefault="00627A62" w:rsidP="00627A62">
      <w:pPr>
        <w:jc w:val="both"/>
        <w:rPr>
          <w:rFonts w:ascii="Times New Roman" w:hAnsi="Times New Roman"/>
          <w:b/>
          <w:sz w:val="28"/>
          <w:szCs w:val="28"/>
        </w:rPr>
      </w:pPr>
      <w:r w:rsidRPr="005F1E73">
        <w:rPr>
          <w:rFonts w:ascii="Times New Roman" w:hAnsi="Times New Roman"/>
          <w:b/>
          <w:sz w:val="28"/>
          <w:szCs w:val="28"/>
        </w:rPr>
        <w:t>Формами аттестации являются:</w:t>
      </w:r>
    </w:p>
    <w:p w:rsidR="00627A62" w:rsidRDefault="00627A62" w:rsidP="00627A6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705C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13F46">
        <w:rPr>
          <w:rFonts w:ascii="Times New Roman" w:eastAsia="Times New Roman" w:hAnsi="Times New Roman"/>
          <w:sz w:val="28"/>
          <w:szCs w:val="28"/>
          <w:lang w:eastAsia="ru-RU"/>
        </w:rPr>
        <w:t>ачет</w:t>
      </w:r>
    </w:p>
    <w:p w:rsidR="00627A62" w:rsidRDefault="00627A62" w:rsidP="00627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A62">
        <w:rPr>
          <w:rFonts w:ascii="Times New Roman" w:eastAsia="Times New Roman" w:hAnsi="Times New Roman"/>
          <w:b/>
          <w:sz w:val="28"/>
          <w:szCs w:val="28"/>
          <w:lang w:eastAsia="ru-RU"/>
        </w:rPr>
        <w:t>2.4. Оценочные материалы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6"/>
        <w:gridCol w:w="5259"/>
      </w:tblGrid>
      <w:tr w:rsidR="006B4F50" w:rsidRPr="006B4F50" w:rsidTr="00C45C5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тест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F50" w:rsidRPr="006B4F50" w:rsidTr="00C45C5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B4F5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B4F50" w:rsidRPr="006B4F50" w:rsidRDefault="006B4F50" w:rsidP="006B4F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4F50" w:rsidRPr="00627A62" w:rsidRDefault="006B4F50" w:rsidP="00627A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4F50" w:rsidRPr="006B4F50" w:rsidRDefault="006B4F50" w:rsidP="006B4F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b/>
          <w:sz w:val="28"/>
          <w:szCs w:val="28"/>
          <w:lang w:eastAsia="ru-RU"/>
        </w:rPr>
        <w:t>2.5. Методические материалы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Методы обучения: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При реализации Программы в учебном процессе используются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методические пособия, дидактические материалы, материалы на электронных носителях, интернет-ресурсы.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Занятия построены на принципах обучения развивающего и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воспитывающего характера: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доступности;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наглядности;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целенаправленности;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индивидуальности;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результативности.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В работе используются разные методы обучения: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вербальный (беседа, рассказ, лекция, сообщение);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наглядный (использование мультимедийных устройств, пакеты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документов, разработанные бюджеты, показ педагогом примеров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работы в личном кабинете на сайтах налоговой инспекции и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пенсионного фонда, использование интернет-ресурсов и т.д.);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практический (выполнение практических заданий в объединении);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 самостоятельной работы (самостоятельное составление бюджета семьи,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работа над проектом по созданию личного бюджета на занятиях в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объединении, выполнение домашних заданий и т.д.).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Усвоение материала контролируется при помощи педагогического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наблюдения за выполнением практических заданий и работ.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Итоговое (заключительное) занятие объединения проводится в форме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тестирования и подведения итогов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образовательной деятельности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Индивидуальная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Индивидуально-групповая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Групповая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Практическое занятие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 технологии: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индивидуального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группового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коллективного взаимодействия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модульного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дифференцированного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Технология проблемного обучения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Проектная технология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Дидактические материалы:</w:t>
      </w:r>
    </w:p>
    <w:p w:rsidR="00627A62" w:rsidRPr="00627A62" w:rsidRDefault="006B4F50" w:rsidP="006B4F5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6B4F50">
        <w:rPr>
          <w:rFonts w:ascii="Times New Roman" w:eastAsia="Times New Roman" w:hAnsi="Times New Roman"/>
          <w:sz w:val="28"/>
          <w:szCs w:val="28"/>
          <w:lang w:eastAsia="ru-RU"/>
        </w:rPr>
        <w:tab/>
        <w:t>Раздаточные материалы</w:t>
      </w:r>
    </w:p>
    <w:p w:rsidR="006B4F50" w:rsidRPr="00F9632D" w:rsidRDefault="00627A62" w:rsidP="006B4F50">
      <w:pPr>
        <w:pStyle w:val="a4"/>
        <w:spacing w:after="0" w:line="240" w:lineRule="auto"/>
        <w:ind w:left="0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7A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7A6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6B4F50">
        <w:rPr>
          <w:rFonts w:ascii="Times New Roman" w:eastAsia="Times New Roman" w:hAnsi="Times New Roman"/>
          <w:b/>
          <w:sz w:val="28"/>
          <w:szCs w:val="28"/>
          <w:lang w:eastAsia="ru-RU"/>
        </w:rPr>
        <w:t>2.6</w:t>
      </w:r>
      <w:r w:rsidR="006B4F50" w:rsidRPr="00F9632D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</w:p>
    <w:p w:rsidR="00627A62" w:rsidRDefault="00627A62" w:rsidP="006B4F50">
      <w:pPr>
        <w:spacing w:before="100" w:beforeAutospacing="1" w:after="100" w:afterAutospacing="1" w:line="240" w:lineRule="auto"/>
        <w:rPr>
          <w:rStyle w:val="markedcontent"/>
          <w:rFonts w:ascii="Times New Roman" w:hAnsi="Times New Roman"/>
          <w:sz w:val="28"/>
          <w:szCs w:val="28"/>
        </w:rPr>
      </w:pPr>
      <w:r w:rsidRPr="00627A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7A62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627A62">
        <w:rPr>
          <w:rStyle w:val="markedcontent"/>
          <w:rFonts w:ascii="Times New Roman" w:hAnsi="Times New Roman"/>
          <w:sz w:val="28"/>
          <w:szCs w:val="28"/>
        </w:rPr>
        <w:t>Литература:</w:t>
      </w:r>
      <w:r w:rsidRPr="00627A62">
        <w:rPr>
          <w:rFonts w:ascii="Times New Roman" w:hAnsi="Times New Roman"/>
          <w:sz w:val="28"/>
          <w:szCs w:val="28"/>
        </w:rPr>
        <w:br/>
      </w:r>
      <w:r w:rsidRPr="00627A62">
        <w:rPr>
          <w:rStyle w:val="markedcontent"/>
          <w:rFonts w:ascii="Times New Roman" w:hAnsi="Times New Roman"/>
          <w:sz w:val="28"/>
          <w:szCs w:val="28"/>
        </w:rPr>
        <w:t>Для учащихся:</w:t>
      </w:r>
      <w:r w:rsidRPr="00627A62">
        <w:rPr>
          <w:rFonts w:ascii="Times New Roman" w:hAnsi="Times New Roman"/>
          <w:sz w:val="28"/>
          <w:szCs w:val="28"/>
        </w:rPr>
        <w:br/>
      </w:r>
      <w:r w:rsidRPr="00627A62">
        <w:rPr>
          <w:rStyle w:val="markedcontent"/>
          <w:rFonts w:ascii="Times New Roman" w:hAnsi="Times New Roman"/>
          <w:sz w:val="28"/>
          <w:szCs w:val="28"/>
        </w:rPr>
        <w:t>1. Конституция РФ. Москва, издание Центральной избирательной комиссии РФ.</w:t>
      </w:r>
      <w:r w:rsidRPr="00627A62">
        <w:rPr>
          <w:rFonts w:ascii="Times New Roman" w:hAnsi="Times New Roman"/>
          <w:sz w:val="28"/>
          <w:szCs w:val="28"/>
        </w:rPr>
        <w:br/>
      </w:r>
      <w:r w:rsidRPr="00627A62">
        <w:rPr>
          <w:rStyle w:val="markedcontent"/>
          <w:rFonts w:ascii="Times New Roman" w:hAnsi="Times New Roman"/>
          <w:sz w:val="28"/>
          <w:szCs w:val="28"/>
        </w:rPr>
        <w:t>2. Канке В.А. Философия. Исторический и систематический курс. М. Логос, 2006</w:t>
      </w:r>
      <w:r w:rsidR="006B4F50">
        <w:rPr>
          <w:rStyle w:val="markedcontent"/>
          <w:rFonts w:ascii="Times New Roman" w:hAnsi="Times New Roman"/>
          <w:sz w:val="28"/>
          <w:szCs w:val="28"/>
        </w:rPr>
        <w:t xml:space="preserve"> </w:t>
      </w:r>
      <w:r w:rsidRPr="00627A62">
        <w:rPr>
          <w:rStyle w:val="markedcontent"/>
          <w:rFonts w:ascii="Times New Roman" w:hAnsi="Times New Roman"/>
          <w:sz w:val="28"/>
          <w:szCs w:val="28"/>
        </w:rPr>
        <w:t>год -376 с.</w:t>
      </w:r>
      <w:r w:rsidRPr="00627A62">
        <w:rPr>
          <w:rFonts w:ascii="Times New Roman" w:hAnsi="Times New Roman"/>
          <w:sz w:val="28"/>
          <w:szCs w:val="28"/>
        </w:rPr>
        <w:br/>
      </w:r>
      <w:r w:rsidRPr="00627A62">
        <w:rPr>
          <w:rStyle w:val="markedcontent"/>
          <w:rFonts w:ascii="Times New Roman" w:hAnsi="Times New Roman"/>
          <w:sz w:val="28"/>
          <w:szCs w:val="28"/>
        </w:rPr>
        <w:t>3. Никитин А. Ф. Школьный юридический словарь: около 800 терминов и</w:t>
      </w:r>
      <w:r w:rsidRPr="00627A62">
        <w:rPr>
          <w:rFonts w:ascii="Times New Roman" w:hAnsi="Times New Roman"/>
          <w:sz w:val="28"/>
          <w:szCs w:val="28"/>
        </w:rPr>
        <w:br/>
      </w:r>
      <w:r w:rsidRPr="00627A62">
        <w:rPr>
          <w:rStyle w:val="markedcontent"/>
          <w:rFonts w:ascii="Times New Roman" w:hAnsi="Times New Roman"/>
          <w:sz w:val="28"/>
          <w:szCs w:val="28"/>
        </w:rPr>
        <w:t>понятий. - М.: Дрофа, 2008,- 224 с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4. Сыров В.Н. Обществознание. Старшая школа. Раздел " Человек как творение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F50">
        <w:rPr>
          <w:rFonts w:ascii="Times New Roman" w:hAnsi="Times New Roman"/>
          <w:sz w:val="28"/>
          <w:szCs w:val="28"/>
        </w:rPr>
        <w:t>творец культуры" - М.: Интеллект-Центр, 2014 г. -240 с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Для педагога: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1. Аллен Тони. Наше время. От достижений науки до социальных перемен.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Переводчик Ельчев Евгений, редактор Светлов Р. В. - М.: Амфора, 2014 г. - 47с.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lastRenderedPageBreak/>
        <w:t>2. Бард А., Зодерквист Я .NETократия. Новая правящая элита и жизнь после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капитализма /.— М., 2005. - 252 с.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3. Добреньков В.И., РахмановА.Б. Социология глобализации. Учебное пособие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F50">
        <w:rPr>
          <w:rFonts w:ascii="Times New Roman" w:hAnsi="Times New Roman"/>
          <w:sz w:val="28"/>
          <w:szCs w:val="28"/>
        </w:rPr>
        <w:t>для вузов - М.:Академический проект, 2014 г. -633 с Краткий философский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F50">
        <w:rPr>
          <w:rFonts w:ascii="Times New Roman" w:hAnsi="Times New Roman"/>
          <w:sz w:val="28"/>
          <w:szCs w:val="28"/>
        </w:rPr>
        <w:t>словарь. Редактор: Алексеев А. П. - М.: РГ-Пресс, 2015 г. - 496 с.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4. Обществознание. Типовые тестовые задания. / ФИПИ авторы-составители: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А.Ю.Лазебникова, Е.Л. Рутковская, Е.С.Королькова. – М.: «Экзамен», 2012.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5. Обществознание: полный справочник. /П.А. Баранов, А.В. Воронцов, С.В.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Шевченко; под ред. П.А. Баранова. – Москва: Астрель, 2013.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6. Российское общество и вызовы времени. Книга первая. - М.: Весь мир, 2015 г.</w:t>
      </w:r>
    </w:p>
    <w:p w:rsid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7. Социально-политическая трансформация в современной России: поиск модели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4F50">
        <w:rPr>
          <w:rFonts w:ascii="Times New Roman" w:hAnsi="Times New Roman"/>
          <w:sz w:val="28"/>
          <w:szCs w:val="28"/>
        </w:rPr>
        <w:t>устойчивого развития. Сборник выступлений под ред. Никовской Л.И. -М.:Ключ-С, 2015 г. -542 с.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6B4F50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1. Конституция Российской Федерации [Электронный ресурс]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URL:http://www.constitution.ru/ (Дата обращения: 03.05.2018).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2. Университетская библиотека ONLINE. Правоведенье. [Электронный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ресурс]URL:http://biblioclub.ru/index.php?page=razdel_red&amp;sel_node=1371 (Дата</w:t>
      </w:r>
    </w:p>
    <w:p w:rsid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6B4F50">
        <w:rPr>
          <w:rFonts w:ascii="Times New Roman" w:hAnsi="Times New Roman"/>
          <w:sz w:val="28"/>
          <w:szCs w:val="28"/>
        </w:rPr>
        <w:t>обращения: 03.05.2018</w:t>
      </w:r>
    </w:p>
    <w:p w:rsidR="006B4F50" w:rsidRPr="006B4F50" w:rsidRDefault="006B4F50" w:rsidP="006B4F5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sectPr w:rsidR="006B4F50" w:rsidRPr="006B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96"/>
    <w:rsid w:val="00003EFF"/>
    <w:rsid w:val="00053EF2"/>
    <w:rsid w:val="00190B77"/>
    <w:rsid w:val="001A0606"/>
    <w:rsid w:val="003A558E"/>
    <w:rsid w:val="003F5BDF"/>
    <w:rsid w:val="00627A62"/>
    <w:rsid w:val="006827FE"/>
    <w:rsid w:val="006B4F50"/>
    <w:rsid w:val="00780955"/>
    <w:rsid w:val="00915325"/>
    <w:rsid w:val="00A72BC9"/>
    <w:rsid w:val="00BF6D24"/>
    <w:rsid w:val="00C92834"/>
    <w:rsid w:val="00CB0642"/>
    <w:rsid w:val="00D24F9A"/>
    <w:rsid w:val="00D4051F"/>
    <w:rsid w:val="00D97F96"/>
    <w:rsid w:val="00F27283"/>
    <w:rsid w:val="00F4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7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72BC9"/>
  </w:style>
  <w:style w:type="table" w:styleId="a3">
    <w:name w:val="Table Grid"/>
    <w:basedOn w:val="a1"/>
    <w:uiPriority w:val="59"/>
    <w:rsid w:val="00A72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F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7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72BC9"/>
  </w:style>
  <w:style w:type="table" w:styleId="a3">
    <w:name w:val="Table Grid"/>
    <w:basedOn w:val="a1"/>
    <w:uiPriority w:val="59"/>
    <w:rsid w:val="00A72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0AAB-A18F-4EED-AB43-208E8FCC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4122</Words>
  <Characters>23501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пк</cp:lastModifiedBy>
  <cp:revision>2</cp:revision>
  <dcterms:created xsi:type="dcterms:W3CDTF">2022-09-13T08:23:00Z</dcterms:created>
  <dcterms:modified xsi:type="dcterms:W3CDTF">2022-09-13T08:23:00Z</dcterms:modified>
</cp:coreProperties>
</file>