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10" w:rsidRPr="006611D4" w:rsidRDefault="006611D4" w:rsidP="00D43090">
      <w:pPr>
        <w:pStyle w:val="a3"/>
        <w:jc w:val="center"/>
        <w:rPr>
          <w:iCs/>
          <w:sz w:val="28"/>
        </w:rPr>
      </w:pPr>
      <w:r w:rsidRPr="006611D4">
        <w:rPr>
          <w:iCs/>
          <w:sz w:val="28"/>
        </w:rPr>
        <w:t>Муниципальное бюджетное общеобразовательное учреждение</w:t>
      </w:r>
    </w:p>
    <w:p w:rsidR="006611D4" w:rsidRPr="006611D4" w:rsidRDefault="006611D4" w:rsidP="00D43090">
      <w:pPr>
        <w:pStyle w:val="a3"/>
        <w:jc w:val="center"/>
        <w:rPr>
          <w:iCs/>
          <w:sz w:val="28"/>
        </w:rPr>
      </w:pPr>
      <w:r w:rsidRPr="006611D4">
        <w:rPr>
          <w:iCs/>
          <w:sz w:val="28"/>
        </w:rPr>
        <w:t xml:space="preserve">средняя общеобразовательная школа №1 </w:t>
      </w:r>
      <w:proofErr w:type="spellStart"/>
      <w:r w:rsidRPr="006611D4">
        <w:rPr>
          <w:iCs/>
          <w:sz w:val="28"/>
        </w:rPr>
        <w:t>г</w:t>
      </w:r>
      <w:proofErr w:type="gramStart"/>
      <w:r w:rsidRPr="006611D4">
        <w:rPr>
          <w:iCs/>
          <w:sz w:val="28"/>
        </w:rPr>
        <w:t>.З</w:t>
      </w:r>
      <w:proofErr w:type="gramEnd"/>
      <w:r w:rsidRPr="006611D4">
        <w:rPr>
          <w:iCs/>
          <w:sz w:val="28"/>
        </w:rPr>
        <w:t>убцова</w:t>
      </w:r>
      <w:proofErr w:type="spellEnd"/>
    </w:p>
    <w:p w:rsidR="006611D4" w:rsidRDefault="006611D4" w:rsidP="00D43090">
      <w:pPr>
        <w:pStyle w:val="a3"/>
        <w:jc w:val="center"/>
        <w:rPr>
          <w:iCs/>
        </w:rPr>
      </w:pPr>
    </w:p>
    <w:p w:rsidR="006611D4" w:rsidRDefault="006611D4" w:rsidP="00D43090">
      <w:pPr>
        <w:pStyle w:val="a3"/>
        <w:jc w:val="center"/>
        <w:rPr>
          <w:iCs/>
        </w:rPr>
      </w:pPr>
    </w:p>
    <w:p w:rsidR="006611D4" w:rsidRDefault="006611D4" w:rsidP="00D43090">
      <w:pPr>
        <w:pStyle w:val="a3"/>
        <w:jc w:val="center"/>
        <w:rPr>
          <w:iCs/>
        </w:rPr>
      </w:pPr>
    </w:p>
    <w:p w:rsidR="006611D4" w:rsidRDefault="006611D4" w:rsidP="00D43090">
      <w:pPr>
        <w:pStyle w:val="a3"/>
        <w:jc w:val="center"/>
        <w:rPr>
          <w:iCs/>
        </w:rPr>
      </w:pPr>
    </w:p>
    <w:p w:rsidR="006611D4" w:rsidRDefault="006611D4" w:rsidP="00D43090">
      <w:pPr>
        <w:pStyle w:val="a3"/>
        <w:jc w:val="center"/>
        <w:rPr>
          <w:iCs/>
        </w:rPr>
      </w:pPr>
    </w:p>
    <w:p w:rsidR="006611D4" w:rsidRDefault="006611D4" w:rsidP="00D43090">
      <w:pPr>
        <w:pStyle w:val="a3"/>
        <w:jc w:val="center"/>
        <w:rPr>
          <w:iCs/>
        </w:rPr>
      </w:pPr>
    </w:p>
    <w:p w:rsidR="006611D4" w:rsidRPr="006611D4" w:rsidRDefault="006611D4" w:rsidP="006611D4">
      <w:pPr>
        <w:jc w:val="center"/>
        <w:rPr>
          <w:rFonts w:ascii="Times New Roman" w:hAnsi="Times New Roman" w:cs="Times New Roman"/>
          <w:b/>
          <w:color w:val="0F243E"/>
          <w:sz w:val="52"/>
          <w:szCs w:val="28"/>
        </w:rPr>
      </w:pPr>
      <w:r w:rsidRPr="006611D4">
        <w:rPr>
          <w:rFonts w:ascii="Times New Roman" w:hAnsi="Times New Roman" w:cs="Times New Roman"/>
          <w:b/>
          <w:color w:val="0F243E"/>
          <w:sz w:val="52"/>
          <w:szCs w:val="28"/>
        </w:rPr>
        <w:t>Классный час</w:t>
      </w:r>
    </w:p>
    <w:p w:rsidR="006611D4" w:rsidRPr="006611D4" w:rsidRDefault="006611D4" w:rsidP="006611D4">
      <w:pPr>
        <w:jc w:val="center"/>
        <w:rPr>
          <w:rFonts w:ascii="Times New Roman" w:hAnsi="Times New Roman" w:cs="Times New Roman"/>
          <w:b/>
          <w:color w:val="FF0000"/>
          <w:sz w:val="52"/>
          <w:szCs w:val="28"/>
        </w:rPr>
      </w:pPr>
      <w:r w:rsidRPr="006611D4">
        <w:rPr>
          <w:rFonts w:ascii="Times New Roman" w:hAnsi="Times New Roman" w:cs="Times New Roman"/>
          <w:b/>
          <w:color w:val="FF0000"/>
          <w:sz w:val="52"/>
          <w:szCs w:val="28"/>
        </w:rPr>
        <w:t>Тема: «</w:t>
      </w:r>
      <w:bookmarkStart w:id="0" w:name="_GoBack"/>
      <w:r w:rsidRPr="006611D4">
        <w:rPr>
          <w:rFonts w:ascii="Times New Roman" w:hAnsi="Times New Roman" w:cs="Times New Roman"/>
          <w:b/>
          <w:color w:val="FF0000"/>
          <w:sz w:val="52"/>
          <w:szCs w:val="28"/>
        </w:rPr>
        <w:t>Безопасн</w:t>
      </w:r>
      <w:r>
        <w:rPr>
          <w:rFonts w:ascii="Times New Roman" w:hAnsi="Times New Roman" w:cs="Times New Roman"/>
          <w:b/>
          <w:color w:val="FF0000"/>
          <w:sz w:val="52"/>
          <w:szCs w:val="28"/>
        </w:rPr>
        <w:t>ое поведение на железной дороге</w:t>
      </w:r>
      <w:bookmarkEnd w:id="0"/>
      <w:r w:rsidRPr="006611D4">
        <w:rPr>
          <w:rFonts w:ascii="Times New Roman" w:hAnsi="Times New Roman" w:cs="Times New Roman"/>
          <w:b/>
          <w:color w:val="FF0000"/>
          <w:sz w:val="52"/>
          <w:szCs w:val="28"/>
        </w:rPr>
        <w:t>»</w:t>
      </w:r>
      <w:r>
        <w:rPr>
          <w:rFonts w:ascii="Times New Roman" w:hAnsi="Times New Roman" w:cs="Times New Roman"/>
          <w:b/>
          <w:color w:val="FF0000"/>
          <w:sz w:val="52"/>
          <w:szCs w:val="28"/>
        </w:rPr>
        <w:t>.</w:t>
      </w:r>
    </w:p>
    <w:p w:rsidR="006611D4" w:rsidRPr="006611D4" w:rsidRDefault="006611D4" w:rsidP="00D43090">
      <w:pPr>
        <w:pStyle w:val="a3"/>
        <w:jc w:val="center"/>
        <w:rPr>
          <w:b/>
          <w:iCs/>
          <w:sz w:val="48"/>
        </w:rPr>
      </w:pPr>
    </w:p>
    <w:p w:rsidR="006611D4" w:rsidRDefault="006611D4" w:rsidP="00D43090">
      <w:pPr>
        <w:pStyle w:val="a3"/>
        <w:jc w:val="center"/>
        <w:rPr>
          <w:iCs/>
        </w:rPr>
      </w:pPr>
    </w:p>
    <w:p w:rsidR="006611D4" w:rsidRPr="006611D4" w:rsidRDefault="006611D4" w:rsidP="006611D4"/>
    <w:p w:rsidR="006611D4" w:rsidRPr="006611D4" w:rsidRDefault="006611D4" w:rsidP="006611D4"/>
    <w:p w:rsidR="006611D4" w:rsidRPr="006611D4" w:rsidRDefault="006611D4" w:rsidP="006611D4"/>
    <w:p w:rsidR="006611D4" w:rsidRPr="006611D4" w:rsidRDefault="006611D4" w:rsidP="006611D4"/>
    <w:p w:rsidR="006611D4" w:rsidRPr="006611D4" w:rsidRDefault="006611D4" w:rsidP="006611D4"/>
    <w:p w:rsidR="006611D4" w:rsidRPr="006611D4" w:rsidRDefault="006611D4" w:rsidP="006611D4"/>
    <w:p w:rsidR="006611D4" w:rsidRDefault="006611D4" w:rsidP="006611D4">
      <w:pPr>
        <w:tabs>
          <w:tab w:val="left" w:pos="6705"/>
        </w:tabs>
        <w:rPr>
          <w:rFonts w:ascii="Times New Roman" w:hAnsi="Times New Roman" w:cs="Times New Roman"/>
          <w:sz w:val="28"/>
        </w:rPr>
      </w:pPr>
      <w:r w:rsidRPr="006611D4">
        <w:rPr>
          <w:rFonts w:ascii="Times New Roman" w:hAnsi="Times New Roman" w:cs="Times New Roman"/>
          <w:sz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r w:rsidRPr="006611D4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Составитель:  </w:t>
      </w:r>
      <w:r w:rsidRPr="006611D4">
        <w:rPr>
          <w:rFonts w:ascii="Times New Roman" w:hAnsi="Times New Roman" w:cs="Times New Roman"/>
          <w:sz w:val="28"/>
        </w:rPr>
        <w:t xml:space="preserve">Елизарова </w:t>
      </w:r>
      <w:r>
        <w:rPr>
          <w:rFonts w:ascii="Times New Roman" w:hAnsi="Times New Roman" w:cs="Times New Roman"/>
          <w:sz w:val="28"/>
        </w:rPr>
        <w:t xml:space="preserve">  </w:t>
      </w:r>
    </w:p>
    <w:p w:rsidR="006611D4" w:rsidRPr="006611D4" w:rsidRDefault="006611D4" w:rsidP="006611D4">
      <w:pPr>
        <w:tabs>
          <w:tab w:val="left" w:pos="67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</w:t>
      </w:r>
      <w:r w:rsidRPr="006611D4">
        <w:rPr>
          <w:rFonts w:ascii="Times New Roman" w:hAnsi="Times New Roman" w:cs="Times New Roman"/>
          <w:sz w:val="28"/>
        </w:rPr>
        <w:t>Татьяна Николаевна</w:t>
      </w:r>
    </w:p>
    <w:p w:rsidR="006611D4" w:rsidRDefault="006611D4" w:rsidP="006611D4"/>
    <w:p w:rsidR="006611D4" w:rsidRDefault="006611D4" w:rsidP="006611D4"/>
    <w:p w:rsidR="006611D4" w:rsidRDefault="006611D4" w:rsidP="006611D4"/>
    <w:p w:rsidR="006611D4" w:rsidRPr="006611D4" w:rsidRDefault="006611D4" w:rsidP="006611D4">
      <w:pPr>
        <w:rPr>
          <w:rFonts w:ascii="Times New Roman" w:hAnsi="Times New Roman" w:cs="Times New Roman"/>
        </w:rPr>
        <w:sectPr w:rsidR="006611D4" w:rsidRPr="006611D4" w:rsidSect="001F3F1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                                                             </w:t>
      </w:r>
      <w:r w:rsidRPr="006611D4">
        <w:rPr>
          <w:rFonts w:ascii="Times New Roman" w:hAnsi="Times New Roman" w:cs="Times New Roman"/>
          <w:sz w:val="24"/>
        </w:rPr>
        <w:t>2022 г.</w:t>
      </w:r>
    </w:p>
    <w:p w:rsidR="00903436" w:rsidRPr="00C265DE" w:rsidRDefault="00903436" w:rsidP="00C265D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65D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Тема: </w:t>
      </w:r>
      <w:r w:rsidR="00436E8A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C265DE">
        <w:rPr>
          <w:rFonts w:ascii="Times New Roman" w:hAnsi="Times New Roman" w:cs="Times New Roman"/>
          <w:b/>
          <w:color w:val="FF0000"/>
          <w:sz w:val="28"/>
          <w:szCs w:val="28"/>
        </w:rPr>
        <w:t>Безопасное поведение на железной дороге.</w:t>
      </w:r>
      <w:r w:rsidR="00436E8A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161042" w:rsidRPr="00161042" w:rsidRDefault="00161042" w:rsidP="00161042">
      <w:pPr>
        <w:pStyle w:val="a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61042">
        <w:rPr>
          <w:rFonts w:ascii="Times New Roman" w:eastAsia="Times New Roman" w:hAnsi="Times New Roman" w:cs="Times New Roman"/>
          <w:sz w:val="28"/>
          <w:szCs w:val="24"/>
        </w:rPr>
        <w:t xml:space="preserve">Цель: </w:t>
      </w:r>
    </w:p>
    <w:p w:rsidR="00161042" w:rsidRPr="00161042" w:rsidRDefault="00161042" w:rsidP="00161042">
      <w:pPr>
        <w:pStyle w:val="ac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61042">
        <w:rPr>
          <w:rFonts w:ascii="Times New Roman" w:eastAsia="Times New Roman" w:hAnsi="Times New Roman" w:cs="Times New Roman"/>
          <w:sz w:val="28"/>
          <w:szCs w:val="24"/>
        </w:rPr>
        <w:t>осознание учащимися жизненной необходимости соблюдения правил безопасного поведения на железной дороге;</w:t>
      </w:r>
    </w:p>
    <w:p w:rsidR="00161042" w:rsidRDefault="00161042" w:rsidP="00161042">
      <w:pPr>
        <w:pStyle w:val="ac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61042">
        <w:rPr>
          <w:rFonts w:ascii="Times New Roman" w:eastAsia="Times New Roman" w:hAnsi="Times New Roman" w:cs="Times New Roman"/>
          <w:sz w:val="28"/>
          <w:szCs w:val="24"/>
        </w:rPr>
        <w:t>познакомить детей с основными правилами безопасного поведения на железной дороге.</w:t>
      </w:r>
    </w:p>
    <w:p w:rsidR="00161042" w:rsidRDefault="00161042" w:rsidP="00161042">
      <w:pPr>
        <w:pStyle w:val="ac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</w:t>
      </w:r>
    </w:p>
    <w:p w:rsidR="00E914C0" w:rsidRPr="00161042" w:rsidRDefault="00161042" w:rsidP="00161042">
      <w:pPr>
        <w:pStyle w:val="ac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</w:t>
      </w:r>
      <w:r w:rsidRPr="00161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2365" w:rsidRPr="00161042">
        <w:rPr>
          <w:rFonts w:ascii="Times New Roman" w:hAnsi="Times New Roman" w:cs="Times New Roman"/>
          <w:b/>
          <w:sz w:val="28"/>
          <w:szCs w:val="28"/>
        </w:rPr>
        <w:t>Ход классного часа.</w:t>
      </w:r>
    </w:p>
    <w:p w:rsidR="00903436" w:rsidRPr="00161042" w:rsidRDefault="00903436" w:rsidP="00161042">
      <w:pPr>
        <w:pStyle w:val="ac"/>
        <w:numPr>
          <w:ilvl w:val="0"/>
          <w:numId w:val="6"/>
        </w:num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042">
        <w:rPr>
          <w:rFonts w:ascii="Times New Roman" w:hAnsi="Times New Roman" w:cs="Times New Roman"/>
          <w:b/>
          <w:sz w:val="28"/>
          <w:szCs w:val="28"/>
        </w:rPr>
        <w:t>Организационный этап.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- Ребята, я приготовила для вас загадки, отгадав их, вы узнаете, чему сегодня будет посвящен наш классный час.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61042">
        <w:rPr>
          <w:rFonts w:ascii="Times New Roman" w:hAnsi="Times New Roman" w:cs="Times New Roman"/>
          <w:sz w:val="28"/>
          <w:szCs w:val="28"/>
        </w:rPr>
        <w:t>Я зашел в зеленый дом,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Но недолго пробыл в нем.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Оказался этот дом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Быстро в городе другом…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(Поезд)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61042">
        <w:rPr>
          <w:rFonts w:ascii="Times New Roman" w:hAnsi="Times New Roman" w:cs="Times New Roman"/>
          <w:sz w:val="28"/>
          <w:szCs w:val="28"/>
        </w:rPr>
        <w:t>Не ёж, а пыхтит, не змея, а ползет.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(Паровоз)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61042">
        <w:rPr>
          <w:rFonts w:ascii="Times New Roman" w:hAnsi="Times New Roman" w:cs="Times New Roman"/>
          <w:sz w:val="28"/>
          <w:szCs w:val="28"/>
        </w:rPr>
        <w:t>Эта лесенка лежит,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А паровоз по ней бежит.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(Железная дорога)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61042">
        <w:rPr>
          <w:rFonts w:ascii="Times New Roman" w:hAnsi="Times New Roman" w:cs="Times New Roman"/>
          <w:sz w:val="28"/>
          <w:szCs w:val="28"/>
        </w:rPr>
        <w:t>Они бывают разные —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Зеленые и красные.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Они по рельсам вдоль бегут,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Везде встречают их и ждут.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1042">
        <w:rPr>
          <w:rFonts w:ascii="Times New Roman" w:hAnsi="Times New Roman" w:cs="Times New Roman"/>
          <w:sz w:val="28"/>
          <w:szCs w:val="28"/>
        </w:rPr>
        <w:t>(Вагоны)</w:t>
      </w:r>
    </w:p>
    <w:p w:rsidR="00161042" w:rsidRPr="00161042" w:rsidRDefault="00E34366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-Вспомните</w:t>
      </w:r>
      <w:r w:rsidR="006611D4">
        <w:rPr>
          <w:rFonts w:ascii="Times New Roman" w:hAnsi="Times New Roman" w:cs="Times New Roman"/>
          <w:sz w:val="28"/>
          <w:szCs w:val="28"/>
        </w:rPr>
        <w:t xml:space="preserve"> отгадки, чему посвящен</w:t>
      </w:r>
      <w:r w:rsidR="00161042" w:rsidRPr="00161042">
        <w:rPr>
          <w:rFonts w:ascii="Times New Roman" w:hAnsi="Times New Roman" w:cs="Times New Roman"/>
          <w:sz w:val="28"/>
          <w:szCs w:val="28"/>
        </w:rPr>
        <w:t xml:space="preserve"> наш классный час?</w:t>
      </w:r>
    </w:p>
    <w:p w:rsidR="00161042" w:rsidRPr="006611D4" w:rsidRDefault="006611D4" w:rsidP="001610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>(</w:t>
      </w:r>
      <w:r w:rsidR="00161042" w:rsidRPr="006611D4">
        <w:rPr>
          <w:rFonts w:ascii="Times New Roman" w:hAnsi="Times New Roman" w:cs="Times New Roman"/>
          <w:sz w:val="28"/>
          <w:szCs w:val="28"/>
        </w:rPr>
        <w:t>железной дороге.</w:t>
      </w:r>
      <w:r w:rsidRPr="006611D4">
        <w:rPr>
          <w:rFonts w:ascii="Times New Roman" w:hAnsi="Times New Roman" w:cs="Times New Roman"/>
          <w:sz w:val="28"/>
          <w:szCs w:val="28"/>
        </w:rPr>
        <w:t>)</w:t>
      </w:r>
    </w:p>
    <w:p w:rsidR="00161042" w:rsidRPr="00161042" w:rsidRDefault="00161042" w:rsidP="0016104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04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1042">
        <w:rPr>
          <w:rFonts w:ascii="Times New Roman" w:hAnsi="Times New Roman" w:cs="Times New Roman"/>
          <w:b/>
          <w:sz w:val="28"/>
          <w:szCs w:val="28"/>
        </w:rPr>
        <w:t>. Основная часть.</w:t>
      </w:r>
    </w:p>
    <w:p w:rsidR="00903436" w:rsidRPr="00C265DE" w:rsidRDefault="00903436" w:rsidP="00161042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 Кто из вас уже совершал поездки на поезде? (рассказы детей по впечатлениям)</w:t>
      </w:r>
    </w:p>
    <w:p w:rsidR="00C678DE" w:rsidRDefault="00161042" w:rsidP="00161042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03436" w:rsidRPr="00C265DE" w:rsidRDefault="00161042" w:rsidP="00161042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03436" w:rsidRPr="00C265DE">
        <w:rPr>
          <w:rFonts w:ascii="Times New Roman" w:hAnsi="Times New Roman" w:cs="Times New Roman"/>
          <w:b/>
          <w:sz w:val="28"/>
          <w:szCs w:val="28"/>
        </w:rPr>
        <w:t>1. Рассказ учителя.</w:t>
      </w:r>
    </w:p>
    <w:p w:rsidR="00903436" w:rsidRPr="00C265DE" w:rsidRDefault="00903436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>-</w:t>
      </w:r>
      <w:r w:rsidRPr="00C265DE">
        <w:rPr>
          <w:rFonts w:ascii="Times New Roman" w:hAnsi="Times New Roman" w:cs="Times New Roman"/>
          <w:sz w:val="28"/>
          <w:szCs w:val="28"/>
        </w:rPr>
        <w:t xml:space="preserve"> Железная дорога - удобный вид транспорта, которым пользуются многие люди каждый день.</w:t>
      </w:r>
      <w:r w:rsidR="00161042" w:rsidRPr="00161042">
        <w:t xml:space="preserve"> </w:t>
      </w:r>
      <w:r w:rsidR="00161042" w:rsidRPr="00161042">
        <w:rPr>
          <w:rFonts w:ascii="Times New Roman" w:hAnsi="Times New Roman" w:cs="Times New Roman"/>
          <w:sz w:val="28"/>
          <w:szCs w:val="28"/>
        </w:rPr>
        <w:t>Только в столичном регионе пригородные поезда перевозят в сутки почти 500 000 человек.</w:t>
      </w:r>
      <w:r w:rsidR="00161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5E5" w:rsidRDefault="00903436" w:rsidP="00EE55E5">
      <w:pPr>
        <w:ind w:left="113" w:right="113" w:firstLine="709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C265DE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-</w:t>
      </w:r>
      <w:r w:rsidRPr="00C265DE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Паровозы были изобретены в Англии. А первый в России паровоз построили талантливые изобретатели отец и сын Черепановы.</w:t>
      </w:r>
      <w:r w:rsidR="00EE55E5" w:rsidRPr="00EE55E5">
        <w:t xml:space="preserve"> </w:t>
      </w:r>
      <w:r w:rsidR="00EE55E5" w:rsidRPr="00EE55E5">
        <w:rPr>
          <w:rStyle w:val="a6"/>
          <w:rFonts w:ascii="Times New Roman" w:hAnsi="Times New Roman" w:cs="Times New Roman"/>
          <w:i w:val="0"/>
          <w:sz w:val="28"/>
          <w:szCs w:val="28"/>
        </w:rPr>
        <w:t>Двигался он со скоростью велосипеда. Вагоны в этом поезде были открытыми, поэтому путешествовать на нем можно было только летом.</w:t>
      </w:r>
      <w:r w:rsidR="00EE55E5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903436" w:rsidRPr="00C265DE" w:rsidRDefault="00EE55E5" w:rsidP="00EE55E5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E55E5">
        <w:rPr>
          <w:rStyle w:val="a5"/>
          <w:rFonts w:ascii="Times New Roman" w:hAnsi="Times New Roman" w:cs="Times New Roman"/>
          <w:b w:val="0"/>
          <w:sz w:val="28"/>
          <w:szCs w:val="28"/>
        </w:rPr>
        <w:t>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903436" w:rsidRPr="00C26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436" w:rsidRPr="00C265DE">
        <w:rPr>
          <w:rFonts w:ascii="Times New Roman" w:hAnsi="Times New Roman" w:cs="Times New Roman"/>
          <w:sz w:val="28"/>
          <w:szCs w:val="28"/>
        </w:rPr>
        <w:t>Каждый день мы слышим и узнаем о трагических</w:t>
      </w:r>
      <w:r>
        <w:rPr>
          <w:rFonts w:ascii="Times New Roman" w:hAnsi="Times New Roman" w:cs="Times New Roman"/>
          <w:sz w:val="28"/>
          <w:szCs w:val="28"/>
        </w:rPr>
        <w:t xml:space="preserve"> ситуациях, которые происходят </w:t>
      </w:r>
      <w:r w:rsidR="00903436" w:rsidRPr="00C265DE">
        <w:rPr>
          <w:rFonts w:ascii="Times New Roman" w:hAnsi="Times New Roman" w:cs="Times New Roman"/>
          <w:sz w:val="28"/>
          <w:szCs w:val="28"/>
        </w:rPr>
        <w:t>на железной дороге. Получают травмы и даже погибают люди: взрослые и дети.</w:t>
      </w:r>
    </w:p>
    <w:p w:rsidR="00921E54" w:rsidRDefault="00903436" w:rsidP="00921E54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>2. Определение темы.</w:t>
      </w:r>
      <w:r w:rsidRPr="00C26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FE8" w:rsidRPr="006611D4" w:rsidRDefault="004A2FE8" w:rsidP="00921E54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iCs/>
          <w:sz w:val="28"/>
          <w:szCs w:val="28"/>
        </w:rPr>
        <w:t>Рассмотрите рисунок и расскажите, о чём предупреждает художник?</w:t>
      </w:r>
    </w:p>
    <w:p w:rsidR="004A2FE8" w:rsidRPr="00C265DE" w:rsidRDefault="00374C14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115570</wp:posOffset>
            </wp:positionV>
            <wp:extent cx="5195570" cy="3771900"/>
            <wp:effectExtent l="0" t="0" r="0" b="0"/>
            <wp:wrapTight wrapText="bothSides">
              <wp:wrapPolygon edited="0">
                <wp:start x="0" y="0"/>
                <wp:lineTo x="0" y="21491"/>
                <wp:lineTo x="21542" y="21491"/>
                <wp:lineTo x="21542" y="0"/>
                <wp:lineTo x="0" y="0"/>
              </wp:wrapPolygon>
            </wp:wrapTight>
            <wp:docPr id="1" name="irc_mi" descr="http://www.klich.by/wp-content/uploads/2012/05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lich.by/wp-content/uploads/2012/05/15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57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E8" w:rsidRPr="00C265DE" w:rsidRDefault="004A2FE8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FE8" w:rsidRPr="00C265DE" w:rsidRDefault="004A2FE8" w:rsidP="00C265DE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DE" w:rsidRDefault="00C678DE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DE" w:rsidRDefault="00C678DE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DE" w:rsidRDefault="00C678DE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DE" w:rsidRDefault="00C678DE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DE" w:rsidRDefault="00C678DE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3436" w:rsidRPr="00C265DE" w:rsidRDefault="00903436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lastRenderedPageBreak/>
        <w:t>3. Целеполагание.</w:t>
      </w:r>
    </w:p>
    <w:p w:rsidR="006C6CBD" w:rsidRPr="00C265DE" w:rsidRDefault="006C6CBD" w:rsidP="00C265DE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-Как вы думаете, каковы цели нашего занятия? (ответы детей)</w:t>
      </w:r>
    </w:p>
    <w:p w:rsidR="00903436" w:rsidRPr="00C265DE" w:rsidRDefault="00903436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65DE">
        <w:rPr>
          <w:rFonts w:ascii="Times New Roman" w:hAnsi="Times New Roman" w:cs="Times New Roman"/>
          <w:sz w:val="28"/>
          <w:szCs w:val="28"/>
        </w:rPr>
        <w:t xml:space="preserve">Железная дорога является зоной повышенной опасности. </w:t>
      </w:r>
    </w:p>
    <w:p w:rsidR="00903436" w:rsidRDefault="00903436" w:rsidP="00C265DE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65DE">
        <w:rPr>
          <w:rFonts w:ascii="Times New Roman" w:hAnsi="Times New Roman" w:cs="Times New Roman"/>
          <w:sz w:val="28"/>
          <w:szCs w:val="28"/>
        </w:rPr>
        <w:t>Сегодня мы поговорим о правилах поведения  на железной дороге.</w:t>
      </w:r>
    </w:p>
    <w:p w:rsidR="00921E54" w:rsidRPr="00C265DE" w:rsidRDefault="00921E54" w:rsidP="00921E5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265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C265DE">
        <w:rPr>
          <w:rFonts w:ascii="Times New Roman" w:hAnsi="Times New Roman" w:cs="Times New Roman"/>
          <w:b/>
          <w:color w:val="FF0000"/>
          <w:sz w:val="28"/>
          <w:szCs w:val="28"/>
        </w:rPr>
        <w:t>Безопасн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ое поведение на железной дороге».</w:t>
      </w:r>
    </w:p>
    <w:p w:rsidR="00903436" w:rsidRPr="006611D4" w:rsidRDefault="006611D4" w:rsidP="006611D4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03436" w:rsidRPr="006611D4">
        <w:rPr>
          <w:rFonts w:ascii="Times New Roman" w:hAnsi="Times New Roman" w:cs="Times New Roman"/>
          <w:sz w:val="28"/>
          <w:szCs w:val="28"/>
        </w:rPr>
        <w:t>«Правила эти железнодорожные -</w:t>
      </w:r>
    </w:p>
    <w:p w:rsidR="00903436" w:rsidRPr="006611D4" w:rsidRDefault="00903436" w:rsidP="006611D4">
      <w:pPr>
        <w:spacing w:after="0" w:line="24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 Строгие очень, но вовсе не сложные,</w:t>
      </w:r>
    </w:p>
    <w:p w:rsidR="00903436" w:rsidRPr="006611D4" w:rsidRDefault="00903436" w:rsidP="006611D4">
      <w:pPr>
        <w:spacing w:after="0" w:line="24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 Ты их запомни, слушай внимательно,</w:t>
      </w:r>
    </w:p>
    <w:p w:rsidR="004C7290" w:rsidRPr="006611D4" w:rsidRDefault="00903436" w:rsidP="006611D4">
      <w:pPr>
        <w:spacing w:after="0" w:line="24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1D4">
        <w:rPr>
          <w:rFonts w:ascii="Times New Roman" w:hAnsi="Times New Roman" w:cs="Times New Roman"/>
          <w:sz w:val="28"/>
          <w:szCs w:val="28"/>
        </w:rPr>
        <w:t xml:space="preserve"> В жизни помогут они обязательно».</w:t>
      </w:r>
    </w:p>
    <w:p w:rsidR="00E34366" w:rsidRDefault="00921E54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r w:rsidRPr="00921E54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E34366">
        <w:rPr>
          <w:rFonts w:ascii="Times New Roman" w:hAnsi="Times New Roman" w:cs="Times New Roman"/>
          <w:b/>
          <w:sz w:val="36"/>
          <w:szCs w:val="28"/>
        </w:rPr>
        <w:t xml:space="preserve">                     </w:t>
      </w:r>
    </w:p>
    <w:p w:rsidR="00E34366" w:rsidRDefault="00E34366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      </w:t>
      </w:r>
      <w:r w:rsidR="00921E54" w:rsidRPr="00921E54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Практическая часть</w:t>
      </w:r>
    </w:p>
    <w:p w:rsidR="00921E54" w:rsidRDefault="00921E54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C678D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34366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4C7290" w:rsidRPr="00C265DE" w:rsidRDefault="004C7290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74739" w:rsidRPr="00C265DE">
        <w:rPr>
          <w:rFonts w:ascii="Times New Roman" w:hAnsi="Times New Roman" w:cs="Times New Roman"/>
          <w:b/>
          <w:sz w:val="28"/>
          <w:szCs w:val="28"/>
        </w:rPr>
        <w:t xml:space="preserve">Памятка. Правила поведения </w:t>
      </w:r>
      <w:r w:rsidRPr="00C265DE">
        <w:rPr>
          <w:rFonts w:ascii="Times New Roman" w:hAnsi="Times New Roman" w:cs="Times New Roman"/>
          <w:b/>
          <w:sz w:val="28"/>
          <w:szCs w:val="28"/>
        </w:rPr>
        <w:t>на железной дороге».</w:t>
      </w:r>
    </w:p>
    <w:p w:rsidR="00C678DE" w:rsidRDefault="006611D4" w:rsidP="00C678DE">
      <w:pPr>
        <w:spacing w:after="0" w:line="24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-Нужно выбрать то, что относится к правилам поведения на железной дороге.</w:t>
      </w:r>
      <w:r w:rsidR="00C678DE">
        <w:rPr>
          <w:rFonts w:ascii="Times New Roman" w:hAnsi="Times New Roman" w:cs="Times New Roman"/>
          <w:sz w:val="28"/>
          <w:szCs w:val="28"/>
        </w:rPr>
        <w:t xml:space="preserve"> Наклеить </w:t>
      </w:r>
      <w:r>
        <w:rPr>
          <w:rFonts w:ascii="Times New Roman" w:hAnsi="Times New Roman" w:cs="Times New Roman"/>
          <w:sz w:val="28"/>
          <w:szCs w:val="28"/>
        </w:rPr>
        <w:t>на лист А4</w:t>
      </w:r>
      <w:r w:rsidR="00C678DE">
        <w:rPr>
          <w:rFonts w:ascii="Times New Roman" w:hAnsi="Times New Roman" w:cs="Times New Roman"/>
          <w:sz w:val="28"/>
          <w:szCs w:val="28"/>
        </w:rPr>
        <w:t xml:space="preserve">. (у каждой группы по 3 разных </w:t>
      </w:r>
      <w:r w:rsidRPr="00C265DE">
        <w:rPr>
          <w:rFonts w:ascii="Times New Roman" w:hAnsi="Times New Roman" w:cs="Times New Roman"/>
          <w:sz w:val="28"/>
          <w:szCs w:val="28"/>
        </w:rPr>
        <w:t>правила)</w:t>
      </w:r>
    </w:p>
    <w:p w:rsidR="006611D4" w:rsidRDefault="006611D4" w:rsidP="00C678DE">
      <w:pPr>
        <w:spacing w:after="0" w:line="240" w:lineRule="auto"/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Выступает 1 человек от группы у доски, и в целом получается памятка на доске.</w:t>
      </w:r>
    </w:p>
    <w:p w:rsidR="00C678DE" w:rsidRDefault="00C678DE" w:rsidP="00C678DE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>1 группа- конверт «Правила поведения на железной дороге».</w:t>
      </w:r>
    </w:p>
    <w:p w:rsidR="00C678DE" w:rsidRPr="006611D4" w:rsidRDefault="00C678DE" w:rsidP="006611D4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21"/>
        <w:gridCol w:w="2931"/>
        <w:gridCol w:w="3419"/>
      </w:tblGrid>
      <w:tr w:rsidR="006C6CBD" w:rsidRPr="006C6CBD" w:rsidTr="00E73CE6">
        <w:tc>
          <w:tcPr>
            <w:tcW w:w="5204" w:type="dxa"/>
          </w:tcPr>
          <w:p w:rsidR="006C6CBD" w:rsidRPr="006C6CBD" w:rsidRDefault="006C6CBD" w:rsidP="00E73CE6">
            <w:pPr>
              <w:jc w:val="center"/>
              <w:rPr>
                <w:sz w:val="16"/>
              </w:rPr>
            </w:pPr>
            <w:r w:rsidRPr="006C6CBD">
              <w:rPr>
                <w:noProof/>
                <w:sz w:val="16"/>
              </w:rPr>
              <w:drawing>
                <wp:inline distT="0" distB="0" distL="0" distR="0" wp14:anchorId="64BC5B5C" wp14:editId="2909BA21">
                  <wp:extent cx="2667000" cy="2200274"/>
                  <wp:effectExtent l="19050" t="0" r="0" b="0"/>
                  <wp:docPr id="26" name="Рисунок 2" descr="http://324school.spb.ru/2012_2013/railway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324school.spb.ru/2012_2013/railway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200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rPr>
                <w:rFonts w:eastAsia="Times New Roman" w:cs="Helvetica"/>
                <w:b/>
                <w:bCs/>
                <w:color w:val="333333"/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Не заходи за линию безопасности у края пассажирской платформы!</w:t>
            </w:r>
          </w:p>
          <w:p w:rsidR="006C6CBD" w:rsidRPr="006C6CBD" w:rsidRDefault="006C6CBD" w:rsidP="00E73CE6">
            <w:pPr>
              <w:rPr>
                <w:sz w:val="16"/>
              </w:rPr>
            </w:pPr>
          </w:p>
        </w:tc>
        <w:tc>
          <w:tcPr>
            <w:tcW w:w="5205" w:type="dxa"/>
          </w:tcPr>
          <w:p w:rsidR="006C6CBD" w:rsidRPr="006C6CBD" w:rsidRDefault="006C6CBD" w:rsidP="00E73C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</w:pPr>
            <w:r w:rsidRPr="006C6CBD">
              <w:rPr>
                <w:rFonts w:ascii="Times New Roman" w:hAnsi="Times New Roman" w:cs="Times New Roman"/>
                <w:noProof/>
                <w:sz w:val="16"/>
                <w:szCs w:val="28"/>
              </w:rPr>
              <w:drawing>
                <wp:inline distT="0" distB="0" distL="0" distR="0" wp14:anchorId="7536586E" wp14:editId="40EB6900">
                  <wp:extent cx="1800225" cy="2057400"/>
                  <wp:effectExtent l="19050" t="0" r="9525" b="0"/>
                  <wp:docPr id="27" name="Рисунок 3" descr="http://324school.spb.ru/2012_2013/railway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324school.spb.ru/2012_2013/railway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Не прыгай с пассажирской платформы на железнодорожные пути!</w:t>
            </w:r>
          </w:p>
        </w:tc>
        <w:tc>
          <w:tcPr>
            <w:tcW w:w="5205" w:type="dxa"/>
          </w:tcPr>
          <w:p w:rsidR="006C6CBD" w:rsidRPr="006C6CBD" w:rsidRDefault="006C6CBD" w:rsidP="00E73C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</w:pPr>
            <w:r w:rsidRPr="006C6CBD">
              <w:rPr>
                <w:rFonts w:ascii="Times New Roman" w:hAnsi="Times New Roman" w:cs="Times New Roman"/>
                <w:noProof/>
                <w:sz w:val="16"/>
                <w:szCs w:val="28"/>
              </w:rPr>
              <w:drawing>
                <wp:inline distT="0" distB="0" distL="0" distR="0" wp14:anchorId="2227F45A" wp14:editId="71D5E1E1">
                  <wp:extent cx="1524000" cy="2157876"/>
                  <wp:effectExtent l="19050" t="0" r="0" b="0"/>
                  <wp:docPr id="28" name="Рисунок 4" descr="http://324school.spb.ru/2012_2013/railway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324school.spb.ru/2012_2013/railway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57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Не поднимайся на крыши вагонов поездов!</w:t>
            </w:r>
          </w:p>
        </w:tc>
      </w:tr>
      <w:tr w:rsidR="006C6CBD" w:rsidRPr="006C6CBD" w:rsidTr="00E73CE6">
        <w:tc>
          <w:tcPr>
            <w:tcW w:w="5204" w:type="dxa"/>
          </w:tcPr>
          <w:p w:rsidR="006C6CBD" w:rsidRPr="006C6CBD" w:rsidRDefault="006C6CBD" w:rsidP="00E73CE6">
            <w:pPr>
              <w:jc w:val="center"/>
              <w:rPr>
                <w:sz w:val="16"/>
              </w:rPr>
            </w:pPr>
            <w:r w:rsidRPr="006C6CBD">
              <w:rPr>
                <w:noProof/>
                <w:sz w:val="16"/>
              </w:rPr>
              <w:lastRenderedPageBreak/>
              <w:drawing>
                <wp:inline distT="0" distB="0" distL="0" distR="0" wp14:anchorId="354775FE" wp14:editId="1186517D">
                  <wp:extent cx="2857500" cy="2009775"/>
                  <wp:effectExtent l="19050" t="0" r="0" b="0"/>
                  <wp:docPr id="29" name="Рисунок 1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7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097" cy="201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rPr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6"/>
              </w:rPr>
              <w:t>Не играйте на проезжей части!</w:t>
            </w:r>
          </w:p>
          <w:p w:rsidR="006C6CBD" w:rsidRPr="006C6CBD" w:rsidRDefault="006C6CBD" w:rsidP="00E73CE6">
            <w:pPr>
              <w:rPr>
                <w:sz w:val="16"/>
              </w:rPr>
            </w:pPr>
          </w:p>
        </w:tc>
        <w:tc>
          <w:tcPr>
            <w:tcW w:w="5205" w:type="dxa"/>
          </w:tcPr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noProof/>
                <w:sz w:val="16"/>
              </w:rPr>
              <w:drawing>
                <wp:inline distT="0" distB="0" distL="0" distR="0" wp14:anchorId="68F0F56F" wp14:editId="7F049908">
                  <wp:extent cx="2580640" cy="1967230"/>
                  <wp:effectExtent l="19050" t="0" r="0" b="0"/>
                  <wp:docPr id="30" name="Рисунок 2" descr="im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8" descr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640" cy="196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6"/>
              </w:rPr>
              <w:t>Переходи улицу только по пешеходному переходу</w:t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205" w:type="dxa"/>
          </w:tcPr>
          <w:p w:rsidR="006C6CBD" w:rsidRPr="006C6CBD" w:rsidRDefault="006C6CBD" w:rsidP="00E73CE6">
            <w:pPr>
              <w:rPr>
                <w:sz w:val="16"/>
              </w:rPr>
            </w:pPr>
            <w:r w:rsidRPr="006C6CBD">
              <w:rPr>
                <w:noProof/>
                <w:sz w:val="16"/>
              </w:rPr>
              <w:drawing>
                <wp:inline distT="0" distB="0" distL="0" distR="0" wp14:anchorId="6E6FD5D1" wp14:editId="536AB453">
                  <wp:extent cx="3048000" cy="2238375"/>
                  <wp:effectExtent l="19050" t="0" r="0" b="0"/>
                  <wp:docPr id="31" name="Рисунок 3" descr="pic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Picture 5" descr="pi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519" cy="2241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rPr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6"/>
              </w:rPr>
              <w:t>Не перебегай проезжую часть перед близко идущим транспортом</w:t>
            </w:r>
          </w:p>
          <w:p w:rsidR="006C6CBD" w:rsidRPr="006C6CBD" w:rsidRDefault="006C6CBD" w:rsidP="00E73CE6">
            <w:pPr>
              <w:rPr>
                <w:sz w:val="16"/>
              </w:rPr>
            </w:pPr>
          </w:p>
        </w:tc>
      </w:tr>
    </w:tbl>
    <w:p w:rsidR="006C6CBD" w:rsidRPr="00C265DE" w:rsidRDefault="006C6CBD" w:rsidP="00C678DE">
      <w:pPr>
        <w:ind w:right="113"/>
        <w:jc w:val="both"/>
        <w:rPr>
          <w:rFonts w:ascii="Times New Roman" w:hAnsi="Times New Roman" w:cs="Times New Roman"/>
          <w:b/>
          <w:sz w:val="28"/>
        </w:rPr>
      </w:pPr>
      <w:r w:rsidRPr="00C265DE">
        <w:rPr>
          <w:rFonts w:ascii="Times New Roman" w:hAnsi="Times New Roman" w:cs="Times New Roman"/>
          <w:b/>
          <w:sz w:val="28"/>
        </w:rPr>
        <w:t>2 группа- конверт «Правила поведения на железной дороге».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00"/>
        <w:gridCol w:w="2843"/>
        <w:gridCol w:w="3628"/>
      </w:tblGrid>
      <w:tr w:rsidR="006C6CBD" w:rsidRPr="006C6CBD" w:rsidTr="006C6CBD">
        <w:tc>
          <w:tcPr>
            <w:tcW w:w="3100" w:type="dxa"/>
          </w:tcPr>
          <w:p w:rsidR="006C6CBD" w:rsidRPr="006C6CBD" w:rsidRDefault="006C6CBD" w:rsidP="00E73CE6">
            <w:pPr>
              <w:jc w:val="center"/>
              <w:rPr>
                <w:rFonts w:eastAsia="Times New Roman" w:cs="Helvetica"/>
                <w:b/>
                <w:bCs/>
                <w:color w:val="333333"/>
                <w:sz w:val="16"/>
              </w:rPr>
            </w:pPr>
            <w:r w:rsidRPr="006C6CBD">
              <w:rPr>
                <w:noProof/>
                <w:sz w:val="16"/>
              </w:rPr>
              <w:drawing>
                <wp:inline distT="0" distB="0" distL="0" distR="0">
                  <wp:extent cx="2386371" cy="2495550"/>
                  <wp:effectExtent l="19050" t="0" r="0" b="0"/>
                  <wp:docPr id="34" name="Рисунок 1" descr="http://324school.spb.ru/2012_2013/railway/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324school.spb.ru/2012_2013/railway/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455" cy="2495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He</w:t>
            </w:r>
            <w:proofErr w:type="spellEnd"/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 xml:space="preserve"> использовать наушники и мобильные телефоны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при переходе через железнодорожные пути!</w:t>
            </w:r>
          </w:p>
        </w:tc>
        <w:tc>
          <w:tcPr>
            <w:tcW w:w="2842" w:type="dxa"/>
          </w:tcPr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Категорически запрещается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на станциях и перегонах п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одлезать под вагоны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и перелезать через автосцепки для прохода через путь.</w:t>
            </w:r>
          </w:p>
          <w:p w:rsidR="006C6CBD" w:rsidRPr="006C6CBD" w:rsidRDefault="006C6CBD" w:rsidP="00E73CE6">
            <w:pPr>
              <w:rPr>
                <w:rFonts w:ascii="Times New Roman" w:hAnsi="Times New Roman" w:cs="Times New Roman"/>
                <w:sz w:val="16"/>
                <w:szCs w:val="28"/>
              </w:rPr>
            </w:pPr>
            <w:r w:rsidRPr="006C6CBD">
              <w:rPr>
                <w:rFonts w:ascii="Times New Roman" w:hAnsi="Times New Roman" w:cs="Times New Roman"/>
                <w:noProof/>
                <w:sz w:val="16"/>
                <w:szCs w:val="28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posOffset>686435</wp:posOffset>
                  </wp:positionH>
                  <wp:positionV relativeFrom="line">
                    <wp:posOffset>46355</wp:posOffset>
                  </wp:positionV>
                  <wp:extent cx="1933575" cy="2181225"/>
                  <wp:effectExtent l="19050" t="0" r="9525" b="0"/>
                  <wp:wrapSquare wrapText="bothSides"/>
                  <wp:docPr id="35" name="Рисунок 8" descr="http://324school.spb.ru/2012_2013/railway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324school.spb.ru/2012_2013/railway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29" w:type="dxa"/>
          </w:tcPr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Переходить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и перебегать через железнодорожные пути 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перед близко идущим поездом,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если расстояние до него 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менее 400 м - запрещаетс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я.</w:t>
            </w:r>
          </w:p>
          <w:p w:rsidR="006C6CBD" w:rsidRPr="006C6CBD" w:rsidRDefault="006C6CBD" w:rsidP="00E73CE6">
            <w:pPr>
              <w:rPr>
                <w:rFonts w:ascii="Times New Roman" w:hAnsi="Times New Roman" w:cs="Times New Roman"/>
                <w:sz w:val="16"/>
                <w:szCs w:val="28"/>
              </w:rPr>
            </w:pPr>
            <w:r w:rsidRPr="006C6CBD">
              <w:rPr>
                <w:rFonts w:ascii="Times New Roman" w:hAnsi="Times New Roman" w:cs="Times New Roman"/>
                <w:noProof/>
                <w:sz w:val="16"/>
                <w:szCs w:val="28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posOffset>-43180</wp:posOffset>
                  </wp:positionH>
                  <wp:positionV relativeFrom="line">
                    <wp:posOffset>255270</wp:posOffset>
                  </wp:positionV>
                  <wp:extent cx="2181225" cy="2019935"/>
                  <wp:effectExtent l="19050" t="0" r="9525" b="0"/>
                  <wp:wrapSquare wrapText="bothSides"/>
                  <wp:docPr id="36" name="Рисунок 6" descr="http://324school.spb.ru/2012_2013/railway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324school.spb.ru/2012_2013/railway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C6CBD" w:rsidRPr="006C6CBD" w:rsidTr="006C6CBD">
        <w:tc>
          <w:tcPr>
            <w:tcW w:w="3100" w:type="dxa"/>
          </w:tcPr>
          <w:p w:rsidR="006C6CBD" w:rsidRPr="006C6CBD" w:rsidRDefault="006C6CBD" w:rsidP="00E73CE6">
            <w:pPr>
              <w:rPr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sz w:val="16"/>
              </w:rPr>
            </w:pPr>
            <w:r w:rsidRPr="006C6CBD">
              <w:rPr>
                <w:noProof/>
                <w:sz w:val="16"/>
              </w:rPr>
              <w:drawing>
                <wp:inline distT="0" distB="0" distL="0" distR="0">
                  <wp:extent cx="2362200" cy="2171700"/>
                  <wp:effectExtent l="19050" t="0" r="0" b="0"/>
                  <wp:docPr id="40" name="Рисунок 4" descr="131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8" descr="131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6"/>
              </w:rPr>
              <w:t>Ожидая транспорт, стойте только на посадочных площадках или обочине</w:t>
            </w:r>
          </w:p>
          <w:p w:rsidR="006C6CBD" w:rsidRPr="006C6CBD" w:rsidRDefault="006C6CBD" w:rsidP="00E73CE6">
            <w:pPr>
              <w:jc w:val="center"/>
              <w:rPr>
                <w:sz w:val="16"/>
              </w:rPr>
            </w:pPr>
          </w:p>
        </w:tc>
        <w:tc>
          <w:tcPr>
            <w:tcW w:w="2842" w:type="dxa"/>
          </w:tcPr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noProof/>
                <w:sz w:val="16"/>
              </w:rPr>
              <w:drawing>
                <wp:inline distT="0" distB="0" distL="0" distR="0">
                  <wp:extent cx="2162175" cy="2295525"/>
                  <wp:effectExtent l="19050" t="0" r="9525" b="0"/>
                  <wp:docPr id="41" name="Рисунок 5" descr="52149311_ori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Picture 6" descr="52149311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500" cy="2296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6"/>
              </w:rPr>
              <w:t>Велосипедистам не следует устраивать гонки на проезжей части и на тротуарах</w:t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29" w:type="dxa"/>
          </w:tcPr>
          <w:p w:rsidR="006C6CBD" w:rsidRPr="006C6CBD" w:rsidRDefault="006C6CBD" w:rsidP="00E73CE6">
            <w:pPr>
              <w:jc w:val="center"/>
              <w:rPr>
                <w:sz w:val="16"/>
              </w:rPr>
            </w:pPr>
            <w:r w:rsidRPr="006C6CBD">
              <w:rPr>
                <w:noProof/>
                <w:sz w:val="16"/>
              </w:rPr>
              <w:drawing>
                <wp:inline distT="0" distB="0" distL="0" distR="0">
                  <wp:extent cx="2827337" cy="2247900"/>
                  <wp:effectExtent l="19050" t="0" r="0" b="0"/>
                  <wp:docPr id="42" name="Рисунок 6" descr="Ildvi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Picture 6" descr="Ildvi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337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sz w:val="16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6"/>
              </w:rPr>
              <w:t>За городом нужно идти по обочине дороги навстречу движущемуся транспорту</w:t>
            </w:r>
          </w:p>
          <w:p w:rsidR="006C6CBD" w:rsidRPr="006C6CBD" w:rsidRDefault="006C6CBD" w:rsidP="00E73CE6">
            <w:pPr>
              <w:jc w:val="center"/>
              <w:rPr>
                <w:sz w:val="16"/>
              </w:rPr>
            </w:pPr>
          </w:p>
        </w:tc>
      </w:tr>
    </w:tbl>
    <w:p w:rsidR="006C6CBD" w:rsidRPr="00C265DE" w:rsidRDefault="006C6CBD" w:rsidP="00C678DE">
      <w:pPr>
        <w:ind w:right="113"/>
        <w:jc w:val="both"/>
        <w:rPr>
          <w:rFonts w:ascii="Times New Roman" w:hAnsi="Times New Roman" w:cs="Times New Roman"/>
          <w:b/>
          <w:sz w:val="28"/>
        </w:rPr>
      </w:pPr>
      <w:r w:rsidRPr="00C265DE">
        <w:rPr>
          <w:rFonts w:ascii="Times New Roman" w:hAnsi="Times New Roman" w:cs="Times New Roman"/>
          <w:b/>
          <w:sz w:val="28"/>
        </w:rPr>
        <w:lastRenderedPageBreak/>
        <w:t>3 группа- конверт «Правила поведения на железной дороге».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75"/>
        <w:gridCol w:w="3161"/>
        <w:gridCol w:w="2935"/>
      </w:tblGrid>
      <w:tr w:rsidR="006C6CBD" w:rsidRPr="006C6CBD" w:rsidTr="00E73CE6">
        <w:trPr>
          <w:trHeight w:val="162"/>
        </w:trPr>
        <w:tc>
          <w:tcPr>
            <w:tcW w:w="5204" w:type="dxa"/>
          </w:tcPr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 xml:space="preserve">Ходить по железнодорожным путям 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4"/>
                <w:szCs w:val="28"/>
              </w:rPr>
              <w:drawing>
                <wp:anchor distT="0" distB="0" distL="0" distR="0" simplePos="0" relativeHeight="251668480" behindDoc="0" locked="0" layoutInCell="1" allowOverlap="0">
                  <wp:simplePos x="0" y="0"/>
                  <wp:positionH relativeFrom="column">
                    <wp:posOffset>447675</wp:posOffset>
                  </wp:positionH>
                  <wp:positionV relativeFrom="line">
                    <wp:posOffset>354330</wp:posOffset>
                  </wp:positionV>
                  <wp:extent cx="2095500" cy="2329180"/>
                  <wp:effectExtent l="19050" t="0" r="0" b="0"/>
                  <wp:wrapSquare wrapText="bothSides"/>
                  <wp:docPr id="43" name="Рисунок 5" descr="http://324school.spb.ru/2012_2013/railway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324school.spb.ru/2012_2013/railway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329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>категорически запрещается!</w:t>
            </w:r>
          </w:p>
        </w:tc>
        <w:tc>
          <w:tcPr>
            <w:tcW w:w="5205" w:type="dxa"/>
          </w:tcPr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>Запрещается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4"/>
                <w:szCs w:val="28"/>
              </w:rPr>
              <w:t> переходить пути на железнодорожных переездах 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 xml:space="preserve">при закрытом шлагбауме или показании 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4"/>
                <w:szCs w:val="28"/>
              </w:rPr>
              <w:drawing>
                <wp:anchor distT="0" distB="0" distL="0" distR="0" simplePos="0" relativeHeight="251669504" behindDoc="0" locked="0" layoutInCell="1" allowOverlap="0">
                  <wp:simplePos x="0" y="0"/>
                  <wp:positionH relativeFrom="column">
                    <wp:posOffset>562610</wp:posOffset>
                  </wp:positionH>
                  <wp:positionV relativeFrom="line">
                    <wp:posOffset>261620</wp:posOffset>
                  </wp:positionV>
                  <wp:extent cx="2057400" cy="2219325"/>
                  <wp:effectExtent l="19050" t="0" r="0" b="0"/>
                  <wp:wrapSquare wrapText="bothSides"/>
                  <wp:docPr id="44" name="Рисунок 2" descr="http://324school.spb.ru/2012_2013/railway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324school.spb.ru/2012_2013/railway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>красного сигнала светофора</w:t>
            </w:r>
          </w:p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28"/>
              </w:rPr>
            </w:pPr>
          </w:p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</w:pPr>
          </w:p>
        </w:tc>
        <w:tc>
          <w:tcPr>
            <w:tcW w:w="5205" w:type="dxa"/>
          </w:tcPr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4"/>
                <w:szCs w:val="28"/>
              </w:rPr>
            </w:pP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>Переходить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4"/>
                <w:szCs w:val="28"/>
              </w:rPr>
              <w:t> железнодорожные пути можно</w:t>
            </w:r>
            <w:r w:rsidRPr="006C6CBD"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28"/>
              </w:rPr>
              <w:t> только в установленных местах</w:t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4"/>
                <w:szCs w:val="28"/>
              </w:rPr>
              <w:t xml:space="preserve">, пользуясь при этом пешеходными мостами, тоннелями, </w:t>
            </w:r>
            <w:r w:rsidRPr="006C6CBD">
              <w:rPr>
                <w:rFonts w:ascii="Times New Roman" w:eastAsia="Times New Roman" w:hAnsi="Times New Roman" w:cs="Times New Roman"/>
                <w:noProof/>
                <w:color w:val="333333"/>
                <w:sz w:val="14"/>
                <w:szCs w:val="28"/>
              </w:rPr>
              <w:drawing>
                <wp:anchor distT="0" distB="0" distL="0" distR="0" simplePos="0" relativeHeight="251670528" behindDoc="0" locked="0" layoutInCell="1" allowOverlap="0">
                  <wp:simplePos x="0" y="0"/>
                  <wp:positionH relativeFrom="column">
                    <wp:posOffset>343535</wp:posOffset>
                  </wp:positionH>
                  <wp:positionV relativeFrom="line">
                    <wp:posOffset>318770</wp:posOffset>
                  </wp:positionV>
                  <wp:extent cx="2371725" cy="2209800"/>
                  <wp:effectExtent l="19050" t="0" r="9525" b="0"/>
                  <wp:wrapSquare wrapText="bothSides"/>
                  <wp:docPr id="45" name="Рисунок 3" descr="http://324school.spb.ru/2012_2013/railway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324school.spb.ru/2012_2013/railway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6CBD">
              <w:rPr>
                <w:rFonts w:ascii="Times New Roman" w:eastAsia="Times New Roman" w:hAnsi="Times New Roman" w:cs="Times New Roman"/>
                <w:color w:val="333333"/>
                <w:sz w:val="14"/>
                <w:szCs w:val="28"/>
              </w:rPr>
              <w:t>переездами.</w:t>
            </w:r>
          </w:p>
          <w:p w:rsidR="006C6CBD" w:rsidRPr="006C6CBD" w:rsidRDefault="006C6CBD" w:rsidP="00E73CE6">
            <w:pPr>
              <w:spacing w:before="75" w:after="75" w:line="273" w:lineRule="atLeast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14"/>
              </w:rPr>
            </w:pPr>
          </w:p>
        </w:tc>
      </w:tr>
      <w:tr w:rsidR="006C6CBD" w:rsidRPr="006C6CBD" w:rsidTr="00E73CE6">
        <w:trPr>
          <w:trHeight w:val="162"/>
        </w:trPr>
        <w:tc>
          <w:tcPr>
            <w:tcW w:w="5204" w:type="dxa"/>
          </w:tcPr>
          <w:p w:rsidR="006C6CBD" w:rsidRPr="006C6CBD" w:rsidRDefault="006C6CBD" w:rsidP="00E73CE6">
            <w:pPr>
              <w:jc w:val="center"/>
              <w:rPr>
                <w:sz w:val="14"/>
              </w:rPr>
            </w:pPr>
            <w:r w:rsidRPr="006C6CBD">
              <w:rPr>
                <w:noProof/>
                <w:sz w:val="14"/>
              </w:rPr>
              <w:drawing>
                <wp:inline distT="0" distB="0" distL="0" distR="0">
                  <wp:extent cx="2857500" cy="2009775"/>
                  <wp:effectExtent l="19050" t="0" r="0" b="0"/>
                  <wp:docPr id="46" name="Рисунок 1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7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097" cy="201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rPr>
                <w:sz w:val="14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4"/>
              </w:rPr>
              <w:t>Не играйте на проезжей части!</w:t>
            </w:r>
          </w:p>
          <w:p w:rsidR="006C6CBD" w:rsidRPr="006C6CBD" w:rsidRDefault="006C6CBD" w:rsidP="00E73CE6">
            <w:pPr>
              <w:rPr>
                <w:sz w:val="14"/>
              </w:rPr>
            </w:pPr>
          </w:p>
        </w:tc>
        <w:tc>
          <w:tcPr>
            <w:tcW w:w="5205" w:type="dxa"/>
          </w:tcPr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C6CBD">
              <w:rPr>
                <w:rFonts w:ascii="Times New Roman" w:hAnsi="Times New Roman" w:cs="Times New Roman"/>
                <w:noProof/>
                <w:sz w:val="14"/>
              </w:rPr>
              <w:drawing>
                <wp:inline distT="0" distB="0" distL="0" distR="0">
                  <wp:extent cx="2580640" cy="1967230"/>
                  <wp:effectExtent l="19050" t="0" r="0" b="0"/>
                  <wp:docPr id="47" name="Рисунок 2" descr="im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8" descr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640" cy="196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4"/>
              </w:rPr>
              <w:t>Переходи улицу только по пешеходному переходу</w:t>
            </w: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5205" w:type="dxa"/>
          </w:tcPr>
          <w:p w:rsidR="006C6CBD" w:rsidRPr="006C6CBD" w:rsidRDefault="006C6CBD" w:rsidP="00E73CE6">
            <w:pPr>
              <w:rPr>
                <w:sz w:val="14"/>
              </w:rPr>
            </w:pPr>
            <w:r w:rsidRPr="006C6CBD">
              <w:rPr>
                <w:noProof/>
                <w:sz w:val="14"/>
              </w:rPr>
              <w:drawing>
                <wp:inline distT="0" distB="0" distL="0" distR="0">
                  <wp:extent cx="1743075" cy="1562100"/>
                  <wp:effectExtent l="19050" t="0" r="9525" b="0"/>
                  <wp:docPr id="48" name="Рисунок 3" descr="pic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Picture 5" descr="pi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60" cy="156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CBD" w:rsidRPr="006C6CBD" w:rsidRDefault="006C6CBD" w:rsidP="00E73CE6">
            <w:pPr>
              <w:rPr>
                <w:sz w:val="14"/>
              </w:rPr>
            </w:pPr>
          </w:p>
          <w:p w:rsidR="006C6CBD" w:rsidRPr="006C6CBD" w:rsidRDefault="006C6CBD" w:rsidP="00E73CE6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C6CBD">
              <w:rPr>
                <w:rFonts w:ascii="Times New Roman" w:hAnsi="Times New Roman" w:cs="Times New Roman"/>
                <w:b/>
                <w:bCs/>
                <w:sz w:val="14"/>
              </w:rPr>
              <w:t>Не перебегай проезжую часть перед близко идущим транспортом</w:t>
            </w:r>
          </w:p>
          <w:p w:rsidR="006C6CBD" w:rsidRPr="006C6CBD" w:rsidRDefault="006C6CBD" w:rsidP="00E73CE6">
            <w:pPr>
              <w:rPr>
                <w:sz w:val="14"/>
              </w:rPr>
            </w:pPr>
          </w:p>
        </w:tc>
      </w:tr>
    </w:tbl>
    <w:p w:rsidR="006C6CBD" w:rsidRDefault="006C6CBD" w:rsidP="004C7290">
      <w:pPr>
        <w:ind w:left="113" w:right="113" w:firstLine="709"/>
        <w:jc w:val="both"/>
        <w:rPr>
          <w:rFonts w:ascii="Times New Roman" w:hAnsi="Times New Roman" w:cs="Times New Roman"/>
          <w:b/>
          <w:sz w:val="24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921E54" w:rsidRDefault="00921E54" w:rsidP="00061FF9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</w:p>
    <w:p w:rsidR="00061FF9" w:rsidRPr="00C265DE" w:rsidRDefault="00061FF9" w:rsidP="00C678DE">
      <w:pPr>
        <w:ind w:right="113"/>
        <w:jc w:val="both"/>
        <w:rPr>
          <w:rFonts w:ascii="Times New Roman" w:hAnsi="Times New Roman" w:cs="Times New Roman"/>
          <w:b/>
          <w:sz w:val="28"/>
        </w:rPr>
      </w:pPr>
      <w:r w:rsidRPr="00C265DE">
        <w:rPr>
          <w:rFonts w:ascii="Times New Roman" w:hAnsi="Times New Roman" w:cs="Times New Roman"/>
          <w:b/>
          <w:sz w:val="28"/>
        </w:rPr>
        <w:lastRenderedPageBreak/>
        <w:t>4 группа- конверт «Правила поведения на железной дороге».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94"/>
        <w:gridCol w:w="3049"/>
        <w:gridCol w:w="3228"/>
      </w:tblGrid>
      <w:tr w:rsidR="00061FF9" w:rsidRPr="00061FF9" w:rsidTr="00E73CE6">
        <w:trPr>
          <w:trHeight w:val="162"/>
        </w:trPr>
        <w:tc>
          <w:tcPr>
            <w:tcW w:w="5204" w:type="dxa"/>
          </w:tcPr>
          <w:p w:rsidR="00061FF9" w:rsidRPr="00061FF9" w:rsidRDefault="00061FF9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</w:pP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При переходе через железнодорожные пути необходимо </w:t>
            </w:r>
            <w:r w:rsidRPr="00061FF9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убедиться в отсутствии движущегося поезда</w:t>
            </w: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, локомотива или вагонов.</w:t>
            </w:r>
          </w:p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61FF9">
              <w:rPr>
                <w:rFonts w:ascii="Times New Roman" w:hAnsi="Times New Roman" w:cs="Times New Roman"/>
                <w:noProof/>
                <w:sz w:val="16"/>
                <w:szCs w:val="28"/>
              </w:rPr>
              <w:drawing>
                <wp:anchor distT="0" distB="0" distL="0" distR="0" simplePos="0" relativeHeight="251672576" behindDoc="0" locked="0" layoutInCell="1" allowOverlap="0">
                  <wp:simplePos x="0" y="0"/>
                  <wp:positionH relativeFrom="column">
                    <wp:posOffset>742950</wp:posOffset>
                  </wp:positionH>
                  <wp:positionV relativeFrom="line">
                    <wp:posOffset>99695</wp:posOffset>
                  </wp:positionV>
                  <wp:extent cx="1595120" cy="1933575"/>
                  <wp:effectExtent l="19050" t="0" r="5080" b="0"/>
                  <wp:wrapSquare wrapText="bothSides"/>
                  <wp:docPr id="49" name="Рисунок 4" descr="http://324school.spb.ru/2012_2013/railway/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324school.spb.ru/2012_2013/railway/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5" w:type="dxa"/>
          </w:tcPr>
          <w:p w:rsidR="00061FF9" w:rsidRPr="00061FF9" w:rsidRDefault="00061FF9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</w:pPr>
            <w:r w:rsidRPr="00061FF9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Запрещается проходить</w:t>
            </w: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вдоль железнодорожных путей </w:t>
            </w:r>
            <w:r w:rsidRPr="00061FF9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 xml:space="preserve">ближе 5 </w:t>
            </w:r>
            <w:r w:rsidRPr="00061FF9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6"/>
                <w:szCs w:val="28"/>
              </w:rPr>
              <w:drawing>
                <wp:anchor distT="0" distB="0" distL="0" distR="0" simplePos="0" relativeHeight="251673600" behindDoc="0" locked="0" layoutInCell="1" allowOverlap="0">
                  <wp:simplePos x="0" y="0"/>
                  <wp:positionH relativeFrom="column">
                    <wp:posOffset>562610</wp:posOffset>
                  </wp:positionH>
                  <wp:positionV relativeFrom="line">
                    <wp:posOffset>356235</wp:posOffset>
                  </wp:positionV>
                  <wp:extent cx="1955165" cy="2266950"/>
                  <wp:effectExtent l="19050" t="0" r="6985" b="0"/>
                  <wp:wrapSquare wrapText="bothSides"/>
                  <wp:docPr id="50" name="Рисунок 9" descr="http://324school.spb.ru/2012_2013/railway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324school.spb.ru/2012_2013/railway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61FF9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>метров</w:t>
            </w: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 от крайнего рельса</w:t>
            </w:r>
            <w:r w:rsidRPr="00061FF9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  <w:t xml:space="preserve"> </w:t>
            </w:r>
          </w:p>
        </w:tc>
        <w:tc>
          <w:tcPr>
            <w:tcW w:w="5205" w:type="dxa"/>
          </w:tcPr>
          <w:p w:rsidR="00061FF9" w:rsidRPr="00061FF9" w:rsidRDefault="00061FF9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</w:pPr>
            <w:r w:rsidRPr="00061FF9">
              <w:rPr>
                <w:rFonts w:ascii="Times New Roman" w:eastAsia="Times New Roman" w:hAnsi="Times New Roman" w:cs="Times New Roman"/>
                <w:b/>
                <w:color w:val="333333"/>
                <w:sz w:val="16"/>
                <w:szCs w:val="28"/>
              </w:rPr>
              <w:t>Нельзя</w:t>
            </w: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 xml:space="preserve"> играть </w:t>
            </w:r>
          </w:p>
          <w:p w:rsidR="00061FF9" w:rsidRPr="00061FF9" w:rsidRDefault="00061FF9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</w:pP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на железнодорожных</w:t>
            </w:r>
          </w:p>
          <w:p w:rsidR="00061FF9" w:rsidRPr="00061FF9" w:rsidRDefault="00061FF9" w:rsidP="00E73CE6">
            <w:pPr>
              <w:spacing w:before="75" w:after="75" w:line="27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28"/>
              </w:rPr>
            </w:pPr>
            <w:r w:rsidRPr="00061FF9">
              <w:rPr>
                <w:rFonts w:ascii="Times New Roman" w:eastAsia="Times New Roman" w:hAnsi="Times New Roman" w:cs="Times New Roman"/>
                <w:noProof/>
                <w:color w:val="333333"/>
                <w:sz w:val="16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208280</wp:posOffset>
                  </wp:positionV>
                  <wp:extent cx="2310130" cy="2447925"/>
                  <wp:effectExtent l="19050" t="0" r="0" b="0"/>
                  <wp:wrapTight wrapText="bothSides">
                    <wp:wrapPolygon edited="0">
                      <wp:start x="-178" y="0"/>
                      <wp:lineTo x="-178" y="21516"/>
                      <wp:lineTo x="21553" y="21516"/>
                      <wp:lineTo x="21553" y="0"/>
                      <wp:lineTo x="-178" y="0"/>
                    </wp:wrapPolygon>
                  </wp:wrapTight>
                  <wp:docPr id="51" name="irc_mi" descr="http://region64.ru/images/05128fbb6d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region64.ru/images/05128fbb6d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/>
                          <a:srcRect r="1184" b="13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13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61FF9">
              <w:rPr>
                <w:rFonts w:ascii="Times New Roman" w:eastAsia="Times New Roman" w:hAnsi="Times New Roman" w:cs="Times New Roman"/>
                <w:color w:val="333333"/>
                <w:sz w:val="16"/>
                <w:szCs w:val="28"/>
              </w:rPr>
              <w:t>путях.</w:t>
            </w:r>
          </w:p>
        </w:tc>
      </w:tr>
      <w:tr w:rsidR="00061FF9" w:rsidRPr="00061FF9" w:rsidTr="00E73CE6">
        <w:trPr>
          <w:trHeight w:val="162"/>
        </w:trPr>
        <w:tc>
          <w:tcPr>
            <w:tcW w:w="5204" w:type="dxa"/>
          </w:tcPr>
          <w:p w:rsidR="00061FF9" w:rsidRPr="00061FF9" w:rsidRDefault="00061FF9" w:rsidP="00E73CE6">
            <w:pPr>
              <w:rPr>
                <w:sz w:val="16"/>
              </w:rPr>
            </w:pPr>
          </w:p>
          <w:p w:rsidR="00061FF9" w:rsidRPr="00061FF9" w:rsidRDefault="00061FF9" w:rsidP="00E73CE6">
            <w:pPr>
              <w:jc w:val="center"/>
              <w:rPr>
                <w:sz w:val="16"/>
              </w:rPr>
            </w:pPr>
            <w:r w:rsidRPr="00061FF9">
              <w:rPr>
                <w:noProof/>
                <w:sz w:val="16"/>
              </w:rPr>
              <w:drawing>
                <wp:inline distT="0" distB="0" distL="0" distR="0">
                  <wp:extent cx="2362200" cy="2171700"/>
                  <wp:effectExtent l="19050" t="0" r="0" b="0"/>
                  <wp:docPr id="55" name="Рисунок 4" descr="131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8" descr="131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FF9" w:rsidRPr="00061FF9" w:rsidRDefault="00061FF9" w:rsidP="00E73CE6">
            <w:pPr>
              <w:jc w:val="center"/>
              <w:rPr>
                <w:sz w:val="16"/>
              </w:rPr>
            </w:pPr>
          </w:p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061FF9">
              <w:rPr>
                <w:rFonts w:ascii="Times New Roman" w:hAnsi="Times New Roman" w:cs="Times New Roman"/>
                <w:b/>
                <w:bCs/>
                <w:sz w:val="16"/>
              </w:rPr>
              <w:t>Ожидая транспорт, стойте только на посадочных площадках или обочине</w:t>
            </w:r>
          </w:p>
          <w:p w:rsidR="00061FF9" w:rsidRPr="00061FF9" w:rsidRDefault="00061FF9" w:rsidP="00E73CE6">
            <w:pPr>
              <w:jc w:val="center"/>
              <w:rPr>
                <w:sz w:val="16"/>
              </w:rPr>
            </w:pPr>
          </w:p>
        </w:tc>
        <w:tc>
          <w:tcPr>
            <w:tcW w:w="5205" w:type="dxa"/>
          </w:tcPr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061FF9">
              <w:rPr>
                <w:rFonts w:ascii="Times New Roman" w:hAnsi="Times New Roman" w:cs="Times New Roman"/>
                <w:noProof/>
                <w:sz w:val="16"/>
              </w:rPr>
              <w:drawing>
                <wp:inline distT="0" distB="0" distL="0" distR="0">
                  <wp:extent cx="2162175" cy="2295525"/>
                  <wp:effectExtent l="19050" t="0" r="9525" b="0"/>
                  <wp:docPr id="56" name="Рисунок 5" descr="52149311_ori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5" name="Picture 6" descr="52149311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500" cy="2296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061FF9">
              <w:rPr>
                <w:rFonts w:ascii="Times New Roman" w:hAnsi="Times New Roman" w:cs="Times New Roman"/>
                <w:b/>
                <w:bCs/>
                <w:sz w:val="16"/>
              </w:rPr>
              <w:t>Велосипедистам не следует устраивать гонки на проезжей части и на тротуарах</w:t>
            </w:r>
          </w:p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205" w:type="dxa"/>
          </w:tcPr>
          <w:p w:rsidR="00061FF9" w:rsidRPr="00061FF9" w:rsidRDefault="00061FF9" w:rsidP="00E73CE6">
            <w:pPr>
              <w:jc w:val="center"/>
              <w:rPr>
                <w:sz w:val="16"/>
              </w:rPr>
            </w:pPr>
            <w:r w:rsidRPr="00061FF9">
              <w:rPr>
                <w:noProof/>
                <w:sz w:val="16"/>
              </w:rPr>
              <w:drawing>
                <wp:inline distT="0" distB="0" distL="0" distR="0">
                  <wp:extent cx="1865312" cy="2000250"/>
                  <wp:effectExtent l="19050" t="0" r="1588" b="0"/>
                  <wp:docPr id="57" name="Рисунок 6" descr="Ildvi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Picture 6" descr="Ildvi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312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FF9" w:rsidRPr="00061FF9" w:rsidRDefault="00061FF9" w:rsidP="00E73CE6">
            <w:pPr>
              <w:jc w:val="center"/>
              <w:rPr>
                <w:sz w:val="16"/>
              </w:rPr>
            </w:pPr>
          </w:p>
          <w:p w:rsidR="00061FF9" w:rsidRPr="00061FF9" w:rsidRDefault="00061FF9" w:rsidP="00E73CE6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061FF9">
              <w:rPr>
                <w:rFonts w:ascii="Times New Roman" w:hAnsi="Times New Roman" w:cs="Times New Roman"/>
                <w:b/>
                <w:bCs/>
                <w:sz w:val="16"/>
              </w:rPr>
              <w:t>За городом нужно идти по обочине дороги навстречу движущемуся транспорту</w:t>
            </w:r>
          </w:p>
          <w:p w:rsidR="00061FF9" w:rsidRPr="00061FF9" w:rsidRDefault="00061FF9" w:rsidP="00E73CE6">
            <w:pPr>
              <w:jc w:val="center"/>
              <w:rPr>
                <w:sz w:val="16"/>
              </w:rPr>
            </w:pPr>
          </w:p>
        </w:tc>
      </w:tr>
    </w:tbl>
    <w:p w:rsidR="00061FF9" w:rsidRDefault="00061FF9" w:rsidP="004C7290">
      <w:pPr>
        <w:ind w:left="113" w:right="113" w:firstLine="709"/>
        <w:jc w:val="both"/>
        <w:rPr>
          <w:rFonts w:ascii="Times New Roman" w:hAnsi="Times New Roman" w:cs="Times New Roman"/>
          <w:b/>
          <w:sz w:val="24"/>
        </w:rPr>
      </w:pPr>
    </w:p>
    <w:p w:rsidR="00CB4412" w:rsidRDefault="00CB4412" w:rsidP="00C678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 w:rsidR="00903436" w:rsidRPr="00C265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8DE" w:rsidRDefault="00903436" w:rsidP="00C678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 Где же разрешено переходить железную дорогу?</w:t>
      </w:r>
      <w:r w:rsidRPr="00C26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65DE">
        <w:rPr>
          <w:rFonts w:ascii="Times New Roman" w:hAnsi="Times New Roman" w:cs="Times New Roman"/>
          <w:sz w:val="28"/>
          <w:szCs w:val="28"/>
        </w:rPr>
        <w:t>(предположения детей</w:t>
      </w:r>
      <w:r w:rsidR="00CB4412">
        <w:rPr>
          <w:rFonts w:ascii="Times New Roman" w:hAnsi="Times New Roman" w:cs="Times New Roman"/>
          <w:sz w:val="28"/>
          <w:szCs w:val="28"/>
        </w:rPr>
        <w:t>, н</w:t>
      </w:r>
      <w:r w:rsidR="00CB4412" w:rsidRPr="00C265DE">
        <w:rPr>
          <w:rFonts w:ascii="Times New Roman" w:hAnsi="Times New Roman" w:cs="Times New Roman"/>
          <w:sz w:val="28"/>
          <w:szCs w:val="28"/>
        </w:rPr>
        <w:t>а железнодорожных переездах</w:t>
      </w:r>
      <w:r w:rsidRPr="00C265DE">
        <w:rPr>
          <w:rFonts w:ascii="Times New Roman" w:hAnsi="Times New Roman" w:cs="Times New Roman"/>
          <w:sz w:val="28"/>
          <w:szCs w:val="28"/>
        </w:rPr>
        <w:t>)</w:t>
      </w:r>
    </w:p>
    <w:p w:rsidR="00903436" w:rsidRDefault="00903436" w:rsidP="00C678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 На железнодорожных переездах устанавливают</w:t>
      </w:r>
      <w:r w:rsidRPr="00C265DE">
        <w:rPr>
          <w:rFonts w:ascii="Times New Roman" w:hAnsi="Times New Roman" w:cs="Times New Roman"/>
          <w:b/>
          <w:sz w:val="28"/>
          <w:szCs w:val="28"/>
        </w:rPr>
        <w:t xml:space="preserve"> светофоры, шлагбаумы, настилы.</w:t>
      </w:r>
    </w:p>
    <w:p w:rsidR="00CB4412" w:rsidRDefault="00C678DE" w:rsidP="00CB4412">
      <w:pPr>
        <w:ind w:left="113" w:right="113"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Рассказ о </w:t>
      </w:r>
      <w:r w:rsidR="00CB4412" w:rsidRPr="00C265DE">
        <w:rPr>
          <w:rFonts w:ascii="Times New Roman" w:hAnsi="Times New Roman" w:cs="Times New Roman"/>
          <w:b/>
          <w:sz w:val="28"/>
          <w:szCs w:val="28"/>
        </w:rPr>
        <w:t xml:space="preserve">регулируемом переезде. </w:t>
      </w:r>
    </w:p>
    <w:p w:rsidR="00903436" w:rsidRPr="00CB4412" w:rsidRDefault="00903436" w:rsidP="00CB4412">
      <w:pPr>
        <w:ind w:left="113" w:right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4412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Pr="00CB4412">
        <w:rPr>
          <w:rFonts w:ascii="Times New Roman" w:hAnsi="Times New Roman" w:cs="Times New Roman"/>
          <w:sz w:val="28"/>
          <w:szCs w:val="28"/>
          <w:u w:val="single"/>
        </w:rPr>
        <w:t>Движением на регулируемом переезде</w:t>
      </w:r>
      <w:r w:rsidRPr="00C265DE">
        <w:rPr>
          <w:rFonts w:ascii="Times New Roman" w:hAnsi="Times New Roman" w:cs="Times New Roman"/>
          <w:sz w:val="28"/>
          <w:szCs w:val="28"/>
        </w:rPr>
        <w:t xml:space="preserve"> управляет техника (шлагбаум, светофор) или люди (дежурный по переезду)</w:t>
      </w:r>
      <w:r w:rsidR="00CB4412">
        <w:rPr>
          <w:rFonts w:ascii="Times New Roman" w:hAnsi="Times New Roman" w:cs="Times New Roman"/>
          <w:sz w:val="28"/>
          <w:szCs w:val="28"/>
        </w:rPr>
        <w:t>.</w:t>
      </w:r>
    </w:p>
    <w:p w:rsidR="00903436" w:rsidRPr="00C265DE" w:rsidRDefault="00903436" w:rsidP="00CB4412">
      <w:pPr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lastRenderedPageBreak/>
        <w:t xml:space="preserve">- Когда приближается поезд, мигают одновременно два красных сигнала светофора, слышится звуковой сигнал.  Это означает, что переходить и переезжать железнодорожные пути нельзя. </w:t>
      </w:r>
    </w:p>
    <w:p w:rsidR="00903436" w:rsidRDefault="00903436" w:rsidP="00CB4412">
      <w:pPr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 Дорожный знак «</w:t>
      </w:r>
      <w:r w:rsidRPr="00C265DE">
        <w:rPr>
          <w:rFonts w:ascii="Times New Roman" w:hAnsi="Times New Roman" w:cs="Times New Roman"/>
          <w:b/>
          <w:sz w:val="28"/>
          <w:szCs w:val="28"/>
        </w:rPr>
        <w:t>Железнодорожный переезд со шлагбаумом»</w:t>
      </w:r>
      <w:r w:rsidRPr="00C265DE">
        <w:rPr>
          <w:rFonts w:ascii="Times New Roman" w:hAnsi="Times New Roman" w:cs="Times New Roman"/>
          <w:sz w:val="28"/>
          <w:szCs w:val="28"/>
        </w:rPr>
        <w:t xml:space="preserve"> - белый треугольник с красной каймой, в середине которого нарисован короткий заборчик». </w:t>
      </w:r>
    </w:p>
    <w:p w:rsidR="00903436" w:rsidRPr="00C265DE" w:rsidRDefault="00903436" w:rsidP="00CB4412">
      <w:pPr>
        <w:ind w:right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 xml:space="preserve">Рассказ о нерегулируемом переезде. </w:t>
      </w:r>
    </w:p>
    <w:p w:rsidR="0058178F" w:rsidRPr="00C265DE" w:rsidRDefault="00903436" w:rsidP="00903436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 xml:space="preserve">- «Если нет шлагбаума и светофора, либо светофор не горит (отключен) и нет дежурного по переезду, такой железнодорожный переезд называется </w:t>
      </w:r>
      <w:r w:rsidRPr="00C265DE">
        <w:rPr>
          <w:rFonts w:ascii="Times New Roman" w:hAnsi="Times New Roman" w:cs="Times New Roman"/>
          <w:b/>
          <w:sz w:val="28"/>
          <w:szCs w:val="28"/>
        </w:rPr>
        <w:t>нерегулируемым</w:t>
      </w:r>
      <w:r w:rsidRPr="00C265DE">
        <w:rPr>
          <w:rFonts w:ascii="Times New Roman" w:hAnsi="Times New Roman" w:cs="Times New Roman"/>
          <w:sz w:val="28"/>
          <w:szCs w:val="28"/>
        </w:rPr>
        <w:t xml:space="preserve">, т.е. им никто не управляет (ни автоматика, ни люди). </w:t>
      </w:r>
    </w:p>
    <w:p w:rsidR="00903436" w:rsidRPr="00C265DE" w:rsidRDefault="00903436" w:rsidP="00903436">
      <w:pPr>
        <w:ind w:left="113" w:right="113"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Внутри треугольника изображен паровоз - этот знак обозначает нерегулируемый «</w:t>
      </w:r>
      <w:r w:rsidRPr="00C265DE">
        <w:rPr>
          <w:rFonts w:ascii="Times New Roman" w:hAnsi="Times New Roman" w:cs="Times New Roman"/>
          <w:b/>
          <w:sz w:val="28"/>
          <w:szCs w:val="28"/>
        </w:rPr>
        <w:t>Железнодорожный переезд без шлагбаума</w:t>
      </w:r>
      <w:r w:rsidRPr="00C265D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B4412" w:rsidRDefault="00C678DE" w:rsidP="00903436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0" distR="0" simplePos="0" relativeHeight="251658752" behindDoc="0" locked="0" layoutInCell="0" allowOverlap="0" wp14:anchorId="120194D6" wp14:editId="61B784A5">
            <wp:simplePos x="0" y="0"/>
            <wp:positionH relativeFrom="page">
              <wp:posOffset>3514725</wp:posOffset>
            </wp:positionH>
            <wp:positionV relativeFrom="page">
              <wp:posOffset>4514850</wp:posOffset>
            </wp:positionV>
            <wp:extent cx="1114425" cy="952500"/>
            <wp:effectExtent l="0" t="0" r="0" b="0"/>
            <wp:wrapSquare wrapText="bothSides"/>
            <wp:docPr id="58" name="Рисунок 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image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4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C4F46E" wp14:editId="71E20E07">
            <wp:extent cx="1200150" cy="9679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392" cy="966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2916" w:rsidRPr="00C265DE" w:rsidRDefault="00502916" w:rsidP="00CB4412">
      <w:pPr>
        <w:ind w:right="11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-Что обозначают эти знаки? (</w:t>
      </w:r>
      <w:r w:rsidRPr="00C265DE">
        <w:rPr>
          <w:rFonts w:ascii="Times New Roman" w:hAnsi="Times New Roman" w:cs="Times New Roman"/>
          <w:b/>
          <w:sz w:val="28"/>
          <w:szCs w:val="28"/>
        </w:rPr>
        <w:t xml:space="preserve">однопутная </w:t>
      </w:r>
      <w:proofErr w:type="spellStart"/>
      <w:r w:rsidRPr="00C265DE">
        <w:rPr>
          <w:rFonts w:ascii="Times New Roman" w:hAnsi="Times New Roman" w:cs="Times New Roman"/>
          <w:b/>
          <w:sz w:val="28"/>
          <w:szCs w:val="28"/>
        </w:rPr>
        <w:t>жд</w:t>
      </w:r>
      <w:proofErr w:type="spellEnd"/>
      <w:r w:rsidRPr="00C265DE">
        <w:rPr>
          <w:rFonts w:ascii="Times New Roman" w:hAnsi="Times New Roman" w:cs="Times New Roman"/>
          <w:b/>
          <w:sz w:val="28"/>
          <w:szCs w:val="28"/>
        </w:rPr>
        <w:t xml:space="preserve">, многопутная </w:t>
      </w:r>
      <w:proofErr w:type="spellStart"/>
      <w:r w:rsidRPr="00C265DE">
        <w:rPr>
          <w:rFonts w:ascii="Times New Roman" w:hAnsi="Times New Roman" w:cs="Times New Roman"/>
          <w:b/>
          <w:sz w:val="28"/>
          <w:szCs w:val="28"/>
        </w:rPr>
        <w:t>жд</w:t>
      </w:r>
      <w:proofErr w:type="spellEnd"/>
      <w:r w:rsidRPr="00C265DE">
        <w:rPr>
          <w:rFonts w:ascii="Times New Roman" w:hAnsi="Times New Roman" w:cs="Times New Roman"/>
          <w:b/>
          <w:sz w:val="28"/>
          <w:szCs w:val="28"/>
        </w:rPr>
        <w:t xml:space="preserve">, приближение к </w:t>
      </w:r>
      <w:proofErr w:type="spellStart"/>
      <w:r w:rsidRPr="00C265DE">
        <w:rPr>
          <w:rFonts w:ascii="Times New Roman" w:hAnsi="Times New Roman" w:cs="Times New Roman"/>
          <w:b/>
          <w:sz w:val="28"/>
          <w:szCs w:val="28"/>
        </w:rPr>
        <w:t>жд</w:t>
      </w:r>
      <w:proofErr w:type="spellEnd"/>
      <w:r w:rsidRPr="00C265DE">
        <w:rPr>
          <w:rFonts w:ascii="Times New Roman" w:hAnsi="Times New Roman" w:cs="Times New Roman"/>
          <w:b/>
          <w:sz w:val="28"/>
          <w:szCs w:val="28"/>
        </w:rPr>
        <w:t xml:space="preserve"> переезду)</w:t>
      </w:r>
      <w:r w:rsidRPr="00C265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061FF9" w:rsidRPr="00C265DE" w:rsidRDefault="00061FF9" w:rsidP="00903436">
      <w:pPr>
        <w:ind w:left="113" w:right="113"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65DE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 wp14:anchorId="423DFDDF" wp14:editId="5F412CCD">
            <wp:extent cx="2021579" cy="1512415"/>
            <wp:effectExtent l="0" t="0" r="0" b="0"/>
            <wp:docPr id="4" name="Рисунок 1" descr="Описание: 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image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64" cy="151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5D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</w:t>
      </w:r>
      <w:r w:rsidRPr="00C265DE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 wp14:anchorId="626097AD" wp14:editId="2EA7B492">
            <wp:extent cx="1371600" cy="1809750"/>
            <wp:effectExtent l="19050" t="0" r="0" b="0"/>
            <wp:docPr id="7" name="Рисунок 2" descr="F:\жд\приближение к жд переезд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жд\приближение к жд переезду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8DE" w:rsidRDefault="006611D4" w:rsidP="006611D4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6611D4" w:rsidRDefault="00C678DE" w:rsidP="006611D4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E34366">
        <w:rPr>
          <w:rFonts w:ascii="Times New Roman" w:hAnsi="Times New Roman" w:cs="Times New Roman"/>
          <w:b/>
          <w:sz w:val="28"/>
          <w:szCs w:val="28"/>
        </w:rPr>
        <w:t xml:space="preserve">   Задание </w:t>
      </w:r>
      <w:r w:rsidR="006611D4">
        <w:rPr>
          <w:rFonts w:ascii="Times New Roman" w:hAnsi="Times New Roman" w:cs="Times New Roman"/>
          <w:b/>
          <w:sz w:val="28"/>
          <w:szCs w:val="28"/>
        </w:rPr>
        <w:t xml:space="preserve"> 2  </w:t>
      </w:r>
    </w:p>
    <w:p w:rsidR="006611D4" w:rsidRDefault="006611D4" w:rsidP="006611D4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C265DE">
        <w:rPr>
          <w:rFonts w:ascii="Times New Roman" w:hAnsi="Times New Roman" w:cs="Times New Roman"/>
          <w:b/>
          <w:sz w:val="28"/>
          <w:szCs w:val="28"/>
        </w:rPr>
        <w:t>«Дорожные знаки»</w:t>
      </w:r>
    </w:p>
    <w:p w:rsidR="00C265DE" w:rsidRPr="00C53345" w:rsidRDefault="00502916" w:rsidP="00C53345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Соединить знак и его название</w:t>
      </w:r>
      <w:r w:rsidR="00C678DE">
        <w:rPr>
          <w:rFonts w:ascii="Times New Roman" w:hAnsi="Times New Roman" w:cs="Times New Roman"/>
          <w:sz w:val="28"/>
          <w:szCs w:val="28"/>
        </w:rPr>
        <w:t>.</w:t>
      </w:r>
    </w:p>
    <w:p w:rsidR="00C265DE" w:rsidRPr="00C265DE" w:rsidRDefault="00C265DE" w:rsidP="00903436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98"/>
        <w:gridCol w:w="4673"/>
      </w:tblGrid>
      <w:tr w:rsidR="006C77D7" w:rsidTr="006C77D7">
        <w:tc>
          <w:tcPr>
            <w:tcW w:w="4898" w:type="dxa"/>
          </w:tcPr>
          <w:p w:rsidR="006C77D7" w:rsidRDefault="006C77D7" w:rsidP="00E73CE6"/>
          <w:p w:rsidR="006C77D7" w:rsidRDefault="006C77D7" w:rsidP="00E73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C70E04" wp14:editId="5971AC82">
                  <wp:extent cx="1247775" cy="1095218"/>
                  <wp:effectExtent l="19050" t="0" r="9525" b="0"/>
                  <wp:docPr id="64" name="Рисунок 19" descr="C:\Users\User\Desktop\жд\жд переез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жд\жд переез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825" cy="1098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C77D7" w:rsidRDefault="006C77D7" w:rsidP="00E73CE6">
            <w:pPr>
              <w:jc w:val="center"/>
            </w:pPr>
          </w:p>
          <w:p w:rsidR="006C77D7" w:rsidRDefault="006C77D7" w:rsidP="00E73CE6">
            <w:pPr>
              <w:jc w:val="center"/>
            </w:pPr>
          </w:p>
          <w:p w:rsidR="006C77D7" w:rsidRDefault="006C77D7" w:rsidP="00E73CE6">
            <w:pPr>
              <w:jc w:val="center"/>
            </w:pPr>
          </w:p>
          <w:p w:rsidR="006C77D7" w:rsidRDefault="006C77D7" w:rsidP="00E73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F3D735" wp14:editId="3D94003E">
                  <wp:extent cx="1352550" cy="933063"/>
                  <wp:effectExtent l="19050" t="0" r="0" b="0"/>
                  <wp:docPr id="65" name="Рисунок 20" descr="C:\Users\User\Desktop\жд\однопутная ж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жд\однопутная ж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4741" t="12239" r="16534" b="167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133" cy="93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7D7" w:rsidTr="006C77D7">
        <w:tc>
          <w:tcPr>
            <w:tcW w:w="4898" w:type="dxa"/>
          </w:tcPr>
          <w:p w:rsidR="006C77D7" w:rsidRDefault="006C77D7" w:rsidP="00E73CE6"/>
          <w:p w:rsidR="006C77D7" w:rsidRDefault="006C77D7" w:rsidP="00E73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1780D3" wp14:editId="55B5FB0A">
                  <wp:extent cx="1590675" cy="1082544"/>
                  <wp:effectExtent l="19050" t="0" r="9525" b="0"/>
                  <wp:docPr id="66" name="Рисунок 21" descr="C:\Users\User\Desktop\жд\приближение к жд переезд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жд\приближение к жд переезд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b="48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549" cy="1087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C77D7" w:rsidRDefault="00C53345" w:rsidP="00E73CE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7B893B" wp14:editId="0D4C7FCB">
                  <wp:extent cx="1381125" cy="1239782"/>
                  <wp:effectExtent l="19050" t="0" r="9525" b="0"/>
                  <wp:docPr id="68" name="Рисунок 23" descr="C:\Users\User\Desktop\жд\1.2-500x5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жд\1.2-500x5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 t="4678" b="5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09" cy="1241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7D7" w:rsidTr="006C77D7">
        <w:tc>
          <w:tcPr>
            <w:tcW w:w="4898" w:type="dxa"/>
          </w:tcPr>
          <w:p w:rsidR="006C77D7" w:rsidRDefault="006C77D7" w:rsidP="00E73CE6"/>
          <w:p w:rsidR="006C77D7" w:rsidRDefault="006C77D7" w:rsidP="00E73CE6">
            <w:pPr>
              <w:jc w:val="center"/>
            </w:pPr>
          </w:p>
          <w:p w:rsidR="006C77D7" w:rsidRDefault="006C77D7" w:rsidP="00E73CE6">
            <w:pPr>
              <w:jc w:val="center"/>
            </w:pPr>
          </w:p>
        </w:tc>
        <w:tc>
          <w:tcPr>
            <w:tcW w:w="4673" w:type="dxa"/>
          </w:tcPr>
          <w:p w:rsidR="006C77D7" w:rsidRDefault="006C77D7" w:rsidP="00E73CE6">
            <w:pPr>
              <w:jc w:val="center"/>
              <w:rPr>
                <w:noProof/>
              </w:rPr>
            </w:pPr>
          </w:p>
        </w:tc>
      </w:tr>
      <w:tr w:rsidR="006C77D7" w:rsidTr="006C77D7">
        <w:tc>
          <w:tcPr>
            <w:tcW w:w="4898" w:type="dxa"/>
          </w:tcPr>
          <w:p w:rsidR="006C77D7" w:rsidRPr="00C265DE" w:rsidRDefault="006C77D7" w:rsidP="006C77D7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 w:rsidRPr="00C265DE">
              <w:rPr>
                <w:rFonts w:ascii="Times New Roman" w:hAnsi="Times New Roman" w:cs="Times New Roman"/>
                <w:b/>
                <w:sz w:val="28"/>
              </w:rPr>
              <w:t>железнодорожный переезд со шлагбаумом</w:t>
            </w:r>
          </w:p>
        </w:tc>
        <w:tc>
          <w:tcPr>
            <w:tcW w:w="4673" w:type="dxa"/>
          </w:tcPr>
          <w:p w:rsidR="006C77D7" w:rsidRPr="00C265DE" w:rsidRDefault="006C77D7" w:rsidP="006C77D7">
            <w:pPr>
              <w:rPr>
                <w:b/>
                <w:noProof/>
                <w:sz w:val="28"/>
              </w:rPr>
            </w:pPr>
            <w:r w:rsidRPr="00C265DE">
              <w:rPr>
                <w:rFonts w:ascii="Times New Roman" w:hAnsi="Times New Roman" w:cs="Times New Roman"/>
                <w:b/>
                <w:sz w:val="28"/>
              </w:rPr>
              <w:t>железнодорожный переезд  без шлагбаума</w:t>
            </w:r>
          </w:p>
        </w:tc>
      </w:tr>
      <w:tr w:rsidR="006C77D7" w:rsidTr="006C77D7">
        <w:tc>
          <w:tcPr>
            <w:tcW w:w="4898" w:type="dxa"/>
          </w:tcPr>
          <w:p w:rsidR="006C77D7" w:rsidRPr="00C265DE" w:rsidRDefault="006C77D7" w:rsidP="006C77D7">
            <w:pPr>
              <w:rPr>
                <w:b/>
                <w:sz w:val="28"/>
              </w:rPr>
            </w:pPr>
            <w:r w:rsidRPr="00C265DE">
              <w:rPr>
                <w:rFonts w:ascii="Times New Roman" w:hAnsi="Times New Roman" w:cs="Times New Roman"/>
                <w:b/>
                <w:sz w:val="28"/>
              </w:rPr>
              <w:t xml:space="preserve">приближение к </w:t>
            </w:r>
            <w:r w:rsidR="00C265D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C265DE">
              <w:rPr>
                <w:rFonts w:ascii="Times New Roman" w:hAnsi="Times New Roman" w:cs="Times New Roman"/>
                <w:b/>
                <w:sz w:val="28"/>
              </w:rPr>
              <w:t>железной</w:t>
            </w:r>
            <w:r w:rsidR="00C265D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C265DE">
              <w:rPr>
                <w:rFonts w:ascii="Times New Roman" w:hAnsi="Times New Roman" w:cs="Times New Roman"/>
                <w:b/>
                <w:sz w:val="28"/>
              </w:rPr>
              <w:t xml:space="preserve"> дороге</w:t>
            </w:r>
          </w:p>
        </w:tc>
        <w:tc>
          <w:tcPr>
            <w:tcW w:w="4673" w:type="dxa"/>
          </w:tcPr>
          <w:p w:rsidR="006C77D7" w:rsidRPr="00C265DE" w:rsidRDefault="00C265DE" w:rsidP="006C77D7">
            <w:pPr>
              <w:rPr>
                <w:b/>
                <w:noProof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</w:t>
            </w:r>
            <w:r w:rsidR="006C77D7" w:rsidRPr="00C265DE">
              <w:rPr>
                <w:rFonts w:ascii="Times New Roman" w:hAnsi="Times New Roman" w:cs="Times New Roman"/>
                <w:b/>
                <w:sz w:val="28"/>
              </w:rPr>
              <w:t>вухпутная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C77D7" w:rsidRPr="00C265DE">
              <w:rPr>
                <w:rFonts w:ascii="Times New Roman" w:hAnsi="Times New Roman" w:cs="Times New Roman"/>
                <w:b/>
                <w:sz w:val="28"/>
              </w:rPr>
              <w:t xml:space="preserve"> железная дорога</w:t>
            </w:r>
          </w:p>
        </w:tc>
      </w:tr>
      <w:tr w:rsidR="006C77D7" w:rsidTr="006C77D7">
        <w:tc>
          <w:tcPr>
            <w:tcW w:w="4898" w:type="dxa"/>
          </w:tcPr>
          <w:p w:rsidR="006C77D7" w:rsidRPr="00C265DE" w:rsidRDefault="006C77D7" w:rsidP="006C77D7">
            <w:pPr>
              <w:rPr>
                <w:b/>
                <w:sz w:val="28"/>
              </w:rPr>
            </w:pPr>
            <w:r w:rsidRPr="00C265DE">
              <w:rPr>
                <w:rFonts w:ascii="Times New Roman" w:hAnsi="Times New Roman" w:cs="Times New Roman"/>
                <w:b/>
                <w:sz w:val="28"/>
              </w:rPr>
              <w:t>однопутная  железная дорога</w:t>
            </w:r>
          </w:p>
        </w:tc>
        <w:tc>
          <w:tcPr>
            <w:tcW w:w="4673" w:type="dxa"/>
          </w:tcPr>
          <w:p w:rsidR="006C77D7" w:rsidRPr="00C265DE" w:rsidRDefault="006C77D7" w:rsidP="006C77D7">
            <w:pPr>
              <w:rPr>
                <w:b/>
                <w:noProof/>
                <w:sz w:val="28"/>
              </w:rPr>
            </w:pPr>
          </w:p>
        </w:tc>
      </w:tr>
    </w:tbl>
    <w:p w:rsidR="006C77D7" w:rsidRPr="006C77D7" w:rsidRDefault="006C77D7" w:rsidP="00903436">
      <w:pPr>
        <w:ind w:left="113" w:right="113" w:firstLine="709"/>
        <w:jc w:val="both"/>
        <w:rPr>
          <w:rFonts w:ascii="Times New Roman" w:hAnsi="Times New Roman" w:cs="Times New Roman"/>
          <w:b/>
          <w:sz w:val="24"/>
        </w:rPr>
      </w:pPr>
    </w:p>
    <w:p w:rsidR="00C678DE" w:rsidRPr="00C265DE" w:rsidRDefault="00502916" w:rsidP="00C678DE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Группы готовы – покажите.</w:t>
      </w:r>
      <w:r w:rsidR="00C678DE">
        <w:rPr>
          <w:rFonts w:ascii="Times New Roman" w:hAnsi="Times New Roman" w:cs="Times New Roman"/>
          <w:sz w:val="28"/>
          <w:szCs w:val="28"/>
        </w:rPr>
        <w:t xml:space="preserve"> Дети называют знаки.</w:t>
      </w:r>
    </w:p>
    <w:p w:rsidR="00C53345" w:rsidRDefault="00C53345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78DE" w:rsidRDefault="00C678DE" w:rsidP="00C53345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34366">
        <w:rPr>
          <w:rFonts w:ascii="Times New Roman" w:hAnsi="Times New Roman" w:cs="Times New Roman"/>
          <w:b/>
          <w:sz w:val="28"/>
          <w:szCs w:val="28"/>
        </w:rPr>
        <w:t xml:space="preserve">                        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3  </w:t>
      </w:r>
      <w:r w:rsidR="00C53345">
        <w:rPr>
          <w:rFonts w:ascii="Times New Roman" w:hAnsi="Times New Roman" w:cs="Times New Roman"/>
          <w:b/>
          <w:sz w:val="28"/>
          <w:szCs w:val="28"/>
        </w:rPr>
        <w:t xml:space="preserve"> «Кроссворд</w:t>
      </w:r>
      <w:r w:rsidR="00C53345" w:rsidRPr="00C265DE">
        <w:rPr>
          <w:rFonts w:ascii="Times New Roman" w:hAnsi="Times New Roman" w:cs="Times New Roman"/>
          <w:b/>
          <w:sz w:val="28"/>
          <w:szCs w:val="28"/>
        </w:rPr>
        <w:t>»</w:t>
      </w:r>
    </w:p>
    <w:p w:rsidR="00C10347" w:rsidRDefault="00C53345" w:rsidP="00C53345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53345">
        <w:rPr>
          <w:rFonts w:ascii="Times New Roman" w:hAnsi="Times New Roman" w:cs="Times New Roman"/>
          <w:sz w:val="28"/>
          <w:szCs w:val="28"/>
        </w:rPr>
        <w:t>От</w:t>
      </w:r>
      <w:r w:rsidR="00C10347">
        <w:rPr>
          <w:rFonts w:ascii="Times New Roman" w:hAnsi="Times New Roman" w:cs="Times New Roman"/>
          <w:sz w:val="28"/>
          <w:szCs w:val="28"/>
        </w:rPr>
        <w:t>гадайте кроссворд.</w:t>
      </w:r>
    </w:p>
    <w:p w:rsidR="00C10347" w:rsidRPr="00C10347" w:rsidRDefault="00C10347" w:rsidP="00C53345">
      <w:pPr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B31582">
            <wp:extent cx="2390775" cy="329325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29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0C7B54">
            <wp:extent cx="2371725" cy="3261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345" w:rsidRPr="00A77CBD" w:rsidRDefault="00C10347" w:rsidP="00C53345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 w:rsidR="00E3436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345" w:rsidRPr="00A77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CBD" w:rsidRPr="00A77CBD">
        <w:rPr>
          <w:rFonts w:ascii="Times New Roman" w:hAnsi="Times New Roman" w:cs="Times New Roman"/>
          <w:b/>
          <w:sz w:val="28"/>
          <w:szCs w:val="28"/>
        </w:rPr>
        <w:t>«Музыкальная пауза</w:t>
      </w:r>
      <w:r w:rsidR="00C53345" w:rsidRPr="00A77CBD">
        <w:rPr>
          <w:rFonts w:ascii="Times New Roman" w:hAnsi="Times New Roman" w:cs="Times New Roman"/>
          <w:b/>
          <w:sz w:val="28"/>
          <w:szCs w:val="28"/>
        </w:rPr>
        <w:t>»</w:t>
      </w:r>
    </w:p>
    <w:p w:rsidR="00676B61" w:rsidRPr="00A77CBD" w:rsidRDefault="00C678DE" w:rsidP="00A77CBD">
      <w:pPr>
        <w:ind w:left="113" w:right="113" w:firstLine="709"/>
        <w:jc w:val="both"/>
        <w:rPr>
          <w:rStyle w:val="c5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Исполнение  песенки</w:t>
      </w:r>
      <w:r w:rsidR="00A77CBD" w:rsidRPr="00A77CBD">
        <w:rPr>
          <w:rStyle w:val="c5"/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«Голубой вагон». </w:t>
      </w:r>
    </w:p>
    <w:p w:rsidR="00A77CBD" w:rsidRPr="00A77CBD" w:rsidRDefault="00A77CBD" w:rsidP="00A77CBD">
      <w:pPr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C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34366">
        <w:rPr>
          <w:rFonts w:ascii="Times New Roman" w:hAnsi="Times New Roman" w:cs="Times New Roman"/>
          <w:b/>
          <w:sz w:val="28"/>
          <w:szCs w:val="28"/>
        </w:rPr>
        <w:t xml:space="preserve">                         Задание 4   «Творческое</w:t>
      </w:r>
      <w:r w:rsidRPr="00A77CBD">
        <w:rPr>
          <w:rFonts w:ascii="Times New Roman" w:hAnsi="Times New Roman" w:cs="Times New Roman"/>
          <w:b/>
          <w:sz w:val="28"/>
          <w:szCs w:val="28"/>
        </w:rPr>
        <w:t>»</w:t>
      </w:r>
    </w:p>
    <w:p w:rsidR="00A77CBD" w:rsidRDefault="00A77CBD" w:rsidP="00A77CBD">
      <w:pPr>
        <w:ind w:left="113" w:right="113" w:firstLine="709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A77CBD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Раскрасить картинку.</w:t>
      </w:r>
    </w:p>
    <w:p w:rsidR="00C10347" w:rsidRDefault="00C10347" w:rsidP="00C10347">
      <w:pPr>
        <w:ind w:right="113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9330D73" wp14:editId="36819EC1">
            <wp:extent cx="5429250" cy="7615721"/>
            <wp:effectExtent l="0" t="0" r="0" b="0"/>
            <wp:docPr id="10" name="Рисунок 10" descr="https://i.pinimg.com/736x/0e/89/68/0e896841b848ce0b56d3fd7180331a34--free-kids-coloring-pages-kids-colo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0e/89/68/0e896841b848ce0b56d3fd7180331a34--free-kids-coloring-pages-kids-colouring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326" cy="76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36" w:rsidRPr="00A77CBD" w:rsidRDefault="00903436" w:rsidP="00A77CBD">
      <w:pPr>
        <w:ind w:right="113"/>
        <w:jc w:val="both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Рефлексия. </w:t>
      </w:r>
    </w:p>
    <w:p w:rsidR="00A9253E" w:rsidRPr="00C265DE" w:rsidRDefault="00A9253E" w:rsidP="00C265DE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 Кто считает, что правила на железной дороге очень важно соблюдать?</w:t>
      </w:r>
    </w:p>
    <w:p w:rsidR="00A9253E" w:rsidRPr="00C265DE" w:rsidRDefault="00A9253E" w:rsidP="00C265DE">
      <w:pPr>
        <w:ind w:left="113" w:right="1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DE">
        <w:rPr>
          <w:rFonts w:ascii="Times New Roman" w:hAnsi="Times New Roman" w:cs="Times New Roman"/>
          <w:sz w:val="28"/>
          <w:szCs w:val="28"/>
        </w:rPr>
        <w:t>-Какой девиз нашего занятия?</w:t>
      </w:r>
    </w:p>
    <w:p w:rsidR="006C77D7" w:rsidRPr="00C265DE" w:rsidRDefault="006C77D7" w:rsidP="00C265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DE">
        <w:rPr>
          <w:rFonts w:ascii="Times New Roman" w:hAnsi="Times New Roman" w:cs="Times New Roman"/>
          <w:b/>
          <w:sz w:val="28"/>
          <w:szCs w:val="28"/>
        </w:rPr>
        <w:t>«Правила соблюдать – беду миновать!»</w:t>
      </w:r>
    </w:p>
    <w:p w:rsidR="00903436" w:rsidRPr="00C265DE" w:rsidRDefault="00903436" w:rsidP="00A77CBD">
      <w:pPr>
        <w:ind w:right="113"/>
        <w:jc w:val="both"/>
        <w:rPr>
          <w:rFonts w:ascii="Times New Roman" w:hAnsi="Times New Roman" w:cs="Times New Roman"/>
          <w:sz w:val="28"/>
        </w:rPr>
      </w:pPr>
      <w:r w:rsidRPr="00C265DE">
        <w:rPr>
          <w:rFonts w:ascii="Times New Roman" w:hAnsi="Times New Roman" w:cs="Times New Roman"/>
          <w:b/>
          <w:sz w:val="28"/>
        </w:rPr>
        <w:t xml:space="preserve">Итог занятия. </w:t>
      </w:r>
    </w:p>
    <w:p w:rsidR="00903436" w:rsidRPr="00C265DE" w:rsidRDefault="00903436" w:rsidP="00C265DE">
      <w:pPr>
        <w:ind w:left="113" w:right="113" w:firstLine="709"/>
        <w:jc w:val="both"/>
        <w:rPr>
          <w:rFonts w:ascii="Times New Roman" w:hAnsi="Times New Roman" w:cs="Times New Roman"/>
          <w:b/>
          <w:sz w:val="28"/>
        </w:rPr>
      </w:pPr>
      <w:r w:rsidRPr="00C265DE">
        <w:rPr>
          <w:rFonts w:ascii="Times New Roman" w:hAnsi="Times New Roman" w:cs="Times New Roman"/>
          <w:sz w:val="28"/>
        </w:rPr>
        <w:t>- Нет ничего важнее человеческой жизни, а детские жизни - это самое ценное. Хочется ещё раз напомнить: беспокойтесь о себе, будьте внимательны и бдительны, помните, что железная дорога - не место для игр. Берегите себя!</w:t>
      </w:r>
      <w:r w:rsidRPr="00C265DE">
        <w:rPr>
          <w:rFonts w:ascii="Times New Roman" w:hAnsi="Times New Roman" w:cs="Times New Roman"/>
          <w:b/>
          <w:sz w:val="28"/>
        </w:rPr>
        <w:t xml:space="preserve"> </w:t>
      </w:r>
    </w:p>
    <w:p w:rsidR="000F2365" w:rsidRPr="00C265DE" w:rsidRDefault="0062329A" w:rsidP="006611D4">
      <w:pPr>
        <w:ind w:right="11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Каждому ребёнку вручается </w:t>
      </w:r>
      <w:r w:rsidR="000F2365" w:rsidRPr="00C265DE">
        <w:rPr>
          <w:rFonts w:ascii="Times New Roman" w:hAnsi="Times New Roman" w:cs="Times New Roman"/>
          <w:b/>
          <w:sz w:val="28"/>
        </w:rPr>
        <w:t xml:space="preserve"> памятка.</w:t>
      </w:r>
    </w:p>
    <w:p w:rsidR="00903436" w:rsidRPr="006611D4" w:rsidRDefault="00676B61" w:rsidP="006611D4">
      <w:pPr>
        <w:ind w:left="113" w:right="113" w:firstLine="709"/>
        <w:jc w:val="both"/>
        <w:rPr>
          <w:rFonts w:ascii="Times New Roman" w:hAnsi="Times New Roman" w:cs="Times New Roman"/>
          <w:b/>
          <w:color w:val="002060"/>
          <w:sz w:val="24"/>
        </w:rPr>
      </w:pPr>
      <w:r w:rsidRPr="00676B61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3E0C0AEB" wp14:editId="6F0BBF7F">
            <wp:extent cx="3886200" cy="4595583"/>
            <wp:effectExtent l="0" t="0" r="0" b="0"/>
            <wp:docPr id="22" name="irc_mi" descr="pamy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pamyatk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86" cy="4602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436" w:rsidRDefault="00903436" w:rsidP="00903436">
      <w:pPr>
        <w:ind w:left="340" w:right="340" w:firstLine="709"/>
        <w:jc w:val="both"/>
        <w:rPr>
          <w:sz w:val="28"/>
          <w:szCs w:val="28"/>
        </w:rPr>
      </w:pPr>
    </w:p>
    <w:p w:rsidR="00903436" w:rsidRDefault="00903436" w:rsidP="00903436">
      <w:pPr>
        <w:ind w:left="340" w:right="340" w:firstLine="709"/>
        <w:jc w:val="both"/>
        <w:rPr>
          <w:sz w:val="28"/>
          <w:szCs w:val="28"/>
        </w:rPr>
      </w:pPr>
    </w:p>
    <w:p w:rsidR="001F3F10" w:rsidRPr="00C10347" w:rsidRDefault="001F3F10" w:rsidP="00C10347">
      <w:pPr>
        <w:ind w:right="340"/>
        <w:jc w:val="both"/>
        <w:rPr>
          <w:sz w:val="28"/>
          <w:szCs w:val="28"/>
        </w:rPr>
      </w:pPr>
    </w:p>
    <w:sectPr w:rsidR="001F3F10" w:rsidRPr="00C10347" w:rsidSect="00F73A5F">
      <w:footerReference w:type="even" r:id="rId40"/>
      <w:footerReference w:type="default" r:id="rId4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971" w:rsidRDefault="00887971" w:rsidP="00537EAD">
      <w:pPr>
        <w:spacing w:after="0" w:line="240" w:lineRule="auto"/>
      </w:pPr>
      <w:r>
        <w:separator/>
      </w:r>
    </w:p>
  </w:endnote>
  <w:endnote w:type="continuationSeparator" w:id="0">
    <w:p w:rsidR="00887971" w:rsidRDefault="00887971" w:rsidP="00537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B9D" w:rsidRDefault="001B127E" w:rsidP="008A6EF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7678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F7B9D" w:rsidRDefault="00887971" w:rsidP="00F73A5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B9D" w:rsidRDefault="001B127E" w:rsidP="008A6EF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7678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09B4">
      <w:rPr>
        <w:rStyle w:val="a9"/>
        <w:noProof/>
      </w:rPr>
      <w:t>9</w:t>
    </w:r>
    <w:r>
      <w:rPr>
        <w:rStyle w:val="a9"/>
      </w:rPr>
      <w:fldChar w:fldCharType="end"/>
    </w:r>
  </w:p>
  <w:p w:rsidR="009F7B9D" w:rsidRDefault="00887971" w:rsidP="00F73A5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971" w:rsidRDefault="00887971" w:rsidP="00537EAD">
      <w:pPr>
        <w:spacing w:after="0" w:line="240" w:lineRule="auto"/>
      </w:pPr>
      <w:r>
        <w:separator/>
      </w:r>
    </w:p>
  </w:footnote>
  <w:footnote w:type="continuationSeparator" w:id="0">
    <w:p w:rsidR="00887971" w:rsidRDefault="00887971" w:rsidP="00537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039D"/>
    <w:multiLevelType w:val="hybridMultilevel"/>
    <w:tmpl w:val="DE9CAE1A"/>
    <w:lvl w:ilvl="0" w:tplc="33800CA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>
    <w:nsid w:val="17E558DF"/>
    <w:multiLevelType w:val="hybridMultilevel"/>
    <w:tmpl w:val="453A0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43A70"/>
    <w:multiLevelType w:val="hybridMultilevel"/>
    <w:tmpl w:val="51DE0D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3D1ACE"/>
    <w:multiLevelType w:val="multilevel"/>
    <w:tmpl w:val="FEC6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8252B"/>
    <w:multiLevelType w:val="hybridMultilevel"/>
    <w:tmpl w:val="7B88897C"/>
    <w:lvl w:ilvl="0" w:tplc="83EA28C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D0F07A4"/>
    <w:multiLevelType w:val="hybridMultilevel"/>
    <w:tmpl w:val="51C0BB26"/>
    <w:lvl w:ilvl="0" w:tplc="EF008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10"/>
    <w:rsid w:val="00061FF9"/>
    <w:rsid w:val="000845CD"/>
    <w:rsid w:val="000F2365"/>
    <w:rsid w:val="00161042"/>
    <w:rsid w:val="001B127E"/>
    <w:rsid w:val="001D2B82"/>
    <w:rsid w:val="001E4F1A"/>
    <w:rsid w:val="001F3F10"/>
    <w:rsid w:val="00231FBA"/>
    <w:rsid w:val="00291FF1"/>
    <w:rsid w:val="002962C8"/>
    <w:rsid w:val="00334F5C"/>
    <w:rsid w:val="00374739"/>
    <w:rsid w:val="00374C14"/>
    <w:rsid w:val="003B5DD7"/>
    <w:rsid w:val="00436E8A"/>
    <w:rsid w:val="004A2FE8"/>
    <w:rsid w:val="004C4414"/>
    <w:rsid w:val="004C7290"/>
    <w:rsid w:val="00502916"/>
    <w:rsid w:val="00537EAD"/>
    <w:rsid w:val="0058178F"/>
    <w:rsid w:val="005C4F98"/>
    <w:rsid w:val="0062329A"/>
    <w:rsid w:val="006611D4"/>
    <w:rsid w:val="00676B61"/>
    <w:rsid w:val="006C6CBD"/>
    <w:rsid w:val="006C77D7"/>
    <w:rsid w:val="0074000A"/>
    <w:rsid w:val="00760E20"/>
    <w:rsid w:val="008309B4"/>
    <w:rsid w:val="00846216"/>
    <w:rsid w:val="008642EA"/>
    <w:rsid w:val="00876788"/>
    <w:rsid w:val="00887971"/>
    <w:rsid w:val="00903436"/>
    <w:rsid w:val="00921E54"/>
    <w:rsid w:val="009443D1"/>
    <w:rsid w:val="00994795"/>
    <w:rsid w:val="009B7A6D"/>
    <w:rsid w:val="009F6F1A"/>
    <w:rsid w:val="00A77CBD"/>
    <w:rsid w:val="00A9253E"/>
    <w:rsid w:val="00AB0D60"/>
    <w:rsid w:val="00AC45C1"/>
    <w:rsid w:val="00AD73D9"/>
    <w:rsid w:val="00B30CA0"/>
    <w:rsid w:val="00BD5D4E"/>
    <w:rsid w:val="00BF4EAD"/>
    <w:rsid w:val="00C10347"/>
    <w:rsid w:val="00C265DE"/>
    <w:rsid w:val="00C309D8"/>
    <w:rsid w:val="00C53345"/>
    <w:rsid w:val="00C678DE"/>
    <w:rsid w:val="00CB4412"/>
    <w:rsid w:val="00D43090"/>
    <w:rsid w:val="00DF23BC"/>
    <w:rsid w:val="00E34366"/>
    <w:rsid w:val="00E914C0"/>
    <w:rsid w:val="00EE55E5"/>
    <w:rsid w:val="00F51936"/>
    <w:rsid w:val="00FA666D"/>
    <w:rsid w:val="00FB6A2B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03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rsid w:val="00903436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styleId="a5">
    <w:name w:val="Strong"/>
    <w:basedOn w:val="a0"/>
    <w:qFormat/>
    <w:rsid w:val="00903436"/>
    <w:rPr>
      <w:b/>
      <w:bCs/>
    </w:rPr>
  </w:style>
  <w:style w:type="character" w:styleId="a6">
    <w:name w:val="Emphasis"/>
    <w:basedOn w:val="a0"/>
    <w:qFormat/>
    <w:rsid w:val="00903436"/>
    <w:rPr>
      <w:i/>
      <w:iCs/>
    </w:rPr>
  </w:style>
  <w:style w:type="paragraph" w:styleId="a7">
    <w:name w:val="footer"/>
    <w:basedOn w:val="a"/>
    <w:link w:val="a8"/>
    <w:rsid w:val="00903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903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03436"/>
  </w:style>
  <w:style w:type="paragraph" w:styleId="aa">
    <w:name w:val="Balloon Text"/>
    <w:basedOn w:val="a"/>
    <w:link w:val="ab"/>
    <w:uiPriority w:val="99"/>
    <w:semiHidden/>
    <w:unhideWhenUsed/>
    <w:rsid w:val="0067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B6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C4414"/>
    <w:pPr>
      <w:ind w:left="720"/>
      <w:contextualSpacing/>
    </w:pPr>
  </w:style>
  <w:style w:type="table" w:styleId="ad">
    <w:name w:val="Table Grid"/>
    <w:basedOn w:val="a1"/>
    <w:uiPriority w:val="59"/>
    <w:rsid w:val="006C6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A77CBD"/>
  </w:style>
  <w:style w:type="character" w:customStyle="1" w:styleId="c8">
    <w:name w:val="c8"/>
    <w:basedOn w:val="a0"/>
    <w:rsid w:val="00A77CBD"/>
  </w:style>
  <w:style w:type="paragraph" w:styleId="ae">
    <w:name w:val="header"/>
    <w:basedOn w:val="a"/>
    <w:link w:val="af"/>
    <w:uiPriority w:val="99"/>
    <w:unhideWhenUsed/>
    <w:rsid w:val="00661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61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03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rsid w:val="00903436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character" w:styleId="a5">
    <w:name w:val="Strong"/>
    <w:basedOn w:val="a0"/>
    <w:qFormat/>
    <w:rsid w:val="00903436"/>
    <w:rPr>
      <w:b/>
      <w:bCs/>
    </w:rPr>
  </w:style>
  <w:style w:type="character" w:styleId="a6">
    <w:name w:val="Emphasis"/>
    <w:basedOn w:val="a0"/>
    <w:qFormat/>
    <w:rsid w:val="00903436"/>
    <w:rPr>
      <w:i/>
      <w:iCs/>
    </w:rPr>
  </w:style>
  <w:style w:type="paragraph" w:styleId="a7">
    <w:name w:val="footer"/>
    <w:basedOn w:val="a"/>
    <w:link w:val="a8"/>
    <w:rsid w:val="009034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903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903436"/>
  </w:style>
  <w:style w:type="paragraph" w:styleId="aa">
    <w:name w:val="Balloon Text"/>
    <w:basedOn w:val="a"/>
    <w:link w:val="ab"/>
    <w:uiPriority w:val="99"/>
    <w:semiHidden/>
    <w:unhideWhenUsed/>
    <w:rsid w:val="0067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6B6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C4414"/>
    <w:pPr>
      <w:ind w:left="720"/>
      <w:contextualSpacing/>
    </w:pPr>
  </w:style>
  <w:style w:type="table" w:styleId="ad">
    <w:name w:val="Table Grid"/>
    <w:basedOn w:val="a1"/>
    <w:uiPriority w:val="59"/>
    <w:rsid w:val="006C6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A77CBD"/>
  </w:style>
  <w:style w:type="character" w:customStyle="1" w:styleId="c8">
    <w:name w:val="c8"/>
    <w:basedOn w:val="a0"/>
    <w:rsid w:val="00A77CBD"/>
  </w:style>
  <w:style w:type="paragraph" w:styleId="ae">
    <w:name w:val="header"/>
    <w:basedOn w:val="a"/>
    <w:link w:val="af"/>
    <w:uiPriority w:val="99"/>
    <w:unhideWhenUsed/>
    <w:rsid w:val="00661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6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http://region64.ru/images/05128fbb6d447.jpg" TargetMode="External"/><Relationship Id="rId36" Type="http://schemas.openxmlformats.org/officeDocument/2006/relationships/image" Target="media/image27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http://www.klich.by/wp-content/uploads/2012/05/15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2022-02-28T18:49:00Z</cp:lastPrinted>
  <dcterms:created xsi:type="dcterms:W3CDTF">2022-03-28T08:56:00Z</dcterms:created>
  <dcterms:modified xsi:type="dcterms:W3CDTF">2022-03-28T08:56:00Z</dcterms:modified>
</cp:coreProperties>
</file>